
<file path=[Content_Types].xml><?xml version="1.0" encoding="utf-8"?>
<Types xmlns="http://schemas.openxmlformats.org/package/2006/content-types">
  <Default Extension="bin" ContentType="application/vnd.ms-office.activeX"/>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b/>
          <w:bCs/>
          <w:color w:val="222222"/>
          <w:sz w:val="21"/>
          <w:szCs w:val="21"/>
        </w:rPr>
        <w:t>Fats</w:t>
      </w:r>
      <w:r w:rsidRPr="00D14BA0">
        <w:rPr>
          <w:rFonts w:ascii="Arial" w:eastAsia="Times New Roman" w:hAnsi="Arial" w:cs="Arial"/>
          <w:color w:val="222222"/>
          <w:sz w:val="21"/>
          <w:szCs w:val="21"/>
        </w:rPr>
        <w:t> are one of the three main </w:t>
      </w:r>
      <w:hyperlink r:id="rId5" w:tooltip="Macronutrients" w:history="1">
        <w:r w:rsidRPr="00D14BA0">
          <w:rPr>
            <w:rFonts w:ascii="Arial" w:eastAsia="Times New Roman" w:hAnsi="Arial" w:cs="Arial"/>
            <w:color w:val="0B0080"/>
            <w:sz w:val="21"/>
            <w:szCs w:val="21"/>
            <w:u w:val="single"/>
          </w:rPr>
          <w:t>macronutrients</w:t>
        </w:r>
      </w:hyperlink>
      <w:r w:rsidRPr="00D14BA0">
        <w:rPr>
          <w:rFonts w:ascii="Arial" w:eastAsia="Times New Roman" w:hAnsi="Arial" w:cs="Arial"/>
          <w:color w:val="222222"/>
          <w:sz w:val="21"/>
          <w:szCs w:val="21"/>
        </w:rPr>
        <w:t>, along with </w:t>
      </w:r>
      <w:hyperlink r:id="rId6" w:tooltip="Carbohydrate" w:history="1">
        <w:r w:rsidRPr="00D14BA0">
          <w:rPr>
            <w:rFonts w:ascii="Arial" w:eastAsia="Times New Roman" w:hAnsi="Arial" w:cs="Arial"/>
            <w:color w:val="0B0080"/>
            <w:sz w:val="21"/>
            <w:szCs w:val="21"/>
            <w:u w:val="single"/>
          </w:rPr>
          <w:t>carbohydrates</w:t>
        </w:r>
      </w:hyperlink>
      <w:r w:rsidRPr="00D14BA0">
        <w:rPr>
          <w:rFonts w:ascii="Arial" w:eastAsia="Times New Roman" w:hAnsi="Arial" w:cs="Arial"/>
          <w:color w:val="222222"/>
          <w:sz w:val="21"/>
          <w:szCs w:val="21"/>
        </w:rPr>
        <w:t> and </w:t>
      </w:r>
      <w:hyperlink r:id="rId7" w:tooltip="Protein" w:history="1">
        <w:r w:rsidRPr="00D14BA0">
          <w:rPr>
            <w:rFonts w:ascii="Arial" w:eastAsia="Times New Roman" w:hAnsi="Arial" w:cs="Arial"/>
            <w:color w:val="0B0080"/>
            <w:sz w:val="21"/>
            <w:szCs w:val="21"/>
            <w:u w:val="single"/>
          </w:rPr>
          <w:t>proteins</w:t>
        </w:r>
      </w:hyperlink>
      <w:r w:rsidRPr="00D14BA0">
        <w:rPr>
          <w:rFonts w:ascii="Arial" w:eastAsia="Times New Roman" w:hAnsi="Arial" w:cs="Arial"/>
          <w:color w:val="222222"/>
          <w:sz w:val="21"/>
          <w:szCs w:val="21"/>
        </w:rPr>
        <w:t>.</w:t>
      </w:r>
      <w:hyperlink r:id="rId8" w:anchor="cite_note-1" w:history="1">
        <w:r w:rsidRPr="00D14BA0">
          <w:rPr>
            <w:rFonts w:ascii="Arial" w:eastAsia="Times New Roman" w:hAnsi="Arial" w:cs="Arial"/>
            <w:color w:val="0B0080"/>
            <w:sz w:val="17"/>
            <w:szCs w:val="17"/>
            <w:u w:val="single"/>
            <w:vertAlign w:val="superscript"/>
          </w:rPr>
          <w:t>[1]</w:t>
        </w:r>
      </w:hyperlink>
      <w:r w:rsidRPr="00D14BA0">
        <w:rPr>
          <w:rFonts w:ascii="Arial" w:eastAsia="Times New Roman" w:hAnsi="Arial" w:cs="Arial"/>
          <w:color w:val="222222"/>
          <w:sz w:val="21"/>
          <w:szCs w:val="21"/>
        </w:rPr>
        <w:t> Fat molecules consist of primarily carbon and hydrogen atoms and are therefore </w:t>
      </w:r>
      <w:hyperlink r:id="rId9" w:tooltip="Hydrophobic" w:history="1">
        <w:r w:rsidRPr="00D14BA0">
          <w:rPr>
            <w:rFonts w:ascii="Arial" w:eastAsia="Times New Roman" w:hAnsi="Arial" w:cs="Arial"/>
            <w:color w:val="0B0080"/>
            <w:sz w:val="21"/>
            <w:szCs w:val="21"/>
            <w:u w:val="single"/>
          </w:rPr>
          <w:t>hydrophobic</w:t>
        </w:r>
      </w:hyperlink>
      <w:r w:rsidRPr="00D14BA0">
        <w:rPr>
          <w:rFonts w:ascii="Arial" w:eastAsia="Times New Roman" w:hAnsi="Arial" w:cs="Arial"/>
          <w:color w:val="222222"/>
          <w:sz w:val="21"/>
          <w:szCs w:val="21"/>
        </w:rPr>
        <w:t> and are soluble in organic solvents and insoluble in water. Examples include </w:t>
      </w:r>
      <w:hyperlink r:id="rId10" w:tooltip="Cholesterol" w:history="1">
        <w:r w:rsidRPr="00D14BA0">
          <w:rPr>
            <w:rFonts w:ascii="Arial" w:eastAsia="Times New Roman" w:hAnsi="Arial" w:cs="Arial"/>
            <w:color w:val="0B0080"/>
            <w:sz w:val="21"/>
            <w:szCs w:val="21"/>
            <w:u w:val="single"/>
          </w:rPr>
          <w:t>cholesterol</w:t>
        </w:r>
      </w:hyperlink>
      <w:r w:rsidRPr="00D14BA0">
        <w:rPr>
          <w:rFonts w:ascii="Arial" w:eastAsia="Times New Roman" w:hAnsi="Arial" w:cs="Arial"/>
          <w:color w:val="222222"/>
          <w:sz w:val="21"/>
          <w:szCs w:val="21"/>
        </w:rPr>
        <w:t>, </w:t>
      </w:r>
      <w:hyperlink r:id="rId11" w:tooltip="Phospholipids" w:history="1">
        <w:r w:rsidRPr="00D14BA0">
          <w:rPr>
            <w:rFonts w:ascii="Arial" w:eastAsia="Times New Roman" w:hAnsi="Arial" w:cs="Arial"/>
            <w:color w:val="0B0080"/>
            <w:sz w:val="21"/>
            <w:szCs w:val="21"/>
            <w:u w:val="single"/>
          </w:rPr>
          <w:t>phospholipids</w:t>
        </w:r>
      </w:hyperlink>
      <w:r w:rsidRPr="00D14BA0">
        <w:rPr>
          <w:rFonts w:ascii="Arial" w:eastAsia="Times New Roman" w:hAnsi="Arial" w:cs="Arial"/>
          <w:color w:val="222222"/>
          <w:sz w:val="21"/>
          <w:szCs w:val="21"/>
        </w:rPr>
        <w:t>, and </w:t>
      </w:r>
      <w:hyperlink r:id="rId12" w:tooltip="Triglyceride" w:history="1">
        <w:r w:rsidRPr="00D14BA0">
          <w:rPr>
            <w:rFonts w:ascii="Arial" w:eastAsia="Times New Roman" w:hAnsi="Arial" w:cs="Arial"/>
            <w:color w:val="0B0080"/>
            <w:sz w:val="21"/>
            <w:szCs w:val="21"/>
            <w:u w:val="single"/>
          </w:rPr>
          <w:t>triglycerides</w:t>
        </w:r>
      </w:hyperlink>
      <w:r w:rsidRPr="00D14BA0">
        <w:rPr>
          <w:rFonts w:ascii="Arial" w:eastAsia="Times New Roman" w:hAnsi="Arial" w:cs="Arial"/>
          <w:color w:val="222222"/>
          <w:sz w:val="21"/>
          <w:szCs w:val="21"/>
        </w:rPr>
        <w:t>.</w:t>
      </w:r>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The terms </w:t>
      </w:r>
      <w:hyperlink r:id="rId13" w:tooltip="Lipid" w:history="1">
        <w:r w:rsidRPr="00D14BA0">
          <w:rPr>
            <w:rFonts w:ascii="Arial" w:eastAsia="Times New Roman" w:hAnsi="Arial" w:cs="Arial"/>
            <w:i/>
            <w:iCs/>
            <w:color w:val="0B0080"/>
            <w:sz w:val="21"/>
            <w:szCs w:val="21"/>
            <w:u w:val="single"/>
          </w:rPr>
          <w:t>lipid</w:t>
        </w:r>
      </w:hyperlink>
      <w:r w:rsidRPr="00D14BA0">
        <w:rPr>
          <w:rFonts w:ascii="Arial" w:eastAsia="Times New Roman" w:hAnsi="Arial" w:cs="Arial"/>
          <w:color w:val="222222"/>
          <w:sz w:val="21"/>
          <w:szCs w:val="21"/>
        </w:rPr>
        <w:t>, </w:t>
      </w:r>
      <w:hyperlink r:id="rId14" w:tooltip="Oil" w:history="1">
        <w:r w:rsidRPr="00D14BA0">
          <w:rPr>
            <w:rFonts w:ascii="Arial" w:eastAsia="Times New Roman" w:hAnsi="Arial" w:cs="Arial"/>
            <w:i/>
            <w:iCs/>
            <w:color w:val="0B0080"/>
            <w:sz w:val="21"/>
            <w:szCs w:val="21"/>
            <w:u w:val="single"/>
          </w:rPr>
          <w:t>oil</w:t>
        </w:r>
      </w:hyperlink>
      <w:r w:rsidRPr="00D14BA0">
        <w:rPr>
          <w:rFonts w:ascii="Arial" w:eastAsia="Times New Roman" w:hAnsi="Arial" w:cs="Arial"/>
          <w:color w:val="222222"/>
          <w:sz w:val="21"/>
          <w:szCs w:val="21"/>
        </w:rPr>
        <w:t>, and </w:t>
      </w:r>
      <w:r w:rsidRPr="00D14BA0">
        <w:rPr>
          <w:rFonts w:ascii="Arial" w:eastAsia="Times New Roman" w:hAnsi="Arial" w:cs="Arial"/>
          <w:i/>
          <w:iCs/>
          <w:color w:val="222222"/>
          <w:sz w:val="21"/>
          <w:szCs w:val="21"/>
        </w:rPr>
        <w:t>fat</w:t>
      </w:r>
      <w:r w:rsidRPr="00D14BA0">
        <w:rPr>
          <w:rFonts w:ascii="Arial" w:eastAsia="Times New Roman" w:hAnsi="Arial" w:cs="Arial"/>
          <w:color w:val="222222"/>
          <w:sz w:val="21"/>
          <w:szCs w:val="21"/>
        </w:rPr>
        <w:t> are often confused. </w:t>
      </w:r>
      <w:r w:rsidRPr="00D14BA0">
        <w:rPr>
          <w:rFonts w:ascii="Arial" w:eastAsia="Times New Roman" w:hAnsi="Arial" w:cs="Arial"/>
          <w:i/>
          <w:iCs/>
          <w:color w:val="222222"/>
          <w:sz w:val="21"/>
          <w:szCs w:val="21"/>
        </w:rPr>
        <w:t>Lipid</w:t>
      </w:r>
      <w:r w:rsidRPr="00D14BA0">
        <w:rPr>
          <w:rFonts w:ascii="Arial" w:eastAsia="Times New Roman" w:hAnsi="Arial" w:cs="Arial"/>
          <w:color w:val="222222"/>
          <w:sz w:val="21"/>
          <w:szCs w:val="21"/>
        </w:rPr>
        <w:t> is the general term, though a lipid is not necessarily a </w:t>
      </w:r>
      <w:hyperlink r:id="rId15" w:tooltip="Triglyceride" w:history="1">
        <w:r w:rsidRPr="00D14BA0">
          <w:rPr>
            <w:rFonts w:ascii="Arial" w:eastAsia="Times New Roman" w:hAnsi="Arial" w:cs="Arial"/>
            <w:color w:val="0B0080"/>
            <w:sz w:val="21"/>
            <w:szCs w:val="21"/>
            <w:u w:val="single"/>
          </w:rPr>
          <w:t>triglyceride</w:t>
        </w:r>
      </w:hyperlink>
      <w:r w:rsidRPr="00D14BA0">
        <w:rPr>
          <w:rFonts w:ascii="Arial" w:eastAsia="Times New Roman" w:hAnsi="Arial" w:cs="Arial"/>
          <w:color w:val="222222"/>
          <w:sz w:val="21"/>
          <w:szCs w:val="21"/>
        </w:rPr>
        <w:t>. </w:t>
      </w:r>
      <w:r w:rsidRPr="00D14BA0">
        <w:rPr>
          <w:rFonts w:ascii="Arial" w:eastAsia="Times New Roman" w:hAnsi="Arial" w:cs="Arial"/>
          <w:i/>
          <w:iCs/>
          <w:color w:val="222222"/>
          <w:sz w:val="21"/>
          <w:szCs w:val="21"/>
        </w:rPr>
        <w:t>Oil</w:t>
      </w:r>
      <w:r w:rsidRPr="00D14BA0">
        <w:rPr>
          <w:rFonts w:ascii="Arial" w:eastAsia="Times New Roman" w:hAnsi="Arial" w:cs="Arial"/>
          <w:color w:val="222222"/>
          <w:sz w:val="21"/>
          <w:szCs w:val="21"/>
        </w:rPr>
        <w:t> normally refers to a lipid with short or </w:t>
      </w:r>
      <w:hyperlink r:id="rId16" w:tooltip="Unsaturated (hydrocarbon)" w:history="1">
        <w:r w:rsidRPr="00D14BA0">
          <w:rPr>
            <w:rFonts w:ascii="Arial" w:eastAsia="Times New Roman" w:hAnsi="Arial" w:cs="Arial"/>
            <w:color w:val="0B0080"/>
            <w:sz w:val="21"/>
            <w:szCs w:val="21"/>
            <w:u w:val="single"/>
          </w:rPr>
          <w:t>unsaturated</w:t>
        </w:r>
      </w:hyperlink>
      <w:r w:rsidRPr="00D14BA0">
        <w:rPr>
          <w:rFonts w:ascii="Arial" w:eastAsia="Times New Roman" w:hAnsi="Arial" w:cs="Arial"/>
          <w:color w:val="222222"/>
          <w:sz w:val="21"/>
          <w:szCs w:val="21"/>
        </w:rPr>
        <w:t> fatty acid chains that is liquid at </w:t>
      </w:r>
      <w:hyperlink r:id="rId17" w:tooltip="Room temperature" w:history="1">
        <w:r w:rsidRPr="00D14BA0">
          <w:rPr>
            <w:rFonts w:ascii="Arial" w:eastAsia="Times New Roman" w:hAnsi="Arial" w:cs="Arial"/>
            <w:color w:val="0B0080"/>
            <w:sz w:val="21"/>
            <w:szCs w:val="21"/>
            <w:u w:val="single"/>
          </w:rPr>
          <w:t>room temperature</w:t>
        </w:r>
      </w:hyperlink>
      <w:r w:rsidRPr="00D14BA0">
        <w:rPr>
          <w:rFonts w:ascii="Arial" w:eastAsia="Times New Roman" w:hAnsi="Arial" w:cs="Arial"/>
          <w:color w:val="222222"/>
          <w:sz w:val="21"/>
          <w:szCs w:val="21"/>
        </w:rPr>
        <w:t>, while </w:t>
      </w:r>
      <w:r w:rsidRPr="00D14BA0">
        <w:rPr>
          <w:rFonts w:ascii="Arial" w:eastAsia="Times New Roman" w:hAnsi="Arial" w:cs="Arial"/>
          <w:i/>
          <w:iCs/>
          <w:color w:val="222222"/>
          <w:sz w:val="21"/>
          <w:szCs w:val="21"/>
        </w:rPr>
        <w:t>fat</w:t>
      </w:r>
      <w:r w:rsidRPr="00D14BA0">
        <w:rPr>
          <w:rFonts w:ascii="Arial" w:eastAsia="Times New Roman" w:hAnsi="Arial" w:cs="Arial"/>
          <w:color w:val="222222"/>
          <w:sz w:val="21"/>
          <w:szCs w:val="21"/>
        </w:rPr>
        <w:t> (in the strict sense) specifically refers to lipids that are solids at room temperature – however, </w:t>
      </w:r>
      <w:r w:rsidRPr="00D14BA0">
        <w:rPr>
          <w:rFonts w:ascii="Arial" w:eastAsia="Times New Roman" w:hAnsi="Arial" w:cs="Arial"/>
          <w:i/>
          <w:iCs/>
          <w:color w:val="222222"/>
          <w:sz w:val="21"/>
          <w:szCs w:val="21"/>
        </w:rPr>
        <w:t>fat</w:t>
      </w:r>
      <w:r w:rsidRPr="00D14BA0">
        <w:rPr>
          <w:rFonts w:ascii="Arial" w:eastAsia="Times New Roman" w:hAnsi="Arial" w:cs="Arial"/>
          <w:color w:val="222222"/>
          <w:sz w:val="21"/>
          <w:szCs w:val="21"/>
        </w:rPr>
        <w:t> (in the broad sense) may be used in food science as a synonym for lipid.</w:t>
      </w:r>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Fat is an important foodstuff for many forms of life, and fats serve both structural and metabolic functions. They are a necessary part of the </w:t>
      </w:r>
      <w:hyperlink r:id="rId18" w:tooltip="Diet (nutrition)" w:history="1">
        <w:r w:rsidRPr="00D14BA0">
          <w:rPr>
            <w:rFonts w:ascii="Arial" w:eastAsia="Times New Roman" w:hAnsi="Arial" w:cs="Arial"/>
            <w:color w:val="0B0080"/>
            <w:sz w:val="21"/>
            <w:szCs w:val="21"/>
            <w:u w:val="single"/>
          </w:rPr>
          <w:t>diet</w:t>
        </w:r>
      </w:hyperlink>
      <w:r w:rsidRPr="00D14BA0">
        <w:rPr>
          <w:rFonts w:ascii="Arial" w:eastAsia="Times New Roman" w:hAnsi="Arial" w:cs="Arial"/>
          <w:color w:val="222222"/>
          <w:sz w:val="21"/>
          <w:szCs w:val="21"/>
        </w:rPr>
        <w:t> of most </w:t>
      </w:r>
      <w:hyperlink r:id="rId19" w:tooltip="Heterotroph" w:history="1">
        <w:r w:rsidRPr="00D14BA0">
          <w:rPr>
            <w:rFonts w:ascii="Arial" w:eastAsia="Times New Roman" w:hAnsi="Arial" w:cs="Arial"/>
            <w:color w:val="0B0080"/>
            <w:sz w:val="21"/>
            <w:szCs w:val="21"/>
            <w:u w:val="single"/>
          </w:rPr>
          <w:t>heterotrophs</w:t>
        </w:r>
      </w:hyperlink>
      <w:r w:rsidRPr="00D14BA0">
        <w:rPr>
          <w:rFonts w:ascii="Arial" w:eastAsia="Times New Roman" w:hAnsi="Arial" w:cs="Arial"/>
          <w:color w:val="222222"/>
          <w:sz w:val="21"/>
          <w:szCs w:val="21"/>
        </w:rPr>
        <w:t> (including humans) and are the most energy dense, thus the most efficient form of energy storage.</w:t>
      </w:r>
      <w:hyperlink r:id="rId20" w:anchor="cite_note-2" w:history="1">
        <w:r w:rsidRPr="00D14BA0">
          <w:rPr>
            <w:rFonts w:ascii="Arial" w:eastAsia="Times New Roman" w:hAnsi="Arial" w:cs="Arial"/>
            <w:color w:val="0B0080"/>
            <w:sz w:val="17"/>
            <w:szCs w:val="17"/>
            <w:u w:val="single"/>
            <w:vertAlign w:val="superscript"/>
          </w:rPr>
          <w:t>[2]</w:t>
        </w:r>
      </w:hyperlink>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Some fatty acids that are set free by the digestion of fats are called essential because they cannot be synthesized in the body from simpler constituents. There are two </w:t>
      </w:r>
      <w:hyperlink r:id="rId21" w:tooltip="Essential fatty acids" w:history="1">
        <w:r w:rsidRPr="00D14BA0">
          <w:rPr>
            <w:rFonts w:ascii="Arial" w:eastAsia="Times New Roman" w:hAnsi="Arial" w:cs="Arial"/>
            <w:color w:val="0B0080"/>
            <w:sz w:val="21"/>
            <w:szCs w:val="21"/>
            <w:u w:val="single"/>
          </w:rPr>
          <w:t>essential fatty acids</w:t>
        </w:r>
      </w:hyperlink>
      <w:r w:rsidRPr="00D14BA0">
        <w:rPr>
          <w:rFonts w:ascii="Arial" w:eastAsia="Times New Roman" w:hAnsi="Arial" w:cs="Arial"/>
          <w:color w:val="222222"/>
          <w:sz w:val="21"/>
          <w:szCs w:val="21"/>
        </w:rPr>
        <w:t> (EFAs) in human nutrition: </w:t>
      </w:r>
      <w:hyperlink r:id="rId22" w:tooltip="Alpha-Linolenic acid" w:history="1">
        <w:r w:rsidRPr="00D14BA0">
          <w:rPr>
            <w:rFonts w:ascii="Arial" w:eastAsia="Times New Roman" w:hAnsi="Arial" w:cs="Arial"/>
            <w:color w:val="0B0080"/>
            <w:sz w:val="21"/>
            <w:szCs w:val="21"/>
            <w:u w:val="single"/>
          </w:rPr>
          <w:t>alpha-</w:t>
        </w:r>
        <w:proofErr w:type="spellStart"/>
        <w:r w:rsidRPr="00D14BA0">
          <w:rPr>
            <w:rFonts w:ascii="Arial" w:eastAsia="Times New Roman" w:hAnsi="Arial" w:cs="Arial"/>
            <w:color w:val="0B0080"/>
            <w:sz w:val="21"/>
            <w:szCs w:val="21"/>
            <w:u w:val="single"/>
          </w:rPr>
          <w:t>linolenic</w:t>
        </w:r>
        <w:proofErr w:type="spellEnd"/>
        <w:r w:rsidRPr="00D14BA0">
          <w:rPr>
            <w:rFonts w:ascii="Arial" w:eastAsia="Times New Roman" w:hAnsi="Arial" w:cs="Arial"/>
            <w:color w:val="0B0080"/>
            <w:sz w:val="21"/>
            <w:szCs w:val="21"/>
            <w:u w:val="single"/>
          </w:rPr>
          <w:t xml:space="preserve"> acid</w:t>
        </w:r>
      </w:hyperlink>
      <w:r w:rsidRPr="00D14BA0">
        <w:rPr>
          <w:rFonts w:ascii="Arial" w:eastAsia="Times New Roman" w:hAnsi="Arial" w:cs="Arial"/>
          <w:color w:val="222222"/>
          <w:sz w:val="21"/>
          <w:szCs w:val="21"/>
        </w:rPr>
        <w:t> (an </w:t>
      </w:r>
      <w:hyperlink r:id="rId23" w:tooltip="Omega-3 fatty acid" w:history="1">
        <w:r w:rsidRPr="00D14BA0">
          <w:rPr>
            <w:rFonts w:ascii="Arial" w:eastAsia="Times New Roman" w:hAnsi="Arial" w:cs="Arial"/>
            <w:color w:val="0B0080"/>
            <w:sz w:val="21"/>
            <w:szCs w:val="21"/>
            <w:u w:val="single"/>
          </w:rPr>
          <w:t>omega-3 fatty acid</w:t>
        </w:r>
      </w:hyperlink>
      <w:r w:rsidRPr="00D14BA0">
        <w:rPr>
          <w:rFonts w:ascii="Arial" w:eastAsia="Times New Roman" w:hAnsi="Arial" w:cs="Arial"/>
          <w:color w:val="222222"/>
          <w:sz w:val="21"/>
          <w:szCs w:val="21"/>
        </w:rPr>
        <w:t>) and </w:t>
      </w:r>
      <w:hyperlink r:id="rId24" w:tooltip="Linoleic acid" w:history="1">
        <w:r w:rsidRPr="00D14BA0">
          <w:rPr>
            <w:rFonts w:ascii="Arial" w:eastAsia="Times New Roman" w:hAnsi="Arial" w:cs="Arial"/>
            <w:color w:val="0B0080"/>
            <w:sz w:val="21"/>
            <w:szCs w:val="21"/>
            <w:u w:val="single"/>
          </w:rPr>
          <w:t>linoleic acid</w:t>
        </w:r>
      </w:hyperlink>
      <w:r w:rsidRPr="00D14BA0">
        <w:rPr>
          <w:rFonts w:ascii="Arial" w:eastAsia="Times New Roman" w:hAnsi="Arial" w:cs="Arial"/>
          <w:color w:val="222222"/>
          <w:sz w:val="21"/>
          <w:szCs w:val="21"/>
        </w:rPr>
        <w:t> (an </w:t>
      </w:r>
      <w:hyperlink r:id="rId25" w:tooltip="Omega-6 fatty acid" w:history="1">
        <w:r w:rsidRPr="00D14BA0">
          <w:rPr>
            <w:rFonts w:ascii="Arial" w:eastAsia="Times New Roman" w:hAnsi="Arial" w:cs="Arial"/>
            <w:color w:val="0B0080"/>
            <w:sz w:val="21"/>
            <w:szCs w:val="21"/>
            <w:u w:val="single"/>
          </w:rPr>
          <w:t>omega-6 fatty acid</w:t>
        </w:r>
      </w:hyperlink>
      <w:r w:rsidRPr="00D14BA0">
        <w:rPr>
          <w:rFonts w:ascii="Arial" w:eastAsia="Times New Roman" w:hAnsi="Arial" w:cs="Arial"/>
          <w:color w:val="222222"/>
          <w:sz w:val="21"/>
          <w:szCs w:val="21"/>
        </w:rPr>
        <w:t>).</w:t>
      </w:r>
      <w:hyperlink r:id="rId26" w:anchor="cite_note-:0-3" w:history="1">
        <w:r w:rsidRPr="00D14BA0">
          <w:rPr>
            <w:rFonts w:ascii="Arial" w:eastAsia="Times New Roman" w:hAnsi="Arial" w:cs="Arial"/>
            <w:color w:val="0B0080"/>
            <w:sz w:val="17"/>
            <w:szCs w:val="17"/>
            <w:u w:val="single"/>
            <w:vertAlign w:val="superscript"/>
          </w:rPr>
          <w:t>[3</w:t>
        </w:r>
        <w:proofErr w:type="gramStart"/>
        <w:r w:rsidRPr="00D14BA0">
          <w:rPr>
            <w:rFonts w:ascii="Arial" w:eastAsia="Times New Roman" w:hAnsi="Arial" w:cs="Arial"/>
            <w:color w:val="0B0080"/>
            <w:sz w:val="17"/>
            <w:szCs w:val="17"/>
            <w:u w:val="single"/>
            <w:vertAlign w:val="superscript"/>
          </w:rPr>
          <w:t>]</w:t>
        </w:r>
        <w:proofErr w:type="gramEnd"/>
      </w:hyperlink>
      <w:hyperlink r:id="rId27" w:anchor="cite_note-uk-4" w:history="1">
        <w:r w:rsidRPr="00D14BA0">
          <w:rPr>
            <w:rFonts w:ascii="Arial" w:eastAsia="Times New Roman" w:hAnsi="Arial" w:cs="Arial"/>
            <w:color w:val="0B0080"/>
            <w:sz w:val="17"/>
            <w:szCs w:val="17"/>
            <w:u w:val="single"/>
            <w:vertAlign w:val="superscript"/>
          </w:rPr>
          <w:t>[4]</w:t>
        </w:r>
      </w:hyperlink>
      <w:r w:rsidRPr="00D14BA0">
        <w:rPr>
          <w:rFonts w:ascii="Arial" w:eastAsia="Times New Roman" w:hAnsi="Arial" w:cs="Arial"/>
          <w:color w:val="222222"/>
          <w:sz w:val="21"/>
          <w:szCs w:val="21"/>
        </w:rPr>
        <w:t> Other lipids needed by the body can be synthesized from these and other fats. Fats and other lipids are broken down in the body by enzymes called </w:t>
      </w:r>
      <w:hyperlink r:id="rId28" w:tooltip="Lipase" w:history="1">
        <w:r w:rsidRPr="00D14BA0">
          <w:rPr>
            <w:rFonts w:ascii="Arial" w:eastAsia="Times New Roman" w:hAnsi="Arial" w:cs="Arial"/>
            <w:color w:val="0B0080"/>
            <w:sz w:val="21"/>
            <w:szCs w:val="21"/>
            <w:u w:val="single"/>
          </w:rPr>
          <w:t>lipases</w:t>
        </w:r>
      </w:hyperlink>
      <w:r w:rsidRPr="00D14BA0">
        <w:rPr>
          <w:rFonts w:ascii="Arial" w:eastAsia="Times New Roman" w:hAnsi="Arial" w:cs="Arial"/>
          <w:color w:val="222222"/>
          <w:sz w:val="21"/>
          <w:szCs w:val="21"/>
        </w:rPr>
        <w:t> produced in the </w:t>
      </w:r>
      <w:hyperlink r:id="rId29" w:tooltip="Pancreas" w:history="1">
        <w:r w:rsidRPr="00D14BA0">
          <w:rPr>
            <w:rFonts w:ascii="Arial" w:eastAsia="Times New Roman" w:hAnsi="Arial" w:cs="Arial"/>
            <w:color w:val="0B0080"/>
            <w:sz w:val="21"/>
            <w:szCs w:val="21"/>
            <w:u w:val="single"/>
          </w:rPr>
          <w:t>pancreas</w:t>
        </w:r>
      </w:hyperlink>
      <w:r w:rsidRPr="00D14BA0">
        <w:rPr>
          <w:rFonts w:ascii="Arial" w:eastAsia="Times New Roman" w:hAnsi="Arial" w:cs="Arial"/>
          <w:color w:val="222222"/>
          <w:sz w:val="21"/>
          <w:szCs w:val="21"/>
        </w:rPr>
        <w:t>.</w:t>
      </w:r>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Fats and oils are categorized according to the number and bonding of the carbon atoms in the aliphatic chain. Fats that are </w:t>
      </w:r>
      <w:hyperlink r:id="rId30" w:tooltip="Saturated fat" w:history="1">
        <w:r w:rsidRPr="00D14BA0">
          <w:rPr>
            <w:rFonts w:ascii="Arial" w:eastAsia="Times New Roman" w:hAnsi="Arial" w:cs="Arial"/>
            <w:color w:val="0B0080"/>
            <w:sz w:val="21"/>
            <w:szCs w:val="21"/>
            <w:u w:val="single"/>
          </w:rPr>
          <w:t>saturated fats</w:t>
        </w:r>
      </w:hyperlink>
      <w:r w:rsidRPr="00D14BA0">
        <w:rPr>
          <w:rFonts w:ascii="Arial" w:eastAsia="Times New Roman" w:hAnsi="Arial" w:cs="Arial"/>
          <w:color w:val="222222"/>
          <w:sz w:val="21"/>
          <w:szCs w:val="21"/>
        </w:rPr>
        <w:t> have no double bonds between the carbons in the chain. </w:t>
      </w:r>
      <w:hyperlink r:id="rId31" w:tooltip="Unsaturated fat" w:history="1">
        <w:r w:rsidRPr="00D14BA0">
          <w:rPr>
            <w:rFonts w:ascii="Arial" w:eastAsia="Times New Roman" w:hAnsi="Arial" w:cs="Arial"/>
            <w:color w:val="0B0080"/>
            <w:sz w:val="21"/>
            <w:szCs w:val="21"/>
            <w:u w:val="single"/>
          </w:rPr>
          <w:t>Unsaturated fats</w:t>
        </w:r>
      </w:hyperlink>
      <w:r w:rsidRPr="00D14BA0">
        <w:rPr>
          <w:rFonts w:ascii="Arial" w:eastAsia="Times New Roman" w:hAnsi="Arial" w:cs="Arial"/>
          <w:color w:val="222222"/>
          <w:sz w:val="21"/>
          <w:szCs w:val="21"/>
        </w:rPr>
        <w:t> have one or more double bonded carbons in the chain. The nomenclature is based on the non-acid (non-carbonyl) end of the chain. This end is called the omega end or the n-end. Thus </w:t>
      </w:r>
      <w:hyperlink r:id="rId32" w:tooltip="Alpha-Linolenic acid" w:history="1">
        <w:r w:rsidRPr="00D14BA0">
          <w:rPr>
            <w:rFonts w:ascii="Arial" w:eastAsia="Times New Roman" w:hAnsi="Arial" w:cs="Arial"/>
            <w:color w:val="0B0080"/>
            <w:sz w:val="21"/>
            <w:szCs w:val="21"/>
            <w:u w:val="single"/>
          </w:rPr>
          <w:t>alpha-</w:t>
        </w:r>
        <w:proofErr w:type="spellStart"/>
        <w:r w:rsidRPr="00D14BA0">
          <w:rPr>
            <w:rFonts w:ascii="Arial" w:eastAsia="Times New Roman" w:hAnsi="Arial" w:cs="Arial"/>
            <w:color w:val="0B0080"/>
            <w:sz w:val="21"/>
            <w:szCs w:val="21"/>
            <w:u w:val="single"/>
          </w:rPr>
          <w:t>linolenic</w:t>
        </w:r>
        <w:proofErr w:type="spellEnd"/>
        <w:r w:rsidRPr="00D14BA0">
          <w:rPr>
            <w:rFonts w:ascii="Arial" w:eastAsia="Times New Roman" w:hAnsi="Arial" w:cs="Arial"/>
            <w:color w:val="0B0080"/>
            <w:sz w:val="21"/>
            <w:szCs w:val="21"/>
            <w:u w:val="single"/>
          </w:rPr>
          <w:t xml:space="preserve"> acid</w:t>
        </w:r>
      </w:hyperlink>
      <w:r w:rsidRPr="00D14BA0">
        <w:rPr>
          <w:rFonts w:ascii="Arial" w:eastAsia="Times New Roman" w:hAnsi="Arial" w:cs="Arial"/>
          <w:color w:val="222222"/>
          <w:sz w:val="21"/>
          <w:szCs w:val="21"/>
        </w:rPr>
        <w:t> is called an </w:t>
      </w:r>
      <w:hyperlink r:id="rId33" w:tooltip="Omega-3 fatty acid" w:history="1">
        <w:r w:rsidRPr="00D14BA0">
          <w:rPr>
            <w:rFonts w:ascii="Arial" w:eastAsia="Times New Roman" w:hAnsi="Arial" w:cs="Arial"/>
            <w:color w:val="0B0080"/>
            <w:sz w:val="21"/>
            <w:szCs w:val="21"/>
            <w:u w:val="single"/>
          </w:rPr>
          <w:t>omega-3 fatty acid</w:t>
        </w:r>
      </w:hyperlink>
      <w:r w:rsidRPr="00D14BA0">
        <w:rPr>
          <w:rFonts w:ascii="Arial" w:eastAsia="Times New Roman" w:hAnsi="Arial" w:cs="Arial"/>
          <w:color w:val="222222"/>
          <w:sz w:val="21"/>
          <w:szCs w:val="21"/>
        </w:rPr>
        <w:t> because the 3rd carbon from that end is the first double bonded carbon in the chain counting from that end. Some oils and fats have multiple double bonds and are therefore called </w:t>
      </w:r>
      <w:hyperlink r:id="rId34" w:tooltip="Polyunsaturated fats" w:history="1">
        <w:r w:rsidRPr="00D14BA0">
          <w:rPr>
            <w:rFonts w:ascii="Arial" w:eastAsia="Times New Roman" w:hAnsi="Arial" w:cs="Arial"/>
            <w:color w:val="0B0080"/>
            <w:sz w:val="21"/>
            <w:szCs w:val="21"/>
            <w:u w:val="single"/>
          </w:rPr>
          <w:t>polyunsaturated fats</w:t>
        </w:r>
      </w:hyperlink>
      <w:r w:rsidRPr="00D14BA0">
        <w:rPr>
          <w:rFonts w:ascii="Arial" w:eastAsia="Times New Roman" w:hAnsi="Arial" w:cs="Arial"/>
          <w:color w:val="222222"/>
          <w:sz w:val="21"/>
          <w:szCs w:val="21"/>
        </w:rPr>
        <w:t>. Unsaturated fats can be further divided into </w:t>
      </w:r>
      <w:proofErr w:type="spellStart"/>
      <w:r w:rsidRPr="00D14BA0">
        <w:rPr>
          <w:rFonts w:ascii="Arial" w:eastAsia="Times New Roman" w:hAnsi="Arial" w:cs="Arial"/>
          <w:color w:val="222222"/>
          <w:sz w:val="21"/>
          <w:szCs w:val="21"/>
        </w:rPr>
        <w:fldChar w:fldCharType="begin"/>
      </w:r>
      <w:r w:rsidRPr="00D14BA0">
        <w:rPr>
          <w:rFonts w:ascii="Arial" w:eastAsia="Times New Roman" w:hAnsi="Arial" w:cs="Arial"/>
          <w:color w:val="222222"/>
          <w:sz w:val="21"/>
          <w:szCs w:val="21"/>
        </w:rPr>
        <w:instrText xml:space="preserve"> HYPERLINK "https://en.wikipedia.org/wiki/Cis_fat" \o "Cis fat" </w:instrText>
      </w:r>
      <w:r w:rsidRPr="00D14BA0">
        <w:rPr>
          <w:rFonts w:ascii="Arial" w:eastAsia="Times New Roman" w:hAnsi="Arial" w:cs="Arial"/>
          <w:color w:val="222222"/>
          <w:sz w:val="21"/>
          <w:szCs w:val="21"/>
        </w:rPr>
        <w:fldChar w:fldCharType="separate"/>
      </w:r>
      <w:r w:rsidRPr="00D14BA0">
        <w:rPr>
          <w:rFonts w:ascii="Arial" w:eastAsia="Times New Roman" w:hAnsi="Arial" w:cs="Arial"/>
          <w:color w:val="0B0080"/>
          <w:sz w:val="21"/>
          <w:szCs w:val="21"/>
          <w:u w:val="single"/>
        </w:rPr>
        <w:t>cis</w:t>
      </w:r>
      <w:proofErr w:type="spellEnd"/>
      <w:r w:rsidRPr="00D14BA0">
        <w:rPr>
          <w:rFonts w:ascii="Arial" w:eastAsia="Times New Roman" w:hAnsi="Arial" w:cs="Arial"/>
          <w:color w:val="0B0080"/>
          <w:sz w:val="21"/>
          <w:szCs w:val="21"/>
          <w:u w:val="single"/>
        </w:rPr>
        <w:t xml:space="preserve"> fats</w:t>
      </w:r>
      <w:r w:rsidRPr="00D14BA0">
        <w:rPr>
          <w:rFonts w:ascii="Arial" w:eastAsia="Times New Roman" w:hAnsi="Arial" w:cs="Arial"/>
          <w:color w:val="222222"/>
          <w:sz w:val="21"/>
          <w:szCs w:val="21"/>
        </w:rPr>
        <w:fldChar w:fldCharType="end"/>
      </w:r>
      <w:r w:rsidRPr="00D14BA0">
        <w:rPr>
          <w:rFonts w:ascii="Arial" w:eastAsia="Times New Roman" w:hAnsi="Arial" w:cs="Arial"/>
          <w:color w:val="222222"/>
          <w:sz w:val="21"/>
          <w:szCs w:val="21"/>
        </w:rPr>
        <w:t>, which are the most common in nature, and </w:t>
      </w:r>
      <w:hyperlink r:id="rId35" w:tooltip="Trans fat" w:history="1">
        <w:proofErr w:type="gramStart"/>
        <w:r w:rsidRPr="00D14BA0">
          <w:rPr>
            <w:rFonts w:ascii="Arial" w:eastAsia="Times New Roman" w:hAnsi="Arial" w:cs="Arial"/>
            <w:color w:val="0B0080"/>
            <w:sz w:val="21"/>
            <w:szCs w:val="21"/>
            <w:u w:val="single"/>
          </w:rPr>
          <w:t>trans</w:t>
        </w:r>
        <w:proofErr w:type="gramEnd"/>
        <w:r w:rsidRPr="00D14BA0">
          <w:rPr>
            <w:rFonts w:ascii="Arial" w:eastAsia="Times New Roman" w:hAnsi="Arial" w:cs="Arial"/>
            <w:color w:val="0B0080"/>
            <w:sz w:val="21"/>
            <w:szCs w:val="21"/>
            <w:u w:val="single"/>
          </w:rPr>
          <w:t xml:space="preserve"> fats</w:t>
        </w:r>
      </w:hyperlink>
      <w:r w:rsidRPr="00D14BA0">
        <w:rPr>
          <w:rFonts w:ascii="Arial" w:eastAsia="Times New Roman" w:hAnsi="Arial" w:cs="Arial"/>
          <w:color w:val="222222"/>
          <w:sz w:val="21"/>
          <w:szCs w:val="21"/>
        </w:rPr>
        <w:t>, which are rare in nature. Unsaturated fats can be altered by reaction with hydrogen effected by a catalyst. This action, called </w:t>
      </w:r>
      <w:hyperlink r:id="rId36" w:tooltip="Hydrogenation" w:history="1">
        <w:r w:rsidRPr="00D14BA0">
          <w:rPr>
            <w:rFonts w:ascii="Arial" w:eastAsia="Times New Roman" w:hAnsi="Arial" w:cs="Arial"/>
            <w:color w:val="0B0080"/>
            <w:sz w:val="21"/>
            <w:szCs w:val="21"/>
            <w:u w:val="single"/>
          </w:rPr>
          <w:t>hydrogenation</w:t>
        </w:r>
      </w:hyperlink>
      <w:r w:rsidRPr="00D14BA0">
        <w:rPr>
          <w:rFonts w:ascii="Arial" w:eastAsia="Times New Roman" w:hAnsi="Arial" w:cs="Arial"/>
          <w:color w:val="222222"/>
          <w:sz w:val="21"/>
          <w:szCs w:val="21"/>
        </w:rPr>
        <w:t>, tends to break all the double bonds and makes a fully saturated fat. To make vegetable shortening, then, liquid </w:t>
      </w:r>
      <w:proofErr w:type="spellStart"/>
      <w:r w:rsidRPr="00D14BA0">
        <w:rPr>
          <w:rFonts w:ascii="Arial" w:eastAsia="Times New Roman" w:hAnsi="Arial" w:cs="Arial"/>
          <w:i/>
          <w:iCs/>
          <w:color w:val="222222"/>
          <w:sz w:val="21"/>
          <w:szCs w:val="21"/>
        </w:rPr>
        <w:t>cis</w:t>
      </w:r>
      <w:proofErr w:type="spellEnd"/>
      <w:r w:rsidRPr="00D14BA0">
        <w:rPr>
          <w:rFonts w:ascii="Arial" w:eastAsia="Times New Roman" w:hAnsi="Arial" w:cs="Arial"/>
          <w:color w:val="222222"/>
          <w:sz w:val="21"/>
          <w:szCs w:val="21"/>
        </w:rPr>
        <w:t>-unsaturated fats such as vegetable oils are hydrogenated to produce saturated fats, which have more desirable physical properties e.g., they melt at a desirable temperature (30–40 °C), and store well, whereas polyunsaturated oils go rancid when they react with oxygen in the air. However, </w:t>
      </w:r>
      <w:hyperlink r:id="rId37" w:tooltip="Trans fat" w:history="1">
        <w:proofErr w:type="gramStart"/>
        <w:r w:rsidRPr="00D14BA0">
          <w:rPr>
            <w:rFonts w:ascii="Arial" w:eastAsia="Times New Roman" w:hAnsi="Arial" w:cs="Arial"/>
            <w:color w:val="0B0080"/>
            <w:sz w:val="21"/>
            <w:szCs w:val="21"/>
            <w:u w:val="single"/>
          </w:rPr>
          <w:t>trans</w:t>
        </w:r>
        <w:proofErr w:type="gramEnd"/>
        <w:r w:rsidRPr="00D14BA0">
          <w:rPr>
            <w:rFonts w:ascii="Arial" w:eastAsia="Times New Roman" w:hAnsi="Arial" w:cs="Arial"/>
            <w:color w:val="0B0080"/>
            <w:sz w:val="21"/>
            <w:szCs w:val="21"/>
            <w:u w:val="single"/>
          </w:rPr>
          <w:t xml:space="preserve"> fats</w:t>
        </w:r>
      </w:hyperlink>
      <w:r w:rsidRPr="00D14BA0">
        <w:rPr>
          <w:rFonts w:ascii="Arial" w:eastAsia="Times New Roman" w:hAnsi="Arial" w:cs="Arial"/>
          <w:color w:val="222222"/>
          <w:sz w:val="21"/>
          <w:szCs w:val="21"/>
        </w:rPr>
        <w:t> are generated during hydrogenation as contaminants created by an unwanted side reaction on the catalyst during partial hydrogenation.</w:t>
      </w:r>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Saturated fats can stack themselves in a closely packed arrangement, so they can solidify easily and are typically solid at room temperature. For example, animal fats </w:t>
      </w:r>
      <w:hyperlink r:id="rId38" w:tooltip="Tallow" w:history="1">
        <w:r w:rsidRPr="00D14BA0">
          <w:rPr>
            <w:rFonts w:ascii="Arial" w:eastAsia="Times New Roman" w:hAnsi="Arial" w:cs="Arial"/>
            <w:color w:val="0B0080"/>
            <w:sz w:val="21"/>
            <w:szCs w:val="21"/>
            <w:u w:val="single"/>
          </w:rPr>
          <w:t>tallow</w:t>
        </w:r>
      </w:hyperlink>
      <w:r w:rsidRPr="00D14BA0">
        <w:rPr>
          <w:rFonts w:ascii="Arial" w:eastAsia="Times New Roman" w:hAnsi="Arial" w:cs="Arial"/>
          <w:color w:val="222222"/>
          <w:sz w:val="21"/>
          <w:szCs w:val="21"/>
        </w:rPr>
        <w:t> and </w:t>
      </w:r>
      <w:hyperlink r:id="rId39" w:tooltip="Lard" w:history="1">
        <w:r w:rsidRPr="00D14BA0">
          <w:rPr>
            <w:rFonts w:ascii="Arial" w:eastAsia="Times New Roman" w:hAnsi="Arial" w:cs="Arial"/>
            <w:color w:val="0B0080"/>
            <w:sz w:val="21"/>
            <w:szCs w:val="21"/>
            <w:u w:val="single"/>
          </w:rPr>
          <w:t>lard</w:t>
        </w:r>
      </w:hyperlink>
      <w:r w:rsidRPr="00D14BA0">
        <w:rPr>
          <w:rFonts w:ascii="Arial" w:eastAsia="Times New Roman" w:hAnsi="Arial" w:cs="Arial"/>
          <w:color w:val="222222"/>
          <w:sz w:val="21"/>
          <w:szCs w:val="21"/>
        </w:rPr>
        <w:t> are high in saturated fatty acid content and are solids. Olive and linseed oils on the other hand are unsaturated and liquid. Fats serve both as energy sources for the body, and as stores for energy in excess of what the body needs immediately. Each gram of fat when burned or metabolized releases about 9 </w:t>
      </w:r>
      <w:hyperlink r:id="rId40" w:tooltip="Calorie" w:history="1">
        <w:r w:rsidRPr="00D14BA0">
          <w:rPr>
            <w:rFonts w:ascii="Arial" w:eastAsia="Times New Roman" w:hAnsi="Arial" w:cs="Arial"/>
            <w:color w:val="0B0080"/>
            <w:sz w:val="21"/>
            <w:szCs w:val="21"/>
            <w:u w:val="single"/>
          </w:rPr>
          <w:t>food calories</w:t>
        </w:r>
      </w:hyperlink>
      <w:r w:rsidRPr="00D14BA0">
        <w:rPr>
          <w:rFonts w:ascii="Arial" w:eastAsia="Times New Roman" w:hAnsi="Arial" w:cs="Arial"/>
          <w:color w:val="222222"/>
          <w:sz w:val="21"/>
          <w:szCs w:val="21"/>
        </w:rPr>
        <w:t> (37 </w:t>
      </w:r>
      <w:hyperlink r:id="rId41" w:tooltip="Joule" w:history="1">
        <w:r w:rsidRPr="00D14BA0">
          <w:rPr>
            <w:rFonts w:ascii="Arial" w:eastAsia="Times New Roman" w:hAnsi="Arial" w:cs="Arial"/>
            <w:color w:val="0B0080"/>
            <w:sz w:val="21"/>
            <w:szCs w:val="21"/>
            <w:u w:val="single"/>
          </w:rPr>
          <w:t>kJ</w:t>
        </w:r>
      </w:hyperlink>
      <w:r w:rsidRPr="00D14BA0">
        <w:rPr>
          <w:rFonts w:ascii="Arial" w:eastAsia="Times New Roman" w:hAnsi="Arial" w:cs="Arial"/>
          <w:color w:val="222222"/>
          <w:sz w:val="21"/>
          <w:szCs w:val="21"/>
        </w:rPr>
        <w:t> = 8.8 </w:t>
      </w:r>
      <w:hyperlink r:id="rId42" w:tooltip="Calorie" w:history="1">
        <w:r w:rsidRPr="00D14BA0">
          <w:rPr>
            <w:rFonts w:ascii="Arial" w:eastAsia="Times New Roman" w:hAnsi="Arial" w:cs="Arial"/>
            <w:color w:val="0B0080"/>
            <w:sz w:val="21"/>
            <w:szCs w:val="21"/>
            <w:u w:val="single"/>
          </w:rPr>
          <w:t>kcal</w:t>
        </w:r>
      </w:hyperlink>
      <w:r w:rsidRPr="00D14BA0">
        <w:rPr>
          <w:rFonts w:ascii="Arial" w:eastAsia="Times New Roman" w:hAnsi="Arial" w:cs="Arial"/>
          <w:color w:val="222222"/>
          <w:sz w:val="21"/>
          <w:szCs w:val="21"/>
        </w:rPr>
        <w:t>).</w:t>
      </w:r>
      <w:hyperlink r:id="rId43" w:anchor="cite_note-uk-4" w:history="1">
        <w:r w:rsidRPr="00D14BA0">
          <w:rPr>
            <w:rFonts w:ascii="Arial" w:eastAsia="Times New Roman" w:hAnsi="Arial" w:cs="Arial"/>
            <w:color w:val="0B0080"/>
            <w:sz w:val="17"/>
            <w:szCs w:val="17"/>
            <w:u w:val="single"/>
            <w:vertAlign w:val="superscript"/>
          </w:rPr>
          <w:t>[4]</w:t>
        </w:r>
      </w:hyperlink>
      <w:r w:rsidRPr="00D14BA0">
        <w:rPr>
          <w:rFonts w:ascii="Arial" w:eastAsia="Times New Roman" w:hAnsi="Arial" w:cs="Arial"/>
          <w:color w:val="222222"/>
          <w:sz w:val="21"/>
          <w:szCs w:val="21"/>
        </w:rPr>
        <w:t> Fats are broken down in the healthy body to release their constituents, </w:t>
      </w:r>
      <w:hyperlink r:id="rId44" w:tooltip="Glycerin" w:history="1">
        <w:r w:rsidRPr="00D14BA0">
          <w:rPr>
            <w:rFonts w:ascii="Arial" w:eastAsia="Times New Roman" w:hAnsi="Arial" w:cs="Arial"/>
            <w:color w:val="0B0080"/>
            <w:sz w:val="21"/>
            <w:szCs w:val="21"/>
            <w:u w:val="single"/>
          </w:rPr>
          <w:t>glycerol</w:t>
        </w:r>
      </w:hyperlink>
      <w:r w:rsidRPr="00D14BA0">
        <w:rPr>
          <w:rFonts w:ascii="Arial" w:eastAsia="Times New Roman" w:hAnsi="Arial" w:cs="Arial"/>
          <w:color w:val="222222"/>
          <w:sz w:val="21"/>
          <w:szCs w:val="21"/>
        </w:rPr>
        <w:t> and </w:t>
      </w:r>
      <w:hyperlink r:id="rId45" w:tooltip="Fatty acid" w:history="1">
        <w:r w:rsidRPr="00D14BA0">
          <w:rPr>
            <w:rFonts w:ascii="Arial" w:eastAsia="Times New Roman" w:hAnsi="Arial" w:cs="Arial"/>
            <w:color w:val="0B0080"/>
            <w:sz w:val="21"/>
            <w:szCs w:val="21"/>
            <w:u w:val="single"/>
          </w:rPr>
          <w:t>fatty acids</w:t>
        </w:r>
      </w:hyperlink>
      <w:r w:rsidRPr="00D14BA0">
        <w:rPr>
          <w:rFonts w:ascii="Arial" w:eastAsia="Times New Roman" w:hAnsi="Arial" w:cs="Arial"/>
          <w:color w:val="222222"/>
          <w:sz w:val="21"/>
          <w:szCs w:val="21"/>
        </w:rPr>
        <w:t>. Glycerol itself can be converted to </w:t>
      </w:r>
      <w:hyperlink r:id="rId46" w:tooltip="Glucose" w:history="1">
        <w:r w:rsidRPr="00D14BA0">
          <w:rPr>
            <w:rFonts w:ascii="Arial" w:eastAsia="Times New Roman" w:hAnsi="Arial" w:cs="Arial"/>
            <w:color w:val="0B0080"/>
            <w:sz w:val="21"/>
            <w:szCs w:val="21"/>
            <w:u w:val="single"/>
          </w:rPr>
          <w:t>glucose</w:t>
        </w:r>
      </w:hyperlink>
      <w:r w:rsidRPr="00D14BA0">
        <w:rPr>
          <w:rFonts w:ascii="Arial" w:eastAsia="Times New Roman" w:hAnsi="Arial" w:cs="Arial"/>
          <w:color w:val="222222"/>
          <w:sz w:val="21"/>
          <w:szCs w:val="21"/>
        </w:rPr>
        <w:t> by the liver and so become a source of energy.</w:t>
      </w:r>
    </w:p>
    <w:p w:rsidR="00D14BA0" w:rsidRPr="00D14BA0" w:rsidRDefault="00D14BA0" w:rsidP="00D14BA0">
      <w:pPr>
        <w:shd w:val="clear" w:color="auto" w:fill="F8F9FA"/>
        <w:spacing w:after="0" w:line="240" w:lineRule="auto"/>
        <w:rPr>
          <w:rFonts w:ascii="Arial" w:eastAsia="Times New Roman" w:hAnsi="Arial" w:cs="Arial"/>
          <w:color w:val="222222"/>
          <w:sz w:val="20"/>
          <w:szCs w:val="20"/>
        </w:rPr>
      </w:pPr>
      <w:r w:rsidRPr="00D14BA0">
        <w:rPr>
          <w:rFonts w:ascii="Arial" w:eastAsia="Times New Roman" w:hAnsi="Arial" w:cs="Arial"/>
          <w:color w:val="222222"/>
          <w:sz w:val="20"/>
          <w:szCs w:val="2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20.25pt;height:18pt" o:ole="">
            <v:imagedata r:id="rId47" o:title=""/>
          </v:shape>
          <w:control r:id="rId48" w:name="DefaultOcxName" w:shapeid="_x0000_i1037"/>
        </w:object>
      </w:r>
    </w:p>
    <w:p w:rsidR="00D14BA0" w:rsidRPr="00D14BA0" w:rsidRDefault="00D14BA0" w:rsidP="00D14BA0">
      <w:pPr>
        <w:shd w:val="clear" w:color="auto" w:fill="F8F9FA"/>
        <w:spacing w:before="240" w:after="60" w:line="240" w:lineRule="auto"/>
        <w:jc w:val="center"/>
        <w:outlineLvl w:val="1"/>
        <w:rPr>
          <w:rFonts w:ascii="Arial" w:eastAsia="Times New Roman" w:hAnsi="Arial" w:cs="Arial"/>
          <w:b/>
          <w:bCs/>
          <w:color w:val="000000"/>
          <w:sz w:val="20"/>
          <w:szCs w:val="20"/>
          <w:lang w:val="en"/>
        </w:rPr>
      </w:pPr>
      <w:r w:rsidRPr="00D14BA0">
        <w:rPr>
          <w:rFonts w:ascii="Arial" w:eastAsia="Times New Roman" w:hAnsi="Arial" w:cs="Arial"/>
          <w:b/>
          <w:bCs/>
          <w:color w:val="000000"/>
          <w:sz w:val="20"/>
          <w:szCs w:val="20"/>
          <w:lang w:val="en"/>
        </w:rPr>
        <w:t>Contents</w:t>
      </w:r>
    </w:p>
    <w:p w:rsidR="00D14BA0" w:rsidRPr="00D14BA0" w:rsidRDefault="00D14BA0" w:rsidP="00D14BA0">
      <w:pPr>
        <w:numPr>
          <w:ilvl w:val="0"/>
          <w:numId w:val="1"/>
        </w:numPr>
        <w:shd w:val="clear" w:color="auto" w:fill="F8F9FA"/>
        <w:spacing w:before="100" w:beforeAutospacing="1" w:after="24" w:line="240" w:lineRule="auto"/>
        <w:ind w:left="0"/>
        <w:rPr>
          <w:rFonts w:ascii="Arial" w:eastAsia="Times New Roman" w:hAnsi="Arial" w:cs="Arial"/>
          <w:color w:val="222222"/>
          <w:sz w:val="20"/>
          <w:szCs w:val="20"/>
        </w:rPr>
      </w:pPr>
      <w:hyperlink r:id="rId49" w:anchor="Chemical_structure" w:history="1">
        <w:r w:rsidRPr="00D14BA0">
          <w:rPr>
            <w:rFonts w:ascii="Arial" w:eastAsia="Times New Roman" w:hAnsi="Arial" w:cs="Arial"/>
            <w:color w:val="222222"/>
            <w:sz w:val="20"/>
            <w:szCs w:val="20"/>
          </w:rPr>
          <w:t>1</w:t>
        </w:r>
        <w:r w:rsidRPr="00D14BA0">
          <w:rPr>
            <w:rFonts w:ascii="Arial" w:eastAsia="Times New Roman" w:hAnsi="Arial" w:cs="Arial"/>
            <w:color w:val="0B0080"/>
            <w:sz w:val="20"/>
            <w:szCs w:val="20"/>
          </w:rPr>
          <w:t>Chemical structure</w:t>
        </w:r>
      </w:hyperlink>
    </w:p>
    <w:p w:rsidR="00D14BA0" w:rsidRPr="00D14BA0" w:rsidRDefault="00D14BA0" w:rsidP="00D14BA0">
      <w:pPr>
        <w:numPr>
          <w:ilvl w:val="1"/>
          <w:numId w:val="1"/>
        </w:numPr>
        <w:shd w:val="clear" w:color="auto" w:fill="F8F9FA"/>
        <w:spacing w:before="100" w:beforeAutospacing="1" w:after="24" w:line="240" w:lineRule="auto"/>
        <w:ind w:left="480"/>
        <w:rPr>
          <w:rFonts w:ascii="Arial" w:eastAsia="Times New Roman" w:hAnsi="Arial" w:cs="Arial"/>
          <w:color w:val="222222"/>
          <w:sz w:val="20"/>
          <w:szCs w:val="20"/>
        </w:rPr>
      </w:pPr>
      <w:hyperlink r:id="rId50" w:anchor="Importance_for_living_organisms" w:history="1">
        <w:r w:rsidRPr="00D14BA0">
          <w:rPr>
            <w:rFonts w:ascii="Arial" w:eastAsia="Times New Roman" w:hAnsi="Arial" w:cs="Arial"/>
            <w:color w:val="222222"/>
            <w:sz w:val="20"/>
            <w:szCs w:val="20"/>
          </w:rPr>
          <w:t>1.1</w:t>
        </w:r>
        <w:r w:rsidRPr="00D14BA0">
          <w:rPr>
            <w:rFonts w:ascii="Arial" w:eastAsia="Times New Roman" w:hAnsi="Arial" w:cs="Arial"/>
            <w:color w:val="0B0080"/>
            <w:sz w:val="20"/>
            <w:szCs w:val="20"/>
          </w:rPr>
          <w:t>Importance for living organisms</w:t>
        </w:r>
      </w:hyperlink>
    </w:p>
    <w:p w:rsidR="00D14BA0" w:rsidRPr="00D14BA0" w:rsidRDefault="00D14BA0" w:rsidP="00D14BA0">
      <w:pPr>
        <w:numPr>
          <w:ilvl w:val="0"/>
          <w:numId w:val="1"/>
        </w:numPr>
        <w:shd w:val="clear" w:color="auto" w:fill="F8F9FA"/>
        <w:spacing w:before="100" w:beforeAutospacing="1" w:after="24" w:line="240" w:lineRule="auto"/>
        <w:ind w:left="0"/>
        <w:rPr>
          <w:rFonts w:ascii="Arial" w:eastAsia="Times New Roman" w:hAnsi="Arial" w:cs="Arial"/>
          <w:color w:val="222222"/>
          <w:sz w:val="20"/>
          <w:szCs w:val="20"/>
        </w:rPr>
      </w:pPr>
      <w:hyperlink r:id="rId51" w:anchor="Adipose_tissue" w:history="1">
        <w:r w:rsidRPr="00D14BA0">
          <w:rPr>
            <w:rFonts w:ascii="Arial" w:eastAsia="Times New Roman" w:hAnsi="Arial" w:cs="Arial"/>
            <w:color w:val="222222"/>
            <w:sz w:val="20"/>
            <w:szCs w:val="20"/>
          </w:rPr>
          <w:t>2</w:t>
        </w:r>
        <w:r w:rsidRPr="00D14BA0">
          <w:rPr>
            <w:rFonts w:ascii="Arial" w:eastAsia="Times New Roman" w:hAnsi="Arial" w:cs="Arial"/>
            <w:color w:val="0B0080"/>
            <w:sz w:val="20"/>
            <w:szCs w:val="20"/>
          </w:rPr>
          <w:t>Adipose tissue</w:t>
        </w:r>
      </w:hyperlink>
    </w:p>
    <w:p w:rsidR="00D14BA0" w:rsidRPr="00D14BA0" w:rsidRDefault="00D14BA0" w:rsidP="00D14BA0">
      <w:pPr>
        <w:numPr>
          <w:ilvl w:val="0"/>
          <w:numId w:val="1"/>
        </w:numPr>
        <w:shd w:val="clear" w:color="auto" w:fill="F8F9FA"/>
        <w:spacing w:before="100" w:beforeAutospacing="1" w:after="24" w:line="240" w:lineRule="auto"/>
        <w:ind w:left="0"/>
        <w:rPr>
          <w:rFonts w:ascii="Arial" w:eastAsia="Times New Roman" w:hAnsi="Arial" w:cs="Arial"/>
          <w:color w:val="222222"/>
          <w:sz w:val="20"/>
          <w:szCs w:val="20"/>
        </w:rPr>
      </w:pPr>
      <w:hyperlink r:id="rId52" w:anchor="Fatty_acids_and_human_health" w:history="1">
        <w:r w:rsidRPr="00D14BA0">
          <w:rPr>
            <w:rFonts w:ascii="Arial" w:eastAsia="Times New Roman" w:hAnsi="Arial" w:cs="Arial"/>
            <w:color w:val="222222"/>
            <w:sz w:val="20"/>
            <w:szCs w:val="20"/>
          </w:rPr>
          <w:t>3</w:t>
        </w:r>
        <w:r w:rsidRPr="00D14BA0">
          <w:rPr>
            <w:rFonts w:ascii="Arial" w:eastAsia="Times New Roman" w:hAnsi="Arial" w:cs="Arial"/>
            <w:color w:val="0B0080"/>
            <w:sz w:val="20"/>
            <w:szCs w:val="20"/>
          </w:rPr>
          <w:t>Fatty acids and human health</w:t>
        </w:r>
      </w:hyperlink>
    </w:p>
    <w:p w:rsidR="00D14BA0" w:rsidRPr="00D14BA0" w:rsidRDefault="00D14BA0" w:rsidP="00D14BA0">
      <w:pPr>
        <w:numPr>
          <w:ilvl w:val="0"/>
          <w:numId w:val="1"/>
        </w:numPr>
        <w:shd w:val="clear" w:color="auto" w:fill="F8F9FA"/>
        <w:spacing w:before="100" w:beforeAutospacing="1" w:after="24" w:line="240" w:lineRule="auto"/>
        <w:ind w:left="0"/>
        <w:rPr>
          <w:rFonts w:ascii="Arial" w:eastAsia="Times New Roman" w:hAnsi="Arial" w:cs="Arial"/>
          <w:color w:val="222222"/>
          <w:sz w:val="20"/>
          <w:szCs w:val="20"/>
        </w:rPr>
      </w:pPr>
      <w:hyperlink r:id="rId53" w:anchor="See_also" w:history="1">
        <w:r w:rsidRPr="00D14BA0">
          <w:rPr>
            <w:rFonts w:ascii="Arial" w:eastAsia="Times New Roman" w:hAnsi="Arial" w:cs="Arial"/>
            <w:color w:val="222222"/>
            <w:sz w:val="20"/>
            <w:szCs w:val="20"/>
          </w:rPr>
          <w:t>4</w:t>
        </w:r>
        <w:r w:rsidRPr="00D14BA0">
          <w:rPr>
            <w:rFonts w:ascii="Arial" w:eastAsia="Times New Roman" w:hAnsi="Arial" w:cs="Arial"/>
            <w:color w:val="0B0080"/>
            <w:sz w:val="20"/>
            <w:szCs w:val="20"/>
          </w:rPr>
          <w:t>See also</w:t>
        </w:r>
      </w:hyperlink>
    </w:p>
    <w:p w:rsidR="00D14BA0" w:rsidRPr="00D14BA0" w:rsidRDefault="00D14BA0" w:rsidP="00D14BA0">
      <w:pPr>
        <w:numPr>
          <w:ilvl w:val="0"/>
          <w:numId w:val="1"/>
        </w:numPr>
        <w:shd w:val="clear" w:color="auto" w:fill="F8F9FA"/>
        <w:spacing w:before="100" w:beforeAutospacing="1" w:after="24" w:line="240" w:lineRule="auto"/>
        <w:ind w:left="0"/>
        <w:rPr>
          <w:rFonts w:ascii="Arial" w:eastAsia="Times New Roman" w:hAnsi="Arial" w:cs="Arial"/>
          <w:color w:val="222222"/>
          <w:sz w:val="20"/>
          <w:szCs w:val="20"/>
        </w:rPr>
      </w:pPr>
      <w:hyperlink r:id="rId54" w:anchor="References" w:history="1">
        <w:r w:rsidRPr="00D14BA0">
          <w:rPr>
            <w:rFonts w:ascii="Arial" w:eastAsia="Times New Roman" w:hAnsi="Arial" w:cs="Arial"/>
            <w:color w:val="222222"/>
            <w:sz w:val="20"/>
            <w:szCs w:val="20"/>
          </w:rPr>
          <w:t>5</w:t>
        </w:r>
        <w:r w:rsidRPr="00D14BA0">
          <w:rPr>
            <w:rFonts w:ascii="Arial" w:eastAsia="Times New Roman" w:hAnsi="Arial" w:cs="Arial"/>
            <w:color w:val="0B0080"/>
            <w:sz w:val="20"/>
            <w:szCs w:val="20"/>
          </w:rPr>
          <w:t>References</w:t>
        </w:r>
      </w:hyperlink>
    </w:p>
    <w:p w:rsidR="00D14BA0" w:rsidRPr="00D14BA0" w:rsidRDefault="00D14BA0" w:rsidP="00D14BA0">
      <w:pPr>
        <w:numPr>
          <w:ilvl w:val="0"/>
          <w:numId w:val="1"/>
        </w:numPr>
        <w:shd w:val="clear" w:color="auto" w:fill="F8F9FA"/>
        <w:spacing w:before="100" w:beforeAutospacing="1" w:after="24" w:line="240" w:lineRule="auto"/>
        <w:ind w:left="0"/>
        <w:rPr>
          <w:rFonts w:ascii="Arial" w:eastAsia="Times New Roman" w:hAnsi="Arial" w:cs="Arial"/>
          <w:color w:val="222222"/>
          <w:sz w:val="20"/>
          <w:szCs w:val="20"/>
        </w:rPr>
      </w:pPr>
      <w:hyperlink r:id="rId55" w:anchor="Further_reading" w:history="1">
        <w:r w:rsidRPr="00D14BA0">
          <w:rPr>
            <w:rFonts w:ascii="Arial" w:eastAsia="Times New Roman" w:hAnsi="Arial" w:cs="Arial"/>
            <w:color w:val="222222"/>
            <w:sz w:val="20"/>
            <w:szCs w:val="20"/>
          </w:rPr>
          <w:t>6</w:t>
        </w:r>
        <w:r w:rsidRPr="00D14BA0">
          <w:rPr>
            <w:rFonts w:ascii="Arial" w:eastAsia="Times New Roman" w:hAnsi="Arial" w:cs="Arial"/>
            <w:color w:val="0B0080"/>
            <w:sz w:val="20"/>
            <w:szCs w:val="20"/>
          </w:rPr>
          <w:t>Further reading</w:t>
        </w:r>
      </w:hyperlink>
    </w:p>
    <w:p w:rsidR="00D14BA0" w:rsidRPr="00D14BA0" w:rsidRDefault="00D14BA0" w:rsidP="00D14BA0">
      <w:pPr>
        <w:pBdr>
          <w:bottom w:val="single" w:sz="6" w:space="0" w:color="A2A9B1"/>
        </w:pBdr>
        <w:shd w:val="clear" w:color="auto" w:fill="FFFFFF"/>
        <w:spacing w:before="240" w:after="60" w:line="240" w:lineRule="auto"/>
        <w:outlineLvl w:val="1"/>
        <w:rPr>
          <w:rFonts w:ascii="Georgia" w:eastAsia="Times New Roman" w:hAnsi="Georgia" w:cs="Times New Roman"/>
          <w:color w:val="000000"/>
          <w:sz w:val="36"/>
          <w:szCs w:val="36"/>
        </w:rPr>
      </w:pPr>
      <w:r w:rsidRPr="00D14BA0">
        <w:rPr>
          <w:rFonts w:ascii="Georgia" w:eastAsia="Times New Roman" w:hAnsi="Georgia" w:cs="Times New Roman"/>
          <w:color w:val="000000"/>
          <w:sz w:val="36"/>
          <w:szCs w:val="36"/>
        </w:rPr>
        <w:t>Chemical structure</w:t>
      </w:r>
    </w:p>
    <w:p w:rsidR="00D14BA0" w:rsidRPr="00D14BA0" w:rsidRDefault="00D14BA0" w:rsidP="00D14BA0">
      <w:pPr>
        <w:shd w:val="clear" w:color="auto" w:fill="FFFFFF"/>
        <w:spacing w:after="120" w:line="240" w:lineRule="auto"/>
        <w:rPr>
          <w:rFonts w:ascii="Arial" w:eastAsia="Times New Roman" w:hAnsi="Arial" w:cs="Arial"/>
          <w:i/>
          <w:iCs/>
          <w:color w:val="222222"/>
          <w:sz w:val="21"/>
          <w:szCs w:val="21"/>
        </w:rPr>
      </w:pPr>
      <w:r w:rsidRPr="00D14BA0">
        <w:rPr>
          <w:rFonts w:ascii="Arial" w:eastAsia="Times New Roman" w:hAnsi="Arial" w:cs="Arial"/>
          <w:i/>
          <w:iCs/>
          <w:color w:val="222222"/>
          <w:sz w:val="21"/>
          <w:szCs w:val="21"/>
        </w:rPr>
        <w:t>Main article: </w:t>
      </w:r>
      <w:hyperlink r:id="rId56" w:tooltip="Triglyceride" w:history="1">
        <w:r w:rsidRPr="00D14BA0">
          <w:rPr>
            <w:rFonts w:ascii="Arial" w:eastAsia="Times New Roman" w:hAnsi="Arial" w:cs="Arial"/>
            <w:i/>
            <w:iCs/>
            <w:color w:val="0B0080"/>
            <w:sz w:val="21"/>
            <w:szCs w:val="21"/>
            <w:u w:val="single"/>
          </w:rPr>
          <w:t>Triglyceride</w:t>
        </w:r>
      </w:hyperlink>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rPr>
      </w:pPr>
      <w:r w:rsidRPr="00D14BA0">
        <w:rPr>
          <w:rFonts w:ascii="Arial" w:eastAsia="Times New Roman" w:hAnsi="Arial" w:cs="Arial"/>
          <w:noProof/>
          <w:color w:val="0B0080"/>
          <w:sz w:val="20"/>
          <w:szCs w:val="20"/>
        </w:rPr>
        <w:drawing>
          <wp:inline distT="0" distB="0" distL="0" distR="0">
            <wp:extent cx="2095500" cy="1200150"/>
            <wp:effectExtent l="0" t="0" r="0" b="0"/>
            <wp:docPr id="5" name="Picture 5" descr="https://upload.wikimedia.org/wikipedia/commons/thumb/4/4a/Unsaturated_Triglyceride_Structural_Formula_V1.svg/220px-Unsaturated_Triglyceride_Structural_Formula_V1.svg.pn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4/4a/Unsaturated_Triglyceride_Structural_Formula_V1.svg/220px-Unsaturated_Triglyceride_Structural_Formula_V1.svg.png">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95500" cy="1200150"/>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rPr>
      </w:pPr>
      <w:r w:rsidRPr="00D14BA0">
        <w:rPr>
          <w:rFonts w:ascii="Arial" w:eastAsia="Times New Roman" w:hAnsi="Arial" w:cs="Arial"/>
          <w:color w:val="222222"/>
          <w:sz w:val="19"/>
          <w:szCs w:val="19"/>
        </w:rPr>
        <w:t>Example of a natural triglyceride with three different fatty acids. One fatty acid is saturated (</w:t>
      </w:r>
      <w:r w:rsidRPr="00D14BA0">
        <w:rPr>
          <w:rFonts w:ascii="Arial" w:eastAsia="Times New Roman" w:hAnsi="Arial" w:cs="Arial"/>
          <w:b/>
          <w:bCs/>
          <w:color w:val="0000FF"/>
          <w:sz w:val="19"/>
          <w:szCs w:val="19"/>
        </w:rPr>
        <w:t>blue</w:t>
      </w:r>
      <w:r w:rsidRPr="00D14BA0">
        <w:rPr>
          <w:rFonts w:ascii="Arial" w:eastAsia="Times New Roman" w:hAnsi="Arial" w:cs="Arial"/>
          <w:color w:val="222222"/>
          <w:sz w:val="19"/>
          <w:szCs w:val="19"/>
        </w:rPr>
        <w:t> highlighted), another contains one </w:t>
      </w:r>
      <w:hyperlink r:id="rId59" w:tooltip="Double bond" w:history="1">
        <w:r w:rsidRPr="00D14BA0">
          <w:rPr>
            <w:rFonts w:ascii="Arial" w:eastAsia="Times New Roman" w:hAnsi="Arial" w:cs="Arial"/>
            <w:color w:val="0B0080"/>
            <w:sz w:val="19"/>
            <w:szCs w:val="19"/>
            <w:u w:val="single"/>
          </w:rPr>
          <w:t>double bond</w:t>
        </w:r>
      </w:hyperlink>
      <w:r w:rsidRPr="00D14BA0">
        <w:rPr>
          <w:rFonts w:ascii="Arial" w:eastAsia="Times New Roman" w:hAnsi="Arial" w:cs="Arial"/>
          <w:color w:val="222222"/>
          <w:sz w:val="19"/>
          <w:szCs w:val="19"/>
        </w:rPr>
        <w:t> within the carbon chain (</w:t>
      </w:r>
      <w:r w:rsidRPr="00D14BA0">
        <w:rPr>
          <w:rFonts w:ascii="Arial" w:eastAsia="Times New Roman" w:hAnsi="Arial" w:cs="Arial"/>
          <w:b/>
          <w:bCs/>
          <w:color w:val="008000"/>
          <w:sz w:val="19"/>
          <w:szCs w:val="19"/>
        </w:rPr>
        <w:t>green</w:t>
      </w:r>
      <w:r w:rsidRPr="00D14BA0">
        <w:rPr>
          <w:rFonts w:ascii="Arial" w:eastAsia="Times New Roman" w:hAnsi="Arial" w:cs="Arial"/>
          <w:color w:val="222222"/>
          <w:sz w:val="19"/>
          <w:szCs w:val="19"/>
        </w:rPr>
        <w:t> highlighted). The third fatty acid (a polyunsaturated fatty acid, highlighted in </w:t>
      </w:r>
      <w:r w:rsidRPr="00D14BA0">
        <w:rPr>
          <w:rFonts w:ascii="Arial" w:eastAsia="Times New Roman" w:hAnsi="Arial" w:cs="Arial"/>
          <w:b/>
          <w:bCs/>
          <w:color w:val="FF0000"/>
          <w:sz w:val="19"/>
          <w:szCs w:val="19"/>
        </w:rPr>
        <w:t>red</w:t>
      </w:r>
      <w:r w:rsidRPr="00D14BA0">
        <w:rPr>
          <w:rFonts w:ascii="Arial" w:eastAsia="Times New Roman" w:hAnsi="Arial" w:cs="Arial"/>
          <w:color w:val="222222"/>
          <w:sz w:val="19"/>
          <w:szCs w:val="19"/>
        </w:rPr>
        <w:t>) contains three </w:t>
      </w:r>
      <w:hyperlink r:id="rId60" w:tooltip="Double bond" w:history="1">
        <w:r w:rsidRPr="00D14BA0">
          <w:rPr>
            <w:rFonts w:ascii="Arial" w:eastAsia="Times New Roman" w:hAnsi="Arial" w:cs="Arial"/>
            <w:color w:val="0B0080"/>
            <w:sz w:val="19"/>
            <w:szCs w:val="19"/>
            <w:u w:val="single"/>
          </w:rPr>
          <w:t>double bonds</w:t>
        </w:r>
      </w:hyperlink>
      <w:r w:rsidRPr="00D14BA0">
        <w:rPr>
          <w:rFonts w:ascii="Arial" w:eastAsia="Times New Roman" w:hAnsi="Arial" w:cs="Arial"/>
          <w:color w:val="222222"/>
          <w:sz w:val="19"/>
          <w:szCs w:val="19"/>
        </w:rPr>
        <w:t> within the carbon chain. All carbon-carbon double bonds shown are </w:t>
      </w:r>
      <w:proofErr w:type="spellStart"/>
      <w:r w:rsidRPr="00D14BA0">
        <w:rPr>
          <w:rFonts w:ascii="Arial" w:eastAsia="Times New Roman" w:hAnsi="Arial" w:cs="Arial"/>
          <w:i/>
          <w:iCs/>
          <w:color w:val="222222"/>
          <w:sz w:val="19"/>
          <w:szCs w:val="19"/>
        </w:rPr>
        <w:t>cis</w:t>
      </w:r>
      <w:proofErr w:type="spellEnd"/>
      <w:r w:rsidRPr="00D14BA0">
        <w:rPr>
          <w:rFonts w:ascii="Arial" w:eastAsia="Times New Roman" w:hAnsi="Arial" w:cs="Arial"/>
          <w:color w:val="222222"/>
          <w:sz w:val="19"/>
          <w:szCs w:val="19"/>
        </w:rPr>
        <w:t> isomers.</w:t>
      </w:r>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There are many different kinds of fats, but each is a variation on the same chemical structure. All fats are derivatives of </w:t>
      </w:r>
      <w:hyperlink r:id="rId61" w:tooltip="Fatty acid" w:history="1">
        <w:r w:rsidRPr="00D14BA0">
          <w:rPr>
            <w:rFonts w:ascii="Arial" w:eastAsia="Times New Roman" w:hAnsi="Arial" w:cs="Arial"/>
            <w:color w:val="0B0080"/>
            <w:sz w:val="21"/>
            <w:szCs w:val="21"/>
            <w:u w:val="single"/>
          </w:rPr>
          <w:t>fatty acids</w:t>
        </w:r>
      </w:hyperlink>
      <w:r w:rsidRPr="00D14BA0">
        <w:rPr>
          <w:rFonts w:ascii="Arial" w:eastAsia="Times New Roman" w:hAnsi="Arial" w:cs="Arial"/>
          <w:color w:val="222222"/>
          <w:sz w:val="21"/>
          <w:szCs w:val="21"/>
        </w:rPr>
        <w:t> and </w:t>
      </w:r>
      <w:hyperlink r:id="rId62" w:tooltip="Glycerol" w:history="1">
        <w:r w:rsidRPr="00D14BA0">
          <w:rPr>
            <w:rFonts w:ascii="Arial" w:eastAsia="Times New Roman" w:hAnsi="Arial" w:cs="Arial"/>
            <w:color w:val="0B0080"/>
            <w:sz w:val="21"/>
            <w:szCs w:val="21"/>
            <w:u w:val="single"/>
          </w:rPr>
          <w:t>glycerol</w:t>
        </w:r>
      </w:hyperlink>
      <w:r w:rsidRPr="00D14BA0">
        <w:rPr>
          <w:rFonts w:ascii="Arial" w:eastAsia="Times New Roman" w:hAnsi="Arial" w:cs="Arial"/>
          <w:color w:val="222222"/>
          <w:sz w:val="21"/>
          <w:szCs w:val="21"/>
        </w:rPr>
        <w:t>. Most fats are </w:t>
      </w:r>
      <w:hyperlink r:id="rId63" w:tooltip="Glyceride" w:history="1">
        <w:r w:rsidRPr="00D14BA0">
          <w:rPr>
            <w:rFonts w:ascii="Arial" w:eastAsia="Times New Roman" w:hAnsi="Arial" w:cs="Arial"/>
            <w:color w:val="0B0080"/>
            <w:sz w:val="21"/>
            <w:szCs w:val="21"/>
            <w:u w:val="single"/>
          </w:rPr>
          <w:t>glycerides</w:t>
        </w:r>
      </w:hyperlink>
      <w:r w:rsidRPr="00D14BA0">
        <w:rPr>
          <w:rFonts w:ascii="Arial" w:eastAsia="Times New Roman" w:hAnsi="Arial" w:cs="Arial"/>
          <w:color w:val="222222"/>
          <w:sz w:val="21"/>
          <w:szCs w:val="21"/>
        </w:rPr>
        <w:t>, particularly </w:t>
      </w:r>
      <w:hyperlink r:id="rId64" w:tooltip="Triglyceride" w:history="1">
        <w:r w:rsidRPr="00D14BA0">
          <w:rPr>
            <w:rFonts w:ascii="Arial" w:eastAsia="Times New Roman" w:hAnsi="Arial" w:cs="Arial"/>
            <w:color w:val="0B0080"/>
            <w:sz w:val="21"/>
            <w:szCs w:val="21"/>
            <w:u w:val="single"/>
          </w:rPr>
          <w:t>triglycerides</w:t>
        </w:r>
      </w:hyperlink>
      <w:r w:rsidRPr="00D14BA0">
        <w:rPr>
          <w:rFonts w:ascii="Arial" w:eastAsia="Times New Roman" w:hAnsi="Arial" w:cs="Arial"/>
          <w:color w:val="222222"/>
          <w:sz w:val="21"/>
          <w:szCs w:val="21"/>
        </w:rPr>
        <w:t> (</w:t>
      </w:r>
      <w:proofErr w:type="spellStart"/>
      <w:r w:rsidRPr="00D14BA0">
        <w:rPr>
          <w:rFonts w:ascii="Arial" w:eastAsia="Times New Roman" w:hAnsi="Arial" w:cs="Arial"/>
          <w:color w:val="222222"/>
          <w:sz w:val="21"/>
          <w:szCs w:val="21"/>
        </w:rPr>
        <w:fldChar w:fldCharType="begin"/>
      </w:r>
      <w:r w:rsidRPr="00D14BA0">
        <w:rPr>
          <w:rFonts w:ascii="Arial" w:eastAsia="Times New Roman" w:hAnsi="Arial" w:cs="Arial"/>
          <w:color w:val="222222"/>
          <w:sz w:val="21"/>
          <w:szCs w:val="21"/>
        </w:rPr>
        <w:instrText xml:space="preserve"> HYPERLINK "https://en.wikipedia.org/wiki/Ester" \o "Ester" </w:instrText>
      </w:r>
      <w:r w:rsidRPr="00D14BA0">
        <w:rPr>
          <w:rFonts w:ascii="Arial" w:eastAsia="Times New Roman" w:hAnsi="Arial" w:cs="Arial"/>
          <w:color w:val="222222"/>
          <w:sz w:val="21"/>
          <w:szCs w:val="21"/>
        </w:rPr>
        <w:fldChar w:fldCharType="separate"/>
      </w:r>
      <w:r w:rsidRPr="00D14BA0">
        <w:rPr>
          <w:rFonts w:ascii="Arial" w:eastAsia="Times New Roman" w:hAnsi="Arial" w:cs="Arial"/>
          <w:color w:val="0B0080"/>
          <w:sz w:val="21"/>
          <w:szCs w:val="21"/>
          <w:u w:val="single"/>
        </w:rPr>
        <w:t>triesters</w:t>
      </w:r>
      <w:proofErr w:type="spellEnd"/>
      <w:r w:rsidRPr="00D14BA0">
        <w:rPr>
          <w:rFonts w:ascii="Arial" w:eastAsia="Times New Roman" w:hAnsi="Arial" w:cs="Arial"/>
          <w:color w:val="222222"/>
          <w:sz w:val="21"/>
          <w:szCs w:val="21"/>
        </w:rPr>
        <w:fldChar w:fldCharType="end"/>
      </w:r>
      <w:r w:rsidRPr="00D14BA0">
        <w:rPr>
          <w:rFonts w:ascii="Arial" w:eastAsia="Times New Roman" w:hAnsi="Arial" w:cs="Arial"/>
          <w:color w:val="222222"/>
          <w:sz w:val="21"/>
          <w:szCs w:val="21"/>
        </w:rPr>
        <w:t> of glycerol). One chain of fatty acid is bonded to each of the three -OH groups of the glycerol by the reaction of the carboxyl end of the fatty acid (-COOH) with the alcohol; i.e. three chains per molecule. Water is eliminated and the carbons are linked by an -O- bond through </w:t>
      </w:r>
      <w:hyperlink r:id="rId65" w:tooltip="Condensation reaction" w:history="1">
        <w:r w:rsidRPr="00D14BA0">
          <w:rPr>
            <w:rFonts w:ascii="Arial" w:eastAsia="Times New Roman" w:hAnsi="Arial" w:cs="Arial"/>
            <w:color w:val="0B0080"/>
            <w:sz w:val="21"/>
            <w:szCs w:val="21"/>
            <w:u w:val="single"/>
          </w:rPr>
          <w:t>dehydration synthesis</w:t>
        </w:r>
      </w:hyperlink>
      <w:r w:rsidRPr="00D14BA0">
        <w:rPr>
          <w:rFonts w:ascii="Arial" w:eastAsia="Times New Roman" w:hAnsi="Arial" w:cs="Arial"/>
          <w:color w:val="222222"/>
          <w:sz w:val="21"/>
          <w:szCs w:val="21"/>
        </w:rPr>
        <w:t>. This process is called </w:t>
      </w:r>
      <w:hyperlink r:id="rId66" w:tooltip="Esterification" w:history="1">
        <w:r w:rsidRPr="00D14BA0">
          <w:rPr>
            <w:rFonts w:ascii="Arial" w:eastAsia="Times New Roman" w:hAnsi="Arial" w:cs="Arial"/>
            <w:color w:val="0B0080"/>
            <w:sz w:val="21"/>
            <w:szCs w:val="21"/>
            <w:u w:val="single"/>
          </w:rPr>
          <w:t>esterification</w:t>
        </w:r>
      </w:hyperlink>
      <w:r w:rsidRPr="00D14BA0">
        <w:rPr>
          <w:rFonts w:ascii="Arial" w:eastAsia="Times New Roman" w:hAnsi="Arial" w:cs="Arial"/>
          <w:color w:val="222222"/>
          <w:sz w:val="21"/>
          <w:szCs w:val="21"/>
        </w:rPr>
        <w:t> and fats are therefore </w:t>
      </w:r>
      <w:hyperlink r:id="rId67" w:tooltip="Ester" w:history="1">
        <w:r w:rsidRPr="00D14BA0">
          <w:rPr>
            <w:rFonts w:ascii="Arial" w:eastAsia="Times New Roman" w:hAnsi="Arial" w:cs="Arial"/>
            <w:color w:val="0B0080"/>
            <w:sz w:val="21"/>
            <w:szCs w:val="21"/>
            <w:u w:val="single"/>
          </w:rPr>
          <w:t>esters</w:t>
        </w:r>
      </w:hyperlink>
      <w:r w:rsidRPr="00D14BA0">
        <w:rPr>
          <w:rFonts w:ascii="Arial" w:eastAsia="Times New Roman" w:hAnsi="Arial" w:cs="Arial"/>
          <w:color w:val="222222"/>
          <w:sz w:val="21"/>
          <w:szCs w:val="21"/>
        </w:rPr>
        <w:t>. As a simple visual illustration, if the kinks and </w:t>
      </w:r>
      <w:hyperlink r:id="rId68" w:tooltip="Bond angle" w:history="1">
        <w:r w:rsidRPr="00D14BA0">
          <w:rPr>
            <w:rFonts w:ascii="Arial" w:eastAsia="Times New Roman" w:hAnsi="Arial" w:cs="Arial"/>
            <w:color w:val="0B0080"/>
            <w:sz w:val="21"/>
            <w:szCs w:val="21"/>
            <w:u w:val="single"/>
          </w:rPr>
          <w:t>angles</w:t>
        </w:r>
      </w:hyperlink>
      <w:r w:rsidRPr="00D14BA0">
        <w:rPr>
          <w:rFonts w:ascii="Arial" w:eastAsia="Times New Roman" w:hAnsi="Arial" w:cs="Arial"/>
          <w:color w:val="222222"/>
          <w:sz w:val="21"/>
          <w:szCs w:val="21"/>
        </w:rPr>
        <w:t> of these chains were straightened out, the molecule would have the shape of a capital letter E. The fatty acids would each be a horizontal line; the glycerol "backbone" would be the vertical line that joins the horizontal lines. Fats therefore have "ester" </w:t>
      </w:r>
      <w:hyperlink r:id="rId69" w:tooltip="Chemical bond" w:history="1">
        <w:r w:rsidRPr="00D14BA0">
          <w:rPr>
            <w:rFonts w:ascii="Arial" w:eastAsia="Times New Roman" w:hAnsi="Arial" w:cs="Arial"/>
            <w:color w:val="0B0080"/>
            <w:sz w:val="21"/>
            <w:szCs w:val="21"/>
            <w:u w:val="single"/>
          </w:rPr>
          <w:t>bonds</w:t>
        </w:r>
      </w:hyperlink>
      <w:r w:rsidRPr="00D14BA0">
        <w:rPr>
          <w:rFonts w:ascii="Arial" w:eastAsia="Times New Roman" w:hAnsi="Arial" w:cs="Arial"/>
          <w:color w:val="222222"/>
          <w:sz w:val="21"/>
          <w:szCs w:val="21"/>
        </w:rPr>
        <w:t>.</w:t>
      </w:r>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 xml:space="preserve">The properties of any specific fat molecule depend on the particular fatty acids that constitute it. Fatty acids form a family of compounds that are composed of increasing numbers of carbon atoms linked into a </w:t>
      </w:r>
      <w:proofErr w:type="spellStart"/>
      <w:r w:rsidRPr="00D14BA0">
        <w:rPr>
          <w:rFonts w:ascii="Arial" w:eastAsia="Times New Roman" w:hAnsi="Arial" w:cs="Arial"/>
          <w:color w:val="222222"/>
          <w:sz w:val="21"/>
          <w:szCs w:val="21"/>
        </w:rPr>
        <w:t>zig-zag</w:t>
      </w:r>
      <w:proofErr w:type="spellEnd"/>
      <w:r w:rsidRPr="00D14BA0">
        <w:rPr>
          <w:rFonts w:ascii="Arial" w:eastAsia="Times New Roman" w:hAnsi="Arial" w:cs="Arial"/>
          <w:color w:val="222222"/>
          <w:sz w:val="21"/>
          <w:szCs w:val="21"/>
        </w:rPr>
        <w:t xml:space="preserve"> chain (hydrogen atoms to the side). The more carbon atoms there are in any fatty acid, the longer its chain will be. Long chains are more susceptible to intermolecular forces of attraction (in this case, </w:t>
      </w:r>
      <w:hyperlink r:id="rId70" w:tooltip="Van der Waals forces" w:history="1">
        <w:r w:rsidRPr="00D14BA0">
          <w:rPr>
            <w:rFonts w:ascii="Arial" w:eastAsia="Times New Roman" w:hAnsi="Arial" w:cs="Arial"/>
            <w:color w:val="0B0080"/>
            <w:sz w:val="21"/>
            <w:szCs w:val="21"/>
            <w:u w:val="single"/>
          </w:rPr>
          <w:t>van der Waals forces</w:t>
        </w:r>
      </w:hyperlink>
      <w:r w:rsidRPr="00D14BA0">
        <w:rPr>
          <w:rFonts w:ascii="Arial" w:eastAsia="Times New Roman" w:hAnsi="Arial" w:cs="Arial"/>
          <w:color w:val="222222"/>
          <w:sz w:val="21"/>
          <w:szCs w:val="21"/>
        </w:rPr>
        <w:t>), and so the longer ones melt at a higher temperature (</w:t>
      </w:r>
      <w:hyperlink r:id="rId71" w:tooltip="Melting point" w:history="1">
        <w:r w:rsidRPr="00D14BA0">
          <w:rPr>
            <w:rFonts w:ascii="Arial" w:eastAsia="Times New Roman" w:hAnsi="Arial" w:cs="Arial"/>
            <w:color w:val="0B0080"/>
            <w:sz w:val="21"/>
            <w:szCs w:val="21"/>
            <w:u w:val="single"/>
          </w:rPr>
          <w:t>melting point</w:t>
        </w:r>
      </w:hyperlink>
      <w:r w:rsidRPr="00D14BA0">
        <w:rPr>
          <w:rFonts w:ascii="Arial" w:eastAsia="Times New Roman" w:hAnsi="Arial" w:cs="Arial"/>
          <w:color w:val="222222"/>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117"/>
        <w:gridCol w:w="3096"/>
        <w:gridCol w:w="3131"/>
      </w:tblGrid>
      <w:tr w:rsidR="00D14BA0" w:rsidRPr="00D14BA0" w:rsidTr="00D14BA0">
        <w:trPr>
          <w:tblCellSpacing w:w="15" w:type="dxa"/>
        </w:trPr>
        <w:tc>
          <w:tcPr>
            <w:tcW w:w="0" w:type="auto"/>
            <w:gridSpan w:val="3"/>
            <w:tcBorders>
              <w:top w:val="nil"/>
              <w:left w:val="nil"/>
              <w:bottom w:val="nil"/>
              <w:right w:val="nil"/>
            </w:tcBorders>
            <w:shd w:val="clear" w:color="auto" w:fill="FFFFFF"/>
            <w:vAlign w:val="center"/>
            <w:hideMark/>
          </w:tcPr>
          <w:p w:rsidR="00D14BA0" w:rsidRPr="00D14BA0" w:rsidRDefault="00D14BA0" w:rsidP="00D14BA0">
            <w:pPr>
              <w:spacing w:after="0" w:line="240" w:lineRule="auto"/>
              <w:jc w:val="center"/>
              <w:rPr>
                <w:rFonts w:ascii="Arial" w:eastAsia="Times New Roman" w:hAnsi="Arial" w:cs="Arial"/>
                <w:color w:val="222222"/>
                <w:sz w:val="21"/>
                <w:szCs w:val="21"/>
              </w:rPr>
            </w:pPr>
            <w:r w:rsidRPr="00D14BA0">
              <w:rPr>
                <w:rFonts w:ascii="Arial" w:eastAsia="Times New Roman" w:hAnsi="Arial" w:cs="Arial"/>
                <w:color w:val="222222"/>
                <w:sz w:val="21"/>
                <w:szCs w:val="21"/>
              </w:rPr>
              <w:t>Examples of </w:t>
            </w:r>
            <w:hyperlink r:id="rId72" w:tooltip="Fatty acids" w:history="1">
              <w:r w:rsidRPr="00D14BA0">
                <w:rPr>
                  <w:rFonts w:ascii="Arial" w:eastAsia="Times New Roman" w:hAnsi="Arial" w:cs="Arial"/>
                  <w:color w:val="0B0080"/>
                  <w:sz w:val="21"/>
                  <w:szCs w:val="21"/>
                  <w:u w:val="single"/>
                </w:rPr>
                <w:t>fatty acids</w:t>
              </w:r>
            </w:hyperlink>
            <w:r w:rsidRPr="00D14BA0">
              <w:rPr>
                <w:rFonts w:ascii="Arial" w:eastAsia="Times New Roman" w:hAnsi="Arial" w:cs="Arial"/>
                <w:color w:val="222222"/>
                <w:sz w:val="21"/>
                <w:szCs w:val="21"/>
              </w:rPr>
              <w:t>.</w:t>
            </w:r>
          </w:p>
        </w:tc>
      </w:tr>
      <w:tr w:rsidR="00D14BA0" w:rsidRPr="00D14BA0" w:rsidTr="00D14BA0">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D14BA0" w:rsidRPr="00D14BA0" w:rsidRDefault="00D14BA0" w:rsidP="00D14BA0">
            <w:pPr>
              <w:spacing w:after="0" w:line="240" w:lineRule="auto"/>
              <w:jc w:val="center"/>
              <w:rPr>
                <w:rFonts w:ascii="Arial" w:eastAsia="Times New Roman" w:hAnsi="Arial" w:cs="Arial"/>
                <w:b/>
                <w:bCs/>
                <w:color w:val="222222"/>
                <w:sz w:val="21"/>
                <w:szCs w:val="21"/>
              </w:rPr>
            </w:pPr>
            <w:r w:rsidRPr="00D14BA0">
              <w:rPr>
                <w:rFonts w:ascii="Arial" w:eastAsia="Times New Roman" w:hAnsi="Arial" w:cs="Arial"/>
                <w:b/>
                <w:bCs/>
                <w:i/>
                <w:iCs/>
                <w:color w:val="222222"/>
                <w:sz w:val="21"/>
                <w:szCs w:val="21"/>
              </w:rPr>
              <w:t>trans</w:t>
            </w:r>
            <w:r w:rsidRPr="00D14BA0">
              <w:rPr>
                <w:rFonts w:ascii="Arial" w:eastAsia="Times New Roman" w:hAnsi="Arial" w:cs="Arial"/>
                <w:b/>
                <w:bCs/>
                <w:color w:val="222222"/>
                <w:sz w:val="21"/>
                <w:szCs w:val="21"/>
              </w:rPr>
              <w:t> Unsaturated (Example shown: </w:t>
            </w:r>
            <w:proofErr w:type="spellStart"/>
            <w:r w:rsidRPr="00D14BA0">
              <w:rPr>
                <w:rFonts w:ascii="Arial" w:eastAsia="Times New Roman" w:hAnsi="Arial" w:cs="Arial"/>
                <w:b/>
                <w:bCs/>
                <w:color w:val="222222"/>
                <w:sz w:val="21"/>
                <w:szCs w:val="21"/>
              </w:rPr>
              <w:fldChar w:fldCharType="begin"/>
            </w:r>
            <w:r w:rsidRPr="00D14BA0">
              <w:rPr>
                <w:rFonts w:ascii="Arial" w:eastAsia="Times New Roman" w:hAnsi="Arial" w:cs="Arial"/>
                <w:b/>
                <w:bCs/>
                <w:color w:val="222222"/>
                <w:sz w:val="21"/>
                <w:szCs w:val="21"/>
              </w:rPr>
              <w:instrText xml:space="preserve"> HYPERLINK "https://en.wikipedia.org/wiki/Elaidic_acid" \o "Elaidic acid" </w:instrText>
            </w:r>
            <w:r w:rsidRPr="00D14BA0">
              <w:rPr>
                <w:rFonts w:ascii="Arial" w:eastAsia="Times New Roman" w:hAnsi="Arial" w:cs="Arial"/>
                <w:b/>
                <w:bCs/>
                <w:color w:val="222222"/>
                <w:sz w:val="21"/>
                <w:szCs w:val="21"/>
              </w:rPr>
              <w:fldChar w:fldCharType="separate"/>
            </w:r>
            <w:r w:rsidRPr="00D14BA0">
              <w:rPr>
                <w:rFonts w:ascii="Arial" w:eastAsia="Times New Roman" w:hAnsi="Arial" w:cs="Arial"/>
                <w:b/>
                <w:bCs/>
                <w:color w:val="0B0080"/>
                <w:sz w:val="21"/>
                <w:szCs w:val="21"/>
                <w:u w:val="single"/>
              </w:rPr>
              <w:t>Elaidic</w:t>
            </w:r>
            <w:proofErr w:type="spellEnd"/>
            <w:r w:rsidRPr="00D14BA0">
              <w:rPr>
                <w:rFonts w:ascii="Arial" w:eastAsia="Times New Roman" w:hAnsi="Arial" w:cs="Arial"/>
                <w:b/>
                <w:bCs/>
                <w:color w:val="0B0080"/>
                <w:sz w:val="21"/>
                <w:szCs w:val="21"/>
                <w:u w:val="single"/>
              </w:rPr>
              <w:t xml:space="preserve"> acid</w:t>
            </w:r>
            <w:r w:rsidRPr="00D14BA0">
              <w:rPr>
                <w:rFonts w:ascii="Arial" w:eastAsia="Times New Roman" w:hAnsi="Arial" w:cs="Arial"/>
                <w:b/>
                <w:bCs/>
                <w:color w:val="222222"/>
                <w:sz w:val="21"/>
                <w:szCs w:val="21"/>
              </w:rPr>
              <w:fldChar w:fldCharType="end"/>
            </w:r>
            <w:r w:rsidRPr="00D14BA0">
              <w:rPr>
                <w:rFonts w:ascii="Arial" w:eastAsia="Times New Roman" w:hAnsi="Arial" w:cs="Arial"/>
                <w:b/>
                <w:bCs/>
                <w:color w:val="222222"/>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D14BA0" w:rsidRPr="00D14BA0" w:rsidRDefault="00D14BA0" w:rsidP="00D14BA0">
            <w:pPr>
              <w:spacing w:after="0" w:line="240" w:lineRule="auto"/>
              <w:jc w:val="center"/>
              <w:rPr>
                <w:rFonts w:ascii="Arial" w:eastAsia="Times New Roman" w:hAnsi="Arial" w:cs="Arial"/>
                <w:b/>
                <w:bCs/>
                <w:color w:val="222222"/>
                <w:sz w:val="21"/>
                <w:szCs w:val="21"/>
              </w:rPr>
            </w:pPr>
            <w:proofErr w:type="spellStart"/>
            <w:r w:rsidRPr="00D14BA0">
              <w:rPr>
                <w:rFonts w:ascii="Arial" w:eastAsia="Times New Roman" w:hAnsi="Arial" w:cs="Arial"/>
                <w:b/>
                <w:bCs/>
                <w:i/>
                <w:iCs/>
                <w:color w:val="222222"/>
                <w:sz w:val="21"/>
                <w:szCs w:val="21"/>
              </w:rPr>
              <w:t>cis</w:t>
            </w:r>
            <w:proofErr w:type="spellEnd"/>
            <w:r w:rsidRPr="00D14BA0">
              <w:rPr>
                <w:rFonts w:ascii="Arial" w:eastAsia="Times New Roman" w:hAnsi="Arial" w:cs="Arial"/>
                <w:b/>
                <w:bCs/>
                <w:color w:val="222222"/>
                <w:sz w:val="21"/>
                <w:szCs w:val="21"/>
              </w:rPr>
              <w:t> Unsaturated (Example shown: </w:t>
            </w:r>
            <w:hyperlink r:id="rId73" w:tooltip="Oleic acid" w:history="1">
              <w:r w:rsidRPr="00D14BA0">
                <w:rPr>
                  <w:rFonts w:ascii="Arial" w:eastAsia="Times New Roman" w:hAnsi="Arial" w:cs="Arial"/>
                  <w:b/>
                  <w:bCs/>
                  <w:color w:val="0B0080"/>
                  <w:sz w:val="21"/>
                  <w:szCs w:val="21"/>
                  <w:u w:val="single"/>
                </w:rPr>
                <w:t>Oleic acid</w:t>
              </w:r>
            </w:hyperlink>
            <w:r w:rsidRPr="00D14BA0">
              <w:rPr>
                <w:rFonts w:ascii="Arial" w:eastAsia="Times New Roman" w:hAnsi="Arial" w:cs="Arial"/>
                <w:b/>
                <w:bCs/>
                <w:color w:val="222222"/>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D14BA0" w:rsidRPr="00D14BA0" w:rsidRDefault="00D14BA0" w:rsidP="00D14BA0">
            <w:pPr>
              <w:spacing w:after="0" w:line="240" w:lineRule="auto"/>
              <w:jc w:val="center"/>
              <w:rPr>
                <w:rFonts w:ascii="Arial" w:eastAsia="Times New Roman" w:hAnsi="Arial" w:cs="Arial"/>
                <w:b/>
                <w:bCs/>
                <w:color w:val="222222"/>
                <w:sz w:val="21"/>
                <w:szCs w:val="21"/>
              </w:rPr>
            </w:pPr>
            <w:r w:rsidRPr="00D14BA0">
              <w:rPr>
                <w:rFonts w:ascii="Arial" w:eastAsia="Times New Roman" w:hAnsi="Arial" w:cs="Arial"/>
                <w:b/>
                <w:bCs/>
                <w:color w:val="222222"/>
                <w:sz w:val="21"/>
                <w:szCs w:val="21"/>
              </w:rPr>
              <w:t>Saturated (Example shown: </w:t>
            </w:r>
            <w:hyperlink r:id="rId74" w:tooltip="Stearic acid" w:history="1">
              <w:r w:rsidRPr="00D14BA0">
                <w:rPr>
                  <w:rFonts w:ascii="Arial" w:eastAsia="Times New Roman" w:hAnsi="Arial" w:cs="Arial"/>
                  <w:b/>
                  <w:bCs/>
                  <w:color w:val="0B0080"/>
                  <w:sz w:val="21"/>
                  <w:szCs w:val="21"/>
                  <w:u w:val="single"/>
                </w:rPr>
                <w:t>Stearic acid</w:t>
              </w:r>
            </w:hyperlink>
            <w:r w:rsidRPr="00D14BA0">
              <w:rPr>
                <w:rFonts w:ascii="Arial" w:eastAsia="Times New Roman" w:hAnsi="Arial" w:cs="Arial"/>
                <w:b/>
                <w:bCs/>
                <w:color w:val="222222"/>
                <w:sz w:val="21"/>
                <w:szCs w:val="21"/>
              </w:rPr>
              <w:t>)</w:t>
            </w:r>
          </w:p>
        </w:tc>
      </w:tr>
      <w:tr w:rsidR="00D14BA0" w:rsidRPr="00D14BA0" w:rsidTr="00D14BA0">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D14BA0" w:rsidRPr="00D14BA0" w:rsidRDefault="00D14BA0" w:rsidP="00D14BA0">
            <w:pPr>
              <w:spacing w:after="0" w:line="240" w:lineRule="auto"/>
              <w:jc w:val="center"/>
              <w:rPr>
                <w:rFonts w:ascii="Arial" w:eastAsia="Times New Roman" w:hAnsi="Arial" w:cs="Arial"/>
                <w:color w:val="222222"/>
                <w:sz w:val="21"/>
                <w:szCs w:val="21"/>
              </w:rPr>
            </w:pPr>
            <w:r w:rsidRPr="00D14BA0">
              <w:rPr>
                <w:rFonts w:ascii="Arial" w:eastAsia="Times New Roman" w:hAnsi="Arial" w:cs="Arial"/>
                <w:noProof/>
                <w:color w:val="0B0080"/>
                <w:sz w:val="21"/>
                <w:szCs w:val="21"/>
              </w:rPr>
              <w:drawing>
                <wp:inline distT="0" distB="0" distL="0" distR="0">
                  <wp:extent cx="1905000" cy="438150"/>
                  <wp:effectExtent l="0" t="0" r="0" b="0"/>
                  <wp:docPr id="4" name="Picture 4" descr="Elaidic-acid-3D-balls.pn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aidic-acid-3D-balls.png">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05000" cy="43815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D14BA0" w:rsidRPr="00D14BA0" w:rsidRDefault="00D14BA0" w:rsidP="00D14BA0">
            <w:pPr>
              <w:spacing w:after="0" w:line="240" w:lineRule="auto"/>
              <w:jc w:val="center"/>
              <w:rPr>
                <w:rFonts w:ascii="Arial" w:eastAsia="Times New Roman" w:hAnsi="Arial" w:cs="Arial"/>
                <w:color w:val="222222"/>
                <w:sz w:val="21"/>
                <w:szCs w:val="21"/>
              </w:rPr>
            </w:pPr>
            <w:r w:rsidRPr="00D14BA0">
              <w:rPr>
                <w:rFonts w:ascii="Arial" w:eastAsia="Times New Roman" w:hAnsi="Arial" w:cs="Arial"/>
                <w:noProof/>
                <w:color w:val="0B0080"/>
                <w:sz w:val="21"/>
                <w:szCs w:val="21"/>
              </w:rPr>
              <w:drawing>
                <wp:inline distT="0" distB="0" distL="0" distR="0">
                  <wp:extent cx="1905000" cy="781050"/>
                  <wp:effectExtent l="0" t="0" r="0" b="0"/>
                  <wp:docPr id="3" name="Picture 3" descr="Oleic-acid-3D-ball-&amp;-stick.png">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leic-acid-3D-ball-&amp;-stick.png">
                            <a:hlinkClick r:id="rId77"/>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905000" cy="78105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D14BA0" w:rsidRPr="00D14BA0" w:rsidRDefault="00D14BA0" w:rsidP="00D14BA0">
            <w:pPr>
              <w:spacing w:after="0" w:line="240" w:lineRule="auto"/>
              <w:jc w:val="center"/>
              <w:rPr>
                <w:rFonts w:ascii="Arial" w:eastAsia="Times New Roman" w:hAnsi="Arial" w:cs="Arial"/>
                <w:color w:val="222222"/>
                <w:sz w:val="21"/>
                <w:szCs w:val="21"/>
              </w:rPr>
            </w:pPr>
            <w:r w:rsidRPr="00D14BA0">
              <w:rPr>
                <w:rFonts w:ascii="Arial" w:eastAsia="Times New Roman" w:hAnsi="Arial" w:cs="Arial"/>
                <w:noProof/>
                <w:color w:val="0B0080"/>
                <w:sz w:val="21"/>
                <w:szCs w:val="21"/>
              </w:rPr>
              <w:drawing>
                <wp:inline distT="0" distB="0" distL="0" distR="0">
                  <wp:extent cx="1905000" cy="457200"/>
                  <wp:effectExtent l="0" t="0" r="0" b="0"/>
                  <wp:docPr id="2" name="Picture 2" descr="Stearic-acid-3D-balls.png">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earic-acid-3D-balls.png">
                            <a:hlinkClick r:id="rId79"/>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05000" cy="457200"/>
                          </a:xfrm>
                          <a:prstGeom prst="rect">
                            <a:avLst/>
                          </a:prstGeom>
                          <a:noFill/>
                          <a:ln>
                            <a:noFill/>
                          </a:ln>
                        </pic:spPr>
                      </pic:pic>
                    </a:graphicData>
                  </a:graphic>
                </wp:inline>
              </w:drawing>
            </w:r>
          </w:p>
        </w:tc>
      </w:tr>
      <w:tr w:rsidR="00D14BA0" w:rsidRPr="00D14BA0" w:rsidTr="00D14BA0">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D14BA0" w:rsidRPr="00D14BA0" w:rsidRDefault="00D14BA0" w:rsidP="00D14BA0">
            <w:pPr>
              <w:spacing w:after="0" w:line="240" w:lineRule="auto"/>
              <w:jc w:val="center"/>
              <w:rPr>
                <w:rFonts w:ascii="Arial" w:eastAsia="Times New Roman" w:hAnsi="Arial" w:cs="Arial"/>
                <w:color w:val="222222"/>
                <w:sz w:val="21"/>
                <w:szCs w:val="21"/>
              </w:rPr>
            </w:pPr>
            <w:proofErr w:type="spellStart"/>
            <w:r w:rsidRPr="00D14BA0">
              <w:rPr>
                <w:rFonts w:ascii="Arial" w:eastAsia="Times New Roman" w:hAnsi="Arial" w:cs="Arial"/>
                <w:color w:val="222222"/>
                <w:sz w:val="21"/>
                <w:szCs w:val="21"/>
              </w:rPr>
              <w:t>Elaidic</w:t>
            </w:r>
            <w:proofErr w:type="spellEnd"/>
            <w:r w:rsidRPr="00D14BA0">
              <w:rPr>
                <w:rFonts w:ascii="Arial" w:eastAsia="Times New Roman" w:hAnsi="Arial" w:cs="Arial"/>
                <w:color w:val="222222"/>
                <w:sz w:val="21"/>
                <w:szCs w:val="21"/>
              </w:rPr>
              <w:t xml:space="preserve"> acid is the principal </w:t>
            </w:r>
            <w:r w:rsidRPr="00D14BA0">
              <w:rPr>
                <w:rFonts w:ascii="Arial" w:eastAsia="Times New Roman" w:hAnsi="Arial" w:cs="Arial"/>
                <w:i/>
                <w:iCs/>
                <w:color w:val="222222"/>
                <w:sz w:val="21"/>
                <w:szCs w:val="21"/>
              </w:rPr>
              <w:t>trans</w:t>
            </w:r>
            <w:r w:rsidRPr="00D14BA0">
              <w:rPr>
                <w:rFonts w:ascii="Arial" w:eastAsia="Times New Roman" w:hAnsi="Arial" w:cs="Arial"/>
                <w:color w:val="222222"/>
                <w:sz w:val="21"/>
                <w:szCs w:val="21"/>
              </w:rPr>
              <w:t> unsaturated fatty acid often found in partially hydrogenated vegetable oils.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D14BA0" w:rsidRPr="00D14BA0" w:rsidRDefault="00D14BA0" w:rsidP="00D14BA0">
            <w:pPr>
              <w:spacing w:after="0" w:line="240" w:lineRule="auto"/>
              <w:jc w:val="center"/>
              <w:rPr>
                <w:rFonts w:ascii="Arial" w:eastAsia="Times New Roman" w:hAnsi="Arial" w:cs="Arial"/>
                <w:color w:val="222222"/>
                <w:sz w:val="21"/>
                <w:szCs w:val="21"/>
              </w:rPr>
            </w:pPr>
            <w:r w:rsidRPr="00D14BA0">
              <w:rPr>
                <w:rFonts w:ascii="Arial" w:eastAsia="Times New Roman" w:hAnsi="Arial" w:cs="Arial"/>
                <w:color w:val="222222"/>
                <w:sz w:val="21"/>
                <w:szCs w:val="21"/>
              </w:rPr>
              <w:t>Oleic acid is a </w:t>
            </w:r>
            <w:proofErr w:type="spellStart"/>
            <w:r w:rsidRPr="00D14BA0">
              <w:rPr>
                <w:rFonts w:ascii="Arial" w:eastAsia="Times New Roman" w:hAnsi="Arial" w:cs="Arial"/>
                <w:i/>
                <w:iCs/>
                <w:color w:val="222222"/>
                <w:sz w:val="21"/>
                <w:szCs w:val="21"/>
              </w:rPr>
              <w:t>cis</w:t>
            </w:r>
            <w:proofErr w:type="spellEnd"/>
            <w:r w:rsidRPr="00D14BA0">
              <w:rPr>
                <w:rFonts w:ascii="Arial" w:eastAsia="Times New Roman" w:hAnsi="Arial" w:cs="Arial"/>
                <w:color w:val="222222"/>
                <w:sz w:val="21"/>
                <w:szCs w:val="21"/>
              </w:rPr>
              <w:t> unsaturated fatty acid making up 55–80% of olive oil.</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D14BA0" w:rsidRPr="00D14BA0" w:rsidRDefault="00D14BA0" w:rsidP="00D14BA0">
            <w:pPr>
              <w:spacing w:after="0" w:line="240" w:lineRule="auto"/>
              <w:jc w:val="center"/>
              <w:rPr>
                <w:rFonts w:ascii="Arial" w:eastAsia="Times New Roman" w:hAnsi="Arial" w:cs="Arial"/>
                <w:color w:val="222222"/>
                <w:sz w:val="21"/>
                <w:szCs w:val="21"/>
              </w:rPr>
            </w:pPr>
            <w:r w:rsidRPr="00D14BA0">
              <w:rPr>
                <w:rFonts w:ascii="Arial" w:eastAsia="Times New Roman" w:hAnsi="Arial" w:cs="Arial"/>
                <w:color w:val="222222"/>
                <w:sz w:val="21"/>
                <w:szCs w:val="21"/>
              </w:rPr>
              <w:t>Stearic acid is a saturated fatty acid found in animal fats and is the intended product in full hydrogenation. Stearic acid is neither </w:t>
            </w:r>
            <w:proofErr w:type="spellStart"/>
            <w:r w:rsidRPr="00D14BA0">
              <w:rPr>
                <w:rFonts w:ascii="Arial" w:eastAsia="Times New Roman" w:hAnsi="Arial" w:cs="Arial"/>
                <w:i/>
                <w:iCs/>
                <w:color w:val="222222"/>
                <w:sz w:val="21"/>
                <w:szCs w:val="21"/>
              </w:rPr>
              <w:t>cis</w:t>
            </w:r>
            <w:proofErr w:type="spellEnd"/>
            <w:r w:rsidRPr="00D14BA0">
              <w:rPr>
                <w:rFonts w:ascii="Arial" w:eastAsia="Times New Roman" w:hAnsi="Arial" w:cs="Arial"/>
                <w:color w:val="222222"/>
                <w:sz w:val="21"/>
                <w:szCs w:val="21"/>
              </w:rPr>
              <w:t> nor </w:t>
            </w:r>
            <w:r w:rsidRPr="00D14BA0">
              <w:rPr>
                <w:rFonts w:ascii="Arial" w:eastAsia="Times New Roman" w:hAnsi="Arial" w:cs="Arial"/>
                <w:i/>
                <w:iCs/>
                <w:color w:val="222222"/>
                <w:sz w:val="21"/>
                <w:szCs w:val="21"/>
              </w:rPr>
              <w:t>trans</w:t>
            </w:r>
            <w:r w:rsidRPr="00D14BA0">
              <w:rPr>
                <w:rFonts w:ascii="Arial" w:eastAsia="Times New Roman" w:hAnsi="Arial" w:cs="Arial"/>
                <w:color w:val="222222"/>
                <w:sz w:val="21"/>
                <w:szCs w:val="21"/>
              </w:rPr>
              <w:t xml:space="preserve"> because it </w:t>
            </w:r>
            <w:r w:rsidRPr="00D14BA0">
              <w:rPr>
                <w:rFonts w:ascii="Arial" w:eastAsia="Times New Roman" w:hAnsi="Arial" w:cs="Arial"/>
                <w:color w:val="222222"/>
                <w:sz w:val="21"/>
                <w:szCs w:val="21"/>
              </w:rPr>
              <w:lastRenderedPageBreak/>
              <w:t>has no carbon-carbon double bonds.</w:t>
            </w:r>
          </w:p>
        </w:tc>
      </w:tr>
    </w:tbl>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lastRenderedPageBreak/>
        <w:t>Fatty acid chains may also differ by length, often categorized as short to very long.</w:t>
      </w:r>
    </w:p>
    <w:p w:rsidR="00D14BA0" w:rsidRPr="00D14BA0" w:rsidRDefault="00D14BA0" w:rsidP="00D14BA0">
      <w:pPr>
        <w:numPr>
          <w:ilvl w:val="0"/>
          <w:numId w:val="2"/>
        </w:numPr>
        <w:shd w:val="clear" w:color="auto" w:fill="FFFFFF"/>
        <w:spacing w:before="100" w:beforeAutospacing="1" w:after="24" w:line="240" w:lineRule="auto"/>
        <w:ind w:left="384"/>
        <w:rPr>
          <w:rFonts w:ascii="Arial" w:eastAsia="Times New Roman" w:hAnsi="Arial" w:cs="Arial"/>
          <w:color w:val="222222"/>
          <w:sz w:val="21"/>
          <w:szCs w:val="21"/>
        </w:rPr>
      </w:pPr>
      <w:r w:rsidRPr="00D14BA0">
        <w:rPr>
          <w:rFonts w:ascii="Arial" w:eastAsia="Times New Roman" w:hAnsi="Arial" w:cs="Arial"/>
          <w:color w:val="222222"/>
          <w:sz w:val="21"/>
          <w:szCs w:val="21"/>
        </w:rPr>
        <w:t>Short-chain fatty acids (SCFA) are fatty acids with aliphatic tails of fewer than six carbons (i.e. butyric acid).</w:t>
      </w:r>
    </w:p>
    <w:p w:rsidR="00D14BA0" w:rsidRPr="00D14BA0" w:rsidRDefault="00D14BA0" w:rsidP="00D14BA0">
      <w:pPr>
        <w:numPr>
          <w:ilvl w:val="0"/>
          <w:numId w:val="2"/>
        </w:numPr>
        <w:shd w:val="clear" w:color="auto" w:fill="FFFFFF"/>
        <w:spacing w:before="100" w:beforeAutospacing="1" w:after="24" w:line="240" w:lineRule="auto"/>
        <w:ind w:left="384"/>
        <w:rPr>
          <w:rFonts w:ascii="Arial" w:eastAsia="Times New Roman" w:hAnsi="Arial" w:cs="Arial"/>
          <w:color w:val="222222"/>
          <w:sz w:val="21"/>
          <w:szCs w:val="21"/>
        </w:rPr>
      </w:pPr>
      <w:r w:rsidRPr="00D14BA0">
        <w:rPr>
          <w:rFonts w:ascii="Arial" w:eastAsia="Times New Roman" w:hAnsi="Arial" w:cs="Arial"/>
          <w:color w:val="222222"/>
          <w:sz w:val="21"/>
          <w:szCs w:val="21"/>
        </w:rPr>
        <w:t>Medium-chain fatty acids (MCFA) are fatty acids with aliphatic tails of 6–12 carbons, which can form medium-chain triglycerides.</w:t>
      </w:r>
    </w:p>
    <w:p w:rsidR="00D14BA0" w:rsidRPr="00D14BA0" w:rsidRDefault="00D14BA0" w:rsidP="00D14BA0">
      <w:pPr>
        <w:numPr>
          <w:ilvl w:val="0"/>
          <w:numId w:val="2"/>
        </w:numPr>
        <w:shd w:val="clear" w:color="auto" w:fill="FFFFFF"/>
        <w:spacing w:before="100" w:beforeAutospacing="1" w:after="24" w:line="240" w:lineRule="auto"/>
        <w:ind w:left="384"/>
        <w:rPr>
          <w:rFonts w:ascii="Arial" w:eastAsia="Times New Roman" w:hAnsi="Arial" w:cs="Arial"/>
          <w:color w:val="222222"/>
          <w:sz w:val="21"/>
          <w:szCs w:val="21"/>
        </w:rPr>
      </w:pPr>
      <w:r w:rsidRPr="00D14BA0">
        <w:rPr>
          <w:rFonts w:ascii="Arial" w:eastAsia="Times New Roman" w:hAnsi="Arial" w:cs="Arial"/>
          <w:color w:val="222222"/>
          <w:sz w:val="21"/>
          <w:szCs w:val="21"/>
        </w:rPr>
        <w:t>Long-chain fatty acids (LCFA) are fatty acids with aliphatic tails of 13 to 21 carbons.</w:t>
      </w:r>
    </w:p>
    <w:p w:rsidR="00D14BA0" w:rsidRPr="00D14BA0" w:rsidRDefault="00D14BA0" w:rsidP="00D14BA0">
      <w:pPr>
        <w:numPr>
          <w:ilvl w:val="0"/>
          <w:numId w:val="2"/>
        </w:numPr>
        <w:shd w:val="clear" w:color="auto" w:fill="FFFFFF"/>
        <w:spacing w:before="100" w:beforeAutospacing="1" w:after="24" w:line="240" w:lineRule="auto"/>
        <w:ind w:left="384"/>
        <w:rPr>
          <w:rFonts w:ascii="Arial" w:eastAsia="Times New Roman" w:hAnsi="Arial" w:cs="Arial"/>
          <w:color w:val="222222"/>
          <w:sz w:val="21"/>
          <w:szCs w:val="21"/>
        </w:rPr>
      </w:pPr>
      <w:r w:rsidRPr="00D14BA0">
        <w:rPr>
          <w:rFonts w:ascii="Arial" w:eastAsia="Times New Roman" w:hAnsi="Arial" w:cs="Arial"/>
          <w:color w:val="222222"/>
          <w:sz w:val="21"/>
          <w:szCs w:val="21"/>
        </w:rPr>
        <w:t>Very long chain fatty acids (VLCFA) are fatty acids with aliphatic tails of 22 or more carbons.</w:t>
      </w:r>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 xml:space="preserve">Any of these aliphatic fatty acid chains may be </w:t>
      </w:r>
      <w:proofErr w:type="spellStart"/>
      <w:r w:rsidRPr="00D14BA0">
        <w:rPr>
          <w:rFonts w:ascii="Arial" w:eastAsia="Times New Roman" w:hAnsi="Arial" w:cs="Arial"/>
          <w:color w:val="222222"/>
          <w:sz w:val="21"/>
          <w:szCs w:val="21"/>
        </w:rPr>
        <w:t>glycerated</w:t>
      </w:r>
      <w:proofErr w:type="spellEnd"/>
      <w:r w:rsidRPr="00D14BA0">
        <w:rPr>
          <w:rFonts w:ascii="Arial" w:eastAsia="Times New Roman" w:hAnsi="Arial" w:cs="Arial"/>
          <w:color w:val="222222"/>
          <w:sz w:val="21"/>
          <w:szCs w:val="21"/>
        </w:rPr>
        <w:t xml:space="preserve"> and the resultant fats may have tails of different lengths from very short </w:t>
      </w:r>
      <w:proofErr w:type="spellStart"/>
      <w:r w:rsidRPr="00D14BA0">
        <w:rPr>
          <w:rFonts w:ascii="Arial" w:eastAsia="Times New Roman" w:hAnsi="Arial" w:cs="Arial"/>
          <w:color w:val="222222"/>
          <w:sz w:val="21"/>
          <w:szCs w:val="21"/>
        </w:rPr>
        <w:fldChar w:fldCharType="begin"/>
      </w:r>
      <w:r w:rsidRPr="00D14BA0">
        <w:rPr>
          <w:rFonts w:ascii="Arial" w:eastAsia="Times New Roman" w:hAnsi="Arial" w:cs="Arial"/>
          <w:color w:val="222222"/>
          <w:sz w:val="21"/>
          <w:szCs w:val="21"/>
        </w:rPr>
        <w:instrText xml:space="preserve"> HYPERLINK "https://en.wikipedia.org/wiki/Triformin" \o "Triformin" </w:instrText>
      </w:r>
      <w:r w:rsidRPr="00D14BA0">
        <w:rPr>
          <w:rFonts w:ascii="Arial" w:eastAsia="Times New Roman" w:hAnsi="Arial" w:cs="Arial"/>
          <w:color w:val="222222"/>
          <w:sz w:val="21"/>
          <w:szCs w:val="21"/>
        </w:rPr>
        <w:fldChar w:fldCharType="separate"/>
      </w:r>
      <w:r w:rsidRPr="00D14BA0">
        <w:rPr>
          <w:rFonts w:ascii="Arial" w:eastAsia="Times New Roman" w:hAnsi="Arial" w:cs="Arial"/>
          <w:color w:val="0B0080"/>
          <w:sz w:val="21"/>
          <w:szCs w:val="21"/>
          <w:u w:val="single"/>
        </w:rPr>
        <w:t>triformin</w:t>
      </w:r>
      <w:proofErr w:type="spellEnd"/>
      <w:r w:rsidRPr="00D14BA0">
        <w:rPr>
          <w:rFonts w:ascii="Arial" w:eastAsia="Times New Roman" w:hAnsi="Arial" w:cs="Arial"/>
          <w:color w:val="222222"/>
          <w:sz w:val="21"/>
          <w:szCs w:val="21"/>
        </w:rPr>
        <w:fldChar w:fldCharType="end"/>
      </w:r>
      <w:r w:rsidRPr="00D14BA0">
        <w:rPr>
          <w:rFonts w:ascii="Arial" w:eastAsia="Times New Roman" w:hAnsi="Arial" w:cs="Arial"/>
          <w:color w:val="222222"/>
          <w:sz w:val="21"/>
          <w:szCs w:val="21"/>
        </w:rPr>
        <w:t> to very long, e.g., cerotic acid, or </w:t>
      </w:r>
      <w:proofErr w:type="spellStart"/>
      <w:r w:rsidRPr="00D14BA0">
        <w:rPr>
          <w:rFonts w:ascii="Arial" w:eastAsia="Times New Roman" w:hAnsi="Arial" w:cs="Arial"/>
          <w:i/>
          <w:iCs/>
          <w:color w:val="222222"/>
          <w:sz w:val="21"/>
          <w:szCs w:val="21"/>
        </w:rPr>
        <w:t>hexacosanoic</w:t>
      </w:r>
      <w:proofErr w:type="spellEnd"/>
      <w:r w:rsidRPr="00D14BA0">
        <w:rPr>
          <w:rFonts w:ascii="Arial" w:eastAsia="Times New Roman" w:hAnsi="Arial" w:cs="Arial"/>
          <w:i/>
          <w:iCs/>
          <w:color w:val="222222"/>
          <w:sz w:val="21"/>
          <w:szCs w:val="21"/>
        </w:rPr>
        <w:t xml:space="preserve"> acid</w:t>
      </w:r>
      <w:r w:rsidRPr="00D14BA0">
        <w:rPr>
          <w:rFonts w:ascii="Arial" w:eastAsia="Times New Roman" w:hAnsi="Arial" w:cs="Arial"/>
          <w:color w:val="222222"/>
          <w:sz w:val="21"/>
          <w:szCs w:val="21"/>
        </w:rPr>
        <w:t>, a 26-carbon long-chain saturated fatty acid. Long chain fats are exemplified by tallow (lard) whose chains are 17 carbons long. Most fats found in food, whether vegetable or animal, are made up of medium to long-chain fatty acids, usually of equal or nearly equal length. Many cell types can use either glucose or fatty acids for this energy. In particular, heart and skeletal muscle prefer fatty acids. Despite long-standing assertions to the contrary, fatty acids can also be used as a source of fuel for brain cells</w:t>
      </w:r>
      <w:proofErr w:type="gramStart"/>
      <w:r w:rsidRPr="00D14BA0">
        <w:rPr>
          <w:rFonts w:ascii="Arial" w:eastAsia="Times New Roman" w:hAnsi="Arial" w:cs="Arial"/>
          <w:color w:val="222222"/>
          <w:sz w:val="21"/>
          <w:szCs w:val="21"/>
        </w:rPr>
        <w:t>.</w:t>
      </w:r>
      <w:r w:rsidRPr="00D14BA0">
        <w:rPr>
          <w:rFonts w:ascii="Arial" w:eastAsia="Times New Roman" w:hAnsi="Arial" w:cs="Arial"/>
          <w:color w:val="222222"/>
          <w:sz w:val="17"/>
          <w:szCs w:val="17"/>
          <w:vertAlign w:val="superscript"/>
        </w:rPr>
        <w:t>[</w:t>
      </w:r>
      <w:proofErr w:type="gramEnd"/>
      <w:r w:rsidRPr="00D14BA0">
        <w:rPr>
          <w:rFonts w:ascii="Arial" w:eastAsia="Times New Roman" w:hAnsi="Arial" w:cs="Arial"/>
          <w:i/>
          <w:iCs/>
          <w:color w:val="222222"/>
          <w:sz w:val="17"/>
          <w:szCs w:val="17"/>
          <w:vertAlign w:val="superscript"/>
        </w:rPr>
        <w:fldChar w:fldCharType="begin"/>
      </w:r>
      <w:r w:rsidRPr="00D14BA0">
        <w:rPr>
          <w:rFonts w:ascii="Arial" w:eastAsia="Times New Roman" w:hAnsi="Arial" w:cs="Arial"/>
          <w:i/>
          <w:iCs/>
          <w:color w:val="222222"/>
          <w:sz w:val="17"/>
          <w:szCs w:val="17"/>
          <w:vertAlign w:val="superscript"/>
        </w:rPr>
        <w:instrText xml:space="preserve"> HYPERLINK "https://en.wikipedia.org/wiki/Wikipedia:Citation_needed" \o "Wikipedia:Citation needed" </w:instrText>
      </w:r>
      <w:r w:rsidRPr="00D14BA0">
        <w:rPr>
          <w:rFonts w:ascii="Arial" w:eastAsia="Times New Roman" w:hAnsi="Arial" w:cs="Arial"/>
          <w:i/>
          <w:iCs/>
          <w:color w:val="222222"/>
          <w:sz w:val="17"/>
          <w:szCs w:val="17"/>
          <w:vertAlign w:val="superscript"/>
        </w:rPr>
        <w:fldChar w:fldCharType="separate"/>
      </w:r>
      <w:r w:rsidRPr="00D14BA0">
        <w:rPr>
          <w:rFonts w:ascii="Arial" w:eastAsia="Times New Roman" w:hAnsi="Arial" w:cs="Arial"/>
          <w:i/>
          <w:iCs/>
          <w:color w:val="0B0080"/>
          <w:sz w:val="17"/>
          <w:szCs w:val="17"/>
          <w:u w:val="single"/>
          <w:vertAlign w:val="superscript"/>
        </w:rPr>
        <w:t>citation needed</w:t>
      </w:r>
      <w:r w:rsidRPr="00D14BA0">
        <w:rPr>
          <w:rFonts w:ascii="Arial" w:eastAsia="Times New Roman" w:hAnsi="Arial" w:cs="Arial"/>
          <w:i/>
          <w:iCs/>
          <w:color w:val="222222"/>
          <w:sz w:val="17"/>
          <w:szCs w:val="17"/>
          <w:vertAlign w:val="superscript"/>
        </w:rPr>
        <w:fldChar w:fldCharType="end"/>
      </w:r>
      <w:r w:rsidRPr="00D14BA0">
        <w:rPr>
          <w:rFonts w:ascii="Arial" w:eastAsia="Times New Roman" w:hAnsi="Arial" w:cs="Arial"/>
          <w:color w:val="222222"/>
          <w:sz w:val="17"/>
          <w:szCs w:val="17"/>
          <w:vertAlign w:val="superscript"/>
        </w:rPr>
        <w:t>]</w:t>
      </w:r>
    </w:p>
    <w:p w:rsidR="00D14BA0" w:rsidRPr="00D14BA0" w:rsidRDefault="00D14BA0" w:rsidP="00D14BA0">
      <w:pPr>
        <w:shd w:val="clear" w:color="auto" w:fill="FFFFFF"/>
        <w:spacing w:before="72" w:after="0" w:line="240" w:lineRule="auto"/>
        <w:outlineLvl w:val="2"/>
        <w:rPr>
          <w:rFonts w:ascii="Arial" w:eastAsia="Times New Roman" w:hAnsi="Arial" w:cs="Arial"/>
          <w:b/>
          <w:bCs/>
          <w:color w:val="000000"/>
          <w:sz w:val="29"/>
          <w:szCs w:val="29"/>
        </w:rPr>
      </w:pPr>
      <w:r w:rsidRPr="00D14BA0">
        <w:rPr>
          <w:rFonts w:ascii="Arial" w:eastAsia="Times New Roman" w:hAnsi="Arial" w:cs="Arial"/>
          <w:b/>
          <w:bCs/>
          <w:color w:val="000000"/>
          <w:sz w:val="29"/>
          <w:szCs w:val="29"/>
        </w:rPr>
        <w:t>Importance for living organisms</w:t>
      </w:r>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Fats are also sources of </w:t>
      </w:r>
      <w:hyperlink r:id="rId81" w:tooltip="Essential fatty acid" w:history="1">
        <w:r w:rsidRPr="00D14BA0">
          <w:rPr>
            <w:rFonts w:ascii="Arial" w:eastAsia="Times New Roman" w:hAnsi="Arial" w:cs="Arial"/>
            <w:color w:val="0B0080"/>
            <w:sz w:val="21"/>
            <w:szCs w:val="21"/>
            <w:u w:val="single"/>
          </w:rPr>
          <w:t>essential fatty acids</w:t>
        </w:r>
      </w:hyperlink>
      <w:r w:rsidRPr="00D14BA0">
        <w:rPr>
          <w:rFonts w:ascii="Arial" w:eastAsia="Times New Roman" w:hAnsi="Arial" w:cs="Arial"/>
          <w:color w:val="222222"/>
          <w:sz w:val="21"/>
          <w:szCs w:val="21"/>
        </w:rPr>
        <w:t>, an important dietary requirement. They provide energy as noted above. </w:t>
      </w:r>
      <w:hyperlink r:id="rId82" w:tooltip="Vitamin" w:history="1">
        <w:r w:rsidRPr="00D14BA0">
          <w:rPr>
            <w:rFonts w:ascii="Arial" w:eastAsia="Times New Roman" w:hAnsi="Arial" w:cs="Arial"/>
            <w:color w:val="0B0080"/>
            <w:sz w:val="21"/>
            <w:szCs w:val="21"/>
            <w:u w:val="single"/>
          </w:rPr>
          <w:t>Vitamins</w:t>
        </w:r>
      </w:hyperlink>
      <w:r w:rsidRPr="00D14BA0">
        <w:rPr>
          <w:rFonts w:ascii="Arial" w:eastAsia="Times New Roman" w:hAnsi="Arial" w:cs="Arial"/>
          <w:color w:val="222222"/>
          <w:sz w:val="21"/>
          <w:szCs w:val="21"/>
        </w:rPr>
        <w:t> </w:t>
      </w:r>
      <w:hyperlink r:id="rId83" w:tooltip="Vitamin A" w:history="1">
        <w:r w:rsidRPr="00D14BA0">
          <w:rPr>
            <w:rFonts w:ascii="Arial" w:eastAsia="Times New Roman" w:hAnsi="Arial" w:cs="Arial"/>
            <w:color w:val="0B0080"/>
            <w:sz w:val="21"/>
            <w:szCs w:val="21"/>
            <w:u w:val="single"/>
          </w:rPr>
          <w:t>A</w:t>
        </w:r>
      </w:hyperlink>
      <w:r w:rsidRPr="00D14BA0">
        <w:rPr>
          <w:rFonts w:ascii="Arial" w:eastAsia="Times New Roman" w:hAnsi="Arial" w:cs="Arial"/>
          <w:color w:val="222222"/>
          <w:sz w:val="21"/>
          <w:szCs w:val="21"/>
        </w:rPr>
        <w:t>, </w:t>
      </w:r>
      <w:hyperlink r:id="rId84" w:tooltip="Vitamin D" w:history="1">
        <w:r w:rsidRPr="00D14BA0">
          <w:rPr>
            <w:rFonts w:ascii="Arial" w:eastAsia="Times New Roman" w:hAnsi="Arial" w:cs="Arial"/>
            <w:color w:val="0B0080"/>
            <w:sz w:val="21"/>
            <w:szCs w:val="21"/>
            <w:u w:val="single"/>
          </w:rPr>
          <w:t>D</w:t>
        </w:r>
      </w:hyperlink>
      <w:r w:rsidRPr="00D14BA0">
        <w:rPr>
          <w:rFonts w:ascii="Arial" w:eastAsia="Times New Roman" w:hAnsi="Arial" w:cs="Arial"/>
          <w:color w:val="222222"/>
          <w:sz w:val="21"/>
          <w:szCs w:val="21"/>
        </w:rPr>
        <w:t>, </w:t>
      </w:r>
      <w:hyperlink r:id="rId85" w:tooltip="Vitamin E" w:history="1">
        <w:r w:rsidRPr="00D14BA0">
          <w:rPr>
            <w:rFonts w:ascii="Arial" w:eastAsia="Times New Roman" w:hAnsi="Arial" w:cs="Arial"/>
            <w:color w:val="0B0080"/>
            <w:sz w:val="21"/>
            <w:szCs w:val="21"/>
            <w:u w:val="single"/>
          </w:rPr>
          <w:t>E</w:t>
        </w:r>
      </w:hyperlink>
      <w:r w:rsidRPr="00D14BA0">
        <w:rPr>
          <w:rFonts w:ascii="Arial" w:eastAsia="Times New Roman" w:hAnsi="Arial" w:cs="Arial"/>
          <w:color w:val="222222"/>
          <w:sz w:val="21"/>
          <w:szCs w:val="21"/>
        </w:rPr>
        <w:t>, and </w:t>
      </w:r>
      <w:hyperlink r:id="rId86" w:tooltip="Vitamin K" w:history="1">
        <w:r w:rsidRPr="00D14BA0">
          <w:rPr>
            <w:rFonts w:ascii="Arial" w:eastAsia="Times New Roman" w:hAnsi="Arial" w:cs="Arial"/>
            <w:color w:val="0B0080"/>
            <w:sz w:val="21"/>
            <w:szCs w:val="21"/>
            <w:u w:val="single"/>
          </w:rPr>
          <w:t>K</w:t>
        </w:r>
      </w:hyperlink>
      <w:r w:rsidRPr="00D14BA0">
        <w:rPr>
          <w:rFonts w:ascii="Arial" w:eastAsia="Times New Roman" w:hAnsi="Arial" w:cs="Arial"/>
          <w:color w:val="222222"/>
          <w:sz w:val="21"/>
          <w:szCs w:val="21"/>
        </w:rPr>
        <w:t> are fat-soluble, meaning they can only be digested, absorbed, and transported in conjunction with fats. Fats play a vital role in maintaining healthy </w:t>
      </w:r>
      <w:hyperlink r:id="rId87" w:tooltip="Skin" w:history="1">
        <w:r w:rsidRPr="00D14BA0">
          <w:rPr>
            <w:rFonts w:ascii="Arial" w:eastAsia="Times New Roman" w:hAnsi="Arial" w:cs="Arial"/>
            <w:color w:val="0B0080"/>
            <w:sz w:val="21"/>
            <w:szCs w:val="21"/>
            <w:u w:val="single"/>
          </w:rPr>
          <w:t>skin</w:t>
        </w:r>
      </w:hyperlink>
      <w:r w:rsidRPr="00D14BA0">
        <w:rPr>
          <w:rFonts w:ascii="Arial" w:eastAsia="Times New Roman" w:hAnsi="Arial" w:cs="Arial"/>
          <w:color w:val="222222"/>
          <w:sz w:val="21"/>
          <w:szCs w:val="21"/>
        </w:rPr>
        <w:t> and </w:t>
      </w:r>
      <w:hyperlink r:id="rId88" w:tooltip="Hair" w:history="1">
        <w:r w:rsidRPr="00D14BA0">
          <w:rPr>
            <w:rFonts w:ascii="Arial" w:eastAsia="Times New Roman" w:hAnsi="Arial" w:cs="Arial"/>
            <w:color w:val="0B0080"/>
            <w:sz w:val="21"/>
            <w:szCs w:val="21"/>
            <w:u w:val="single"/>
          </w:rPr>
          <w:t>hair</w:t>
        </w:r>
      </w:hyperlink>
      <w:r w:rsidRPr="00D14BA0">
        <w:rPr>
          <w:rFonts w:ascii="Arial" w:eastAsia="Times New Roman" w:hAnsi="Arial" w:cs="Arial"/>
          <w:color w:val="222222"/>
          <w:sz w:val="21"/>
          <w:szCs w:val="21"/>
        </w:rPr>
        <w:t>, insulating body organs against shock, maintaining body temperature, and promoting healthy cell function. Fat also serves as a useful buffer against a host of diseases. When a particular substance, whether chemical or biotic, reaches unsafe levels in the bloodstream, the body can effectively dilute—or at least maintain equilibrium of—the offending substances by storing it in new fat tissue. This helps to protect vital organs, until such time as the offending substances can be metabolized or removed from the body by such means as </w:t>
      </w:r>
      <w:hyperlink r:id="rId89" w:tooltip="Excretion" w:history="1">
        <w:r w:rsidRPr="00D14BA0">
          <w:rPr>
            <w:rFonts w:ascii="Arial" w:eastAsia="Times New Roman" w:hAnsi="Arial" w:cs="Arial"/>
            <w:color w:val="0B0080"/>
            <w:sz w:val="21"/>
            <w:szCs w:val="21"/>
            <w:u w:val="single"/>
          </w:rPr>
          <w:t>excretion</w:t>
        </w:r>
      </w:hyperlink>
      <w:r w:rsidRPr="00D14BA0">
        <w:rPr>
          <w:rFonts w:ascii="Arial" w:eastAsia="Times New Roman" w:hAnsi="Arial" w:cs="Arial"/>
          <w:color w:val="222222"/>
          <w:sz w:val="21"/>
          <w:szCs w:val="21"/>
        </w:rPr>
        <w:t>, </w:t>
      </w:r>
      <w:hyperlink r:id="rId90" w:tooltip="Urination" w:history="1">
        <w:r w:rsidRPr="00D14BA0">
          <w:rPr>
            <w:rFonts w:ascii="Arial" w:eastAsia="Times New Roman" w:hAnsi="Arial" w:cs="Arial"/>
            <w:color w:val="0B0080"/>
            <w:sz w:val="21"/>
            <w:szCs w:val="21"/>
            <w:u w:val="single"/>
          </w:rPr>
          <w:t>urination</w:t>
        </w:r>
      </w:hyperlink>
      <w:r w:rsidRPr="00D14BA0">
        <w:rPr>
          <w:rFonts w:ascii="Arial" w:eastAsia="Times New Roman" w:hAnsi="Arial" w:cs="Arial"/>
          <w:color w:val="222222"/>
          <w:sz w:val="21"/>
          <w:szCs w:val="21"/>
        </w:rPr>
        <w:t>, accidental or intentional </w:t>
      </w:r>
      <w:hyperlink r:id="rId91" w:tooltip="Bloodletting" w:history="1">
        <w:r w:rsidRPr="00D14BA0">
          <w:rPr>
            <w:rFonts w:ascii="Arial" w:eastAsia="Times New Roman" w:hAnsi="Arial" w:cs="Arial"/>
            <w:color w:val="0B0080"/>
            <w:sz w:val="21"/>
            <w:szCs w:val="21"/>
            <w:u w:val="single"/>
          </w:rPr>
          <w:t>bloodletting</w:t>
        </w:r>
      </w:hyperlink>
      <w:r w:rsidRPr="00D14BA0">
        <w:rPr>
          <w:rFonts w:ascii="Arial" w:eastAsia="Times New Roman" w:hAnsi="Arial" w:cs="Arial"/>
          <w:color w:val="222222"/>
          <w:sz w:val="21"/>
          <w:szCs w:val="21"/>
        </w:rPr>
        <w:t>, </w:t>
      </w:r>
      <w:hyperlink r:id="rId92" w:tooltip="Sebum" w:history="1">
        <w:r w:rsidRPr="00D14BA0">
          <w:rPr>
            <w:rFonts w:ascii="Arial" w:eastAsia="Times New Roman" w:hAnsi="Arial" w:cs="Arial"/>
            <w:color w:val="0B0080"/>
            <w:sz w:val="21"/>
            <w:szCs w:val="21"/>
            <w:u w:val="single"/>
          </w:rPr>
          <w:t>sebum</w:t>
        </w:r>
      </w:hyperlink>
      <w:r w:rsidRPr="00D14BA0">
        <w:rPr>
          <w:rFonts w:ascii="Arial" w:eastAsia="Times New Roman" w:hAnsi="Arial" w:cs="Arial"/>
          <w:color w:val="222222"/>
          <w:sz w:val="21"/>
          <w:szCs w:val="21"/>
        </w:rPr>
        <w:t> excretion, and </w:t>
      </w:r>
      <w:hyperlink r:id="rId93" w:tooltip="Hair" w:history="1">
        <w:r w:rsidRPr="00D14BA0">
          <w:rPr>
            <w:rFonts w:ascii="Arial" w:eastAsia="Times New Roman" w:hAnsi="Arial" w:cs="Arial"/>
            <w:color w:val="0B0080"/>
            <w:sz w:val="21"/>
            <w:szCs w:val="21"/>
            <w:u w:val="single"/>
          </w:rPr>
          <w:t>hair</w:t>
        </w:r>
      </w:hyperlink>
      <w:r w:rsidRPr="00D14BA0">
        <w:rPr>
          <w:rFonts w:ascii="Arial" w:eastAsia="Times New Roman" w:hAnsi="Arial" w:cs="Arial"/>
          <w:color w:val="222222"/>
          <w:sz w:val="21"/>
          <w:szCs w:val="21"/>
        </w:rPr>
        <w:t> growth.</w:t>
      </w:r>
    </w:p>
    <w:p w:rsidR="00D14BA0" w:rsidRPr="00D14BA0" w:rsidRDefault="00D14BA0" w:rsidP="00D14BA0">
      <w:pPr>
        <w:pBdr>
          <w:bottom w:val="single" w:sz="6" w:space="0" w:color="A2A9B1"/>
        </w:pBdr>
        <w:shd w:val="clear" w:color="auto" w:fill="FFFFFF"/>
        <w:spacing w:before="240" w:after="60" w:line="240" w:lineRule="auto"/>
        <w:outlineLvl w:val="1"/>
        <w:rPr>
          <w:rFonts w:ascii="Georgia" w:eastAsia="Times New Roman" w:hAnsi="Georgia" w:cs="Times New Roman"/>
          <w:color w:val="000000"/>
          <w:sz w:val="36"/>
          <w:szCs w:val="36"/>
        </w:rPr>
      </w:pPr>
      <w:r w:rsidRPr="00D14BA0">
        <w:rPr>
          <w:rFonts w:ascii="Georgia" w:eastAsia="Times New Roman" w:hAnsi="Georgia" w:cs="Times New Roman"/>
          <w:color w:val="000000"/>
          <w:sz w:val="36"/>
          <w:szCs w:val="36"/>
        </w:rPr>
        <w:t>Adipose tissue</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rPr>
      </w:pPr>
      <w:r w:rsidRPr="00D14BA0">
        <w:rPr>
          <w:rFonts w:ascii="Arial" w:eastAsia="Times New Roman" w:hAnsi="Arial" w:cs="Arial"/>
          <w:noProof/>
          <w:color w:val="0B0080"/>
          <w:sz w:val="20"/>
          <w:szCs w:val="20"/>
        </w:rPr>
        <w:drawing>
          <wp:inline distT="0" distB="0" distL="0" distR="0">
            <wp:extent cx="2095500" cy="1428750"/>
            <wp:effectExtent l="0" t="0" r="0" b="0"/>
            <wp:docPr id="1" name="Picture 1" descr="https://upload.wikimedia.org/wikipedia/commons/thumb/0/0b/Fatmouse.jpg/220px-Fatmouse.jpg">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0/0b/Fatmouse.jpg/220px-Fatmouse.jpg">
                      <a:hlinkClick r:id="rId94"/>
                    </pic:cNvP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095500" cy="1428750"/>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rPr>
      </w:pPr>
      <w:r w:rsidRPr="00D14BA0">
        <w:rPr>
          <w:rFonts w:ascii="Arial" w:eastAsia="Times New Roman" w:hAnsi="Arial" w:cs="Arial"/>
          <w:color w:val="222222"/>
          <w:sz w:val="19"/>
          <w:szCs w:val="19"/>
        </w:rPr>
        <w:t>The </w:t>
      </w:r>
      <w:hyperlink r:id="rId96" w:tooltip="Obesity" w:history="1">
        <w:r w:rsidRPr="00D14BA0">
          <w:rPr>
            <w:rFonts w:ascii="Arial" w:eastAsia="Times New Roman" w:hAnsi="Arial" w:cs="Arial"/>
            <w:color w:val="0B0080"/>
            <w:sz w:val="19"/>
            <w:szCs w:val="19"/>
            <w:u w:val="single"/>
          </w:rPr>
          <w:t>obese</w:t>
        </w:r>
      </w:hyperlink>
      <w:r w:rsidRPr="00D14BA0">
        <w:rPr>
          <w:rFonts w:ascii="Arial" w:eastAsia="Times New Roman" w:hAnsi="Arial" w:cs="Arial"/>
          <w:color w:val="222222"/>
          <w:sz w:val="19"/>
          <w:szCs w:val="19"/>
        </w:rPr>
        <w:t> </w:t>
      </w:r>
      <w:hyperlink r:id="rId97" w:tooltip="Mouse" w:history="1">
        <w:r w:rsidRPr="00D14BA0">
          <w:rPr>
            <w:rFonts w:ascii="Arial" w:eastAsia="Times New Roman" w:hAnsi="Arial" w:cs="Arial"/>
            <w:color w:val="0B0080"/>
            <w:sz w:val="19"/>
            <w:szCs w:val="19"/>
            <w:u w:val="single"/>
          </w:rPr>
          <w:t>mouse</w:t>
        </w:r>
      </w:hyperlink>
      <w:r w:rsidRPr="00D14BA0">
        <w:rPr>
          <w:rFonts w:ascii="Arial" w:eastAsia="Times New Roman" w:hAnsi="Arial" w:cs="Arial"/>
          <w:color w:val="222222"/>
          <w:sz w:val="19"/>
          <w:szCs w:val="19"/>
        </w:rPr>
        <w:t> on the left has large stores of adipose tissue. For comparison, a mouse with a normal amount of adipose tissue is shown on the right.</w:t>
      </w:r>
    </w:p>
    <w:p w:rsidR="00D14BA0" w:rsidRPr="00D14BA0" w:rsidRDefault="00D14BA0" w:rsidP="00D14BA0">
      <w:pPr>
        <w:shd w:val="clear" w:color="auto" w:fill="FFFFFF"/>
        <w:spacing w:after="120" w:line="240" w:lineRule="auto"/>
        <w:rPr>
          <w:rFonts w:ascii="Arial" w:eastAsia="Times New Roman" w:hAnsi="Arial" w:cs="Arial"/>
          <w:i/>
          <w:iCs/>
          <w:color w:val="222222"/>
          <w:sz w:val="21"/>
          <w:szCs w:val="21"/>
        </w:rPr>
      </w:pPr>
      <w:r w:rsidRPr="00D14BA0">
        <w:rPr>
          <w:rFonts w:ascii="Arial" w:eastAsia="Times New Roman" w:hAnsi="Arial" w:cs="Arial"/>
          <w:i/>
          <w:iCs/>
          <w:color w:val="222222"/>
          <w:sz w:val="21"/>
          <w:szCs w:val="21"/>
        </w:rPr>
        <w:t>Main article: </w:t>
      </w:r>
      <w:hyperlink r:id="rId98" w:tooltip="Adipose tissue" w:history="1">
        <w:r w:rsidRPr="00D14BA0">
          <w:rPr>
            <w:rFonts w:ascii="Arial" w:eastAsia="Times New Roman" w:hAnsi="Arial" w:cs="Arial"/>
            <w:i/>
            <w:iCs/>
            <w:color w:val="0B0080"/>
            <w:sz w:val="21"/>
            <w:szCs w:val="21"/>
            <w:u w:val="single"/>
          </w:rPr>
          <w:t>Adipose tissue</w:t>
        </w:r>
      </w:hyperlink>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In animals, </w:t>
      </w:r>
      <w:hyperlink r:id="rId99" w:tooltip="Adipose tissue" w:history="1">
        <w:r w:rsidRPr="00D14BA0">
          <w:rPr>
            <w:rFonts w:ascii="Arial" w:eastAsia="Times New Roman" w:hAnsi="Arial" w:cs="Arial"/>
            <w:color w:val="0B0080"/>
            <w:sz w:val="21"/>
            <w:szCs w:val="21"/>
            <w:u w:val="single"/>
          </w:rPr>
          <w:t>adipose tissue</w:t>
        </w:r>
      </w:hyperlink>
      <w:r w:rsidRPr="00D14BA0">
        <w:rPr>
          <w:rFonts w:ascii="Arial" w:eastAsia="Times New Roman" w:hAnsi="Arial" w:cs="Arial"/>
          <w:color w:val="222222"/>
          <w:sz w:val="21"/>
          <w:szCs w:val="21"/>
        </w:rPr>
        <w:t>, or fatty tissue is the body's means of storing metabolic energy over extended periods of time. </w:t>
      </w:r>
      <w:hyperlink r:id="rId100" w:tooltip="Adipocyte" w:history="1">
        <w:r w:rsidRPr="00D14BA0">
          <w:rPr>
            <w:rFonts w:ascii="Arial" w:eastAsia="Times New Roman" w:hAnsi="Arial" w:cs="Arial"/>
            <w:color w:val="0B0080"/>
            <w:sz w:val="21"/>
            <w:szCs w:val="21"/>
            <w:u w:val="single"/>
          </w:rPr>
          <w:t>Adipocytes</w:t>
        </w:r>
      </w:hyperlink>
      <w:r w:rsidRPr="00D14BA0">
        <w:rPr>
          <w:rFonts w:ascii="Arial" w:eastAsia="Times New Roman" w:hAnsi="Arial" w:cs="Arial"/>
          <w:color w:val="222222"/>
          <w:sz w:val="21"/>
          <w:szCs w:val="21"/>
        </w:rPr>
        <w:t> (fat cells) store fat derived from the diet and from liver </w:t>
      </w:r>
      <w:hyperlink r:id="rId101" w:tooltip="Metabolism" w:history="1">
        <w:r w:rsidRPr="00D14BA0">
          <w:rPr>
            <w:rFonts w:ascii="Arial" w:eastAsia="Times New Roman" w:hAnsi="Arial" w:cs="Arial"/>
            <w:color w:val="0B0080"/>
            <w:sz w:val="21"/>
            <w:szCs w:val="21"/>
            <w:u w:val="single"/>
          </w:rPr>
          <w:t>metabolism</w:t>
        </w:r>
      </w:hyperlink>
      <w:r w:rsidRPr="00D14BA0">
        <w:rPr>
          <w:rFonts w:ascii="Arial" w:eastAsia="Times New Roman" w:hAnsi="Arial" w:cs="Arial"/>
          <w:color w:val="222222"/>
          <w:sz w:val="21"/>
          <w:szCs w:val="21"/>
        </w:rPr>
        <w:t xml:space="preserve">. Under energy stress these cells may degrade their stored fat to supply fatty acids </w:t>
      </w:r>
      <w:r w:rsidRPr="00D14BA0">
        <w:rPr>
          <w:rFonts w:ascii="Arial" w:eastAsia="Times New Roman" w:hAnsi="Arial" w:cs="Arial"/>
          <w:color w:val="222222"/>
          <w:sz w:val="21"/>
          <w:szCs w:val="21"/>
        </w:rPr>
        <w:lastRenderedPageBreak/>
        <w:t>and also glycerol to the </w:t>
      </w:r>
      <w:hyperlink r:id="rId102" w:tooltip="Circulatory system" w:history="1">
        <w:r w:rsidRPr="00D14BA0">
          <w:rPr>
            <w:rFonts w:ascii="Arial" w:eastAsia="Times New Roman" w:hAnsi="Arial" w:cs="Arial"/>
            <w:color w:val="0B0080"/>
            <w:sz w:val="21"/>
            <w:szCs w:val="21"/>
            <w:u w:val="single"/>
          </w:rPr>
          <w:t>circulation</w:t>
        </w:r>
      </w:hyperlink>
      <w:r w:rsidRPr="00D14BA0">
        <w:rPr>
          <w:rFonts w:ascii="Arial" w:eastAsia="Times New Roman" w:hAnsi="Arial" w:cs="Arial"/>
          <w:color w:val="222222"/>
          <w:sz w:val="21"/>
          <w:szCs w:val="21"/>
        </w:rPr>
        <w:t>. These metabolic activities are regulated by several hormones (e.g., </w:t>
      </w:r>
      <w:hyperlink r:id="rId103" w:tooltip="Insulin" w:history="1">
        <w:r w:rsidRPr="00D14BA0">
          <w:rPr>
            <w:rFonts w:ascii="Arial" w:eastAsia="Times New Roman" w:hAnsi="Arial" w:cs="Arial"/>
            <w:color w:val="0B0080"/>
            <w:sz w:val="21"/>
            <w:szCs w:val="21"/>
            <w:u w:val="single"/>
          </w:rPr>
          <w:t>insulin</w:t>
        </w:r>
      </w:hyperlink>
      <w:r w:rsidRPr="00D14BA0">
        <w:rPr>
          <w:rFonts w:ascii="Arial" w:eastAsia="Times New Roman" w:hAnsi="Arial" w:cs="Arial"/>
          <w:color w:val="222222"/>
          <w:sz w:val="21"/>
          <w:szCs w:val="21"/>
        </w:rPr>
        <w:t>, </w:t>
      </w:r>
      <w:hyperlink r:id="rId104" w:tooltip="Glucagon" w:history="1">
        <w:r w:rsidRPr="00D14BA0">
          <w:rPr>
            <w:rFonts w:ascii="Arial" w:eastAsia="Times New Roman" w:hAnsi="Arial" w:cs="Arial"/>
            <w:color w:val="0B0080"/>
            <w:sz w:val="21"/>
            <w:szCs w:val="21"/>
            <w:u w:val="single"/>
          </w:rPr>
          <w:t>glucagon</w:t>
        </w:r>
      </w:hyperlink>
      <w:r w:rsidRPr="00D14BA0">
        <w:rPr>
          <w:rFonts w:ascii="Arial" w:eastAsia="Times New Roman" w:hAnsi="Arial" w:cs="Arial"/>
          <w:color w:val="222222"/>
          <w:sz w:val="21"/>
          <w:szCs w:val="21"/>
        </w:rPr>
        <w:t> and </w:t>
      </w:r>
      <w:hyperlink r:id="rId105" w:tooltip="Epinephrine" w:history="1">
        <w:r w:rsidRPr="00D14BA0">
          <w:rPr>
            <w:rFonts w:ascii="Arial" w:eastAsia="Times New Roman" w:hAnsi="Arial" w:cs="Arial"/>
            <w:color w:val="0B0080"/>
            <w:sz w:val="21"/>
            <w:szCs w:val="21"/>
            <w:u w:val="single"/>
          </w:rPr>
          <w:t>epinephrine</w:t>
        </w:r>
      </w:hyperlink>
      <w:r w:rsidRPr="00D14BA0">
        <w:rPr>
          <w:rFonts w:ascii="Arial" w:eastAsia="Times New Roman" w:hAnsi="Arial" w:cs="Arial"/>
          <w:color w:val="222222"/>
          <w:sz w:val="21"/>
          <w:szCs w:val="21"/>
        </w:rPr>
        <w:t>). Adipose tissue also secretes the hormone </w:t>
      </w:r>
      <w:proofErr w:type="spellStart"/>
      <w:r w:rsidRPr="00D14BA0">
        <w:rPr>
          <w:rFonts w:ascii="Arial" w:eastAsia="Times New Roman" w:hAnsi="Arial" w:cs="Arial"/>
          <w:color w:val="222222"/>
          <w:sz w:val="21"/>
          <w:szCs w:val="21"/>
        </w:rPr>
        <w:fldChar w:fldCharType="begin"/>
      </w:r>
      <w:r w:rsidRPr="00D14BA0">
        <w:rPr>
          <w:rFonts w:ascii="Arial" w:eastAsia="Times New Roman" w:hAnsi="Arial" w:cs="Arial"/>
          <w:color w:val="222222"/>
          <w:sz w:val="21"/>
          <w:szCs w:val="21"/>
        </w:rPr>
        <w:instrText xml:space="preserve"> HYPERLINK "https://en.wikipedia.org/wiki/Leptin" \o "Leptin" </w:instrText>
      </w:r>
      <w:r w:rsidRPr="00D14BA0">
        <w:rPr>
          <w:rFonts w:ascii="Arial" w:eastAsia="Times New Roman" w:hAnsi="Arial" w:cs="Arial"/>
          <w:color w:val="222222"/>
          <w:sz w:val="21"/>
          <w:szCs w:val="21"/>
        </w:rPr>
        <w:fldChar w:fldCharType="separate"/>
      </w:r>
      <w:r w:rsidRPr="00D14BA0">
        <w:rPr>
          <w:rFonts w:ascii="Arial" w:eastAsia="Times New Roman" w:hAnsi="Arial" w:cs="Arial"/>
          <w:color w:val="0B0080"/>
          <w:sz w:val="21"/>
          <w:szCs w:val="21"/>
          <w:u w:val="single"/>
        </w:rPr>
        <w:t>leptin</w:t>
      </w:r>
      <w:proofErr w:type="spellEnd"/>
      <w:r w:rsidRPr="00D14BA0">
        <w:rPr>
          <w:rFonts w:ascii="Arial" w:eastAsia="Times New Roman" w:hAnsi="Arial" w:cs="Arial"/>
          <w:color w:val="222222"/>
          <w:sz w:val="21"/>
          <w:szCs w:val="21"/>
        </w:rPr>
        <w:fldChar w:fldCharType="end"/>
      </w:r>
      <w:r w:rsidRPr="00D14BA0">
        <w:rPr>
          <w:rFonts w:ascii="Arial" w:eastAsia="Times New Roman" w:hAnsi="Arial" w:cs="Arial"/>
          <w:color w:val="222222"/>
          <w:sz w:val="21"/>
          <w:szCs w:val="21"/>
        </w:rPr>
        <w:t>.</w:t>
      </w:r>
      <w:hyperlink r:id="rId106" w:anchor="cite_note-5" w:history="1">
        <w:r w:rsidRPr="00D14BA0">
          <w:rPr>
            <w:rFonts w:ascii="Arial" w:eastAsia="Times New Roman" w:hAnsi="Arial" w:cs="Arial"/>
            <w:color w:val="0B0080"/>
            <w:sz w:val="17"/>
            <w:szCs w:val="17"/>
            <w:u w:val="single"/>
            <w:vertAlign w:val="superscript"/>
          </w:rPr>
          <w:t>[5]</w:t>
        </w:r>
      </w:hyperlink>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The location of the tissue determines its metabolic profile: </w:t>
      </w:r>
      <w:hyperlink r:id="rId107" w:tooltip="Visceral fat" w:history="1">
        <w:r w:rsidRPr="00D14BA0">
          <w:rPr>
            <w:rFonts w:ascii="Arial" w:eastAsia="Times New Roman" w:hAnsi="Arial" w:cs="Arial"/>
            <w:color w:val="0B0080"/>
            <w:sz w:val="21"/>
            <w:szCs w:val="21"/>
            <w:u w:val="single"/>
          </w:rPr>
          <w:t>visceral fat</w:t>
        </w:r>
      </w:hyperlink>
      <w:r w:rsidRPr="00D14BA0">
        <w:rPr>
          <w:rFonts w:ascii="Arial" w:eastAsia="Times New Roman" w:hAnsi="Arial" w:cs="Arial"/>
          <w:color w:val="222222"/>
          <w:sz w:val="21"/>
          <w:szCs w:val="21"/>
        </w:rPr>
        <w:t> is located within the abdominal wall (i.e., beneath the wall of abdominal muscle) whereas </w:t>
      </w:r>
      <w:hyperlink r:id="rId108" w:tooltip="Subcutaneous fat" w:history="1">
        <w:r w:rsidRPr="00D14BA0">
          <w:rPr>
            <w:rFonts w:ascii="Arial" w:eastAsia="Times New Roman" w:hAnsi="Arial" w:cs="Arial"/>
            <w:color w:val="0B0080"/>
            <w:sz w:val="21"/>
            <w:szCs w:val="21"/>
            <w:u w:val="single"/>
          </w:rPr>
          <w:t>subcutaneous fat</w:t>
        </w:r>
      </w:hyperlink>
      <w:r w:rsidRPr="00D14BA0">
        <w:rPr>
          <w:rFonts w:ascii="Arial" w:eastAsia="Times New Roman" w:hAnsi="Arial" w:cs="Arial"/>
          <w:color w:val="222222"/>
          <w:sz w:val="21"/>
          <w:szCs w:val="21"/>
        </w:rPr>
        <w:t> is located beneath the skin (and includes fat that is located in the abdominal area beneath the skin but </w:t>
      </w:r>
      <w:r w:rsidRPr="00D14BA0">
        <w:rPr>
          <w:rFonts w:ascii="Arial" w:eastAsia="Times New Roman" w:hAnsi="Arial" w:cs="Arial"/>
          <w:i/>
          <w:iCs/>
          <w:color w:val="222222"/>
          <w:sz w:val="21"/>
          <w:szCs w:val="21"/>
        </w:rPr>
        <w:t>above</w:t>
      </w:r>
      <w:r w:rsidRPr="00D14BA0">
        <w:rPr>
          <w:rFonts w:ascii="Arial" w:eastAsia="Times New Roman" w:hAnsi="Arial" w:cs="Arial"/>
          <w:color w:val="222222"/>
          <w:sz w:val="21"/>
          <w:szCs w:val="21"/>
        </w:rPr>
        <w:t> the abdominal muscle wall). Visceral fat was recently discovered to be a significant producer of signaling chemicals (i.e., </w:t>
      </w:r>
      <w:hyperlink r:id="rId109" w:tooltip="Hormone" w:history="1">
        <w:r w:rsidRPr="00D14BA0">
          <w:rPr>
            <w:rFonts w:ascii="Arial" w:eastAsia="Times New Roman" w:hAnsi="Arial" w:cs="Arial"/>
            <w:color w:val="0B0080"/>
            <w:sz w:val="21"/>
            <w:szCs w:val="21"/>
            <w:u w:val="single"/>
          </w:rPr>
          <w:t>hormones</w:t>
        </w:r>
      </w:hyperlink>
      <w:r w:rsidRPr="00D14BA0">
        <w:rPr>
          <w:rFonts w:ascii="Arial" w:eastAsia="Times New Roman" w:hAnsi="Arial" w:cs="Arial"/>
          <w:color w:val="222222"/>
          <w:sz w:val="21"/>
          <w:szCs w:val="21"/>
        </w:rPr>
        <w:t>), among which several are involved in inflammatory tissue responses. One of these is </w:t>
      </w:r>
      <w:proofErr w:type="spellStart"/>
      <w:r w:rsidRPr="00D14BA0">
        <w:rPr>
          <w:rFonts w:ascii="Arial" w:eastAsia="Times New Roman" w:hAnsi="Arial" w:cs="Arial"/>
          <w:color w:val="222222"/>
          <w:sz w:val="21"/>
          <w:szCs w:val="21"/>
        </w:rPr>
        <w:fldChar w:fldCharType="begin"/>
      </w:r>
      <w:r w:rsidRPr="00D14BA0">
        <w:rPr>
          <w:rFonts w:ascii="Arial" w:eastAsia="Times New Roman" w:hAnsi="Arial" w:cs="Arial"/>
          <w:color w:val="222222"/>
          <w:sz w:val="21"/>
          <w:szCs w:val="21"/>
        </w:rPr>
        <w:instrText xml:space="preserve"> HYPERLINK "https://en.wikipedia.org/wiki/Resistin" \o "Resistin" </w:instrText>
      </w:r>
      <w:r w:rsidRPr="00D14BA0">
        <w:rPr>
          <w:rFonts w:ascii="Arial" w:eastAsia="Times New Roman" w:hAnsi="Arial" w:cs="Arial"/>
          <w:color w:val="222222"/>
          <w:sz w:val="21"/>
          <w:szCs w:val="21"/>
        </w:rPr>
        <w:fldChar w:fldCharType="separate"/>
      </w:r>
      <w:r w:rsidRPr="00D14BA0">
        <w:rPr>
          <w:rFonts w:ascii="Arial" w:eastAsia="Times New Roman" w:hAnsi="Arial" w:cs="Arial"/>
          <w:color w:val="0B0080"/>
          <w:sz w:val="21"/>
          <w:szCs w:val="21"/>
          <w:u w:val="single"/>
        </w:rPr>
        <w:t>resistin</w:t>
      </w:r>
      <w:proofErr w:type="spellEnd"/>
      <w:r w:rsidRPr="00D14BA0">
        <w:rPr>
          <w:rFonts w:ascii="Arial" w:eastAsia="Times New Roman" w:hAnsi="Arial" w:cs="Arial"/>
          <w:color w:val="222222"/>
          <w:sz w:val="21"/>
          <w:szCs w:val="21"/>
        </w:rPr>
        <w:fldChar w:fldCharType="end"/>
      </w:r>
      <w:r w:rsidRPr="00D14BA0">
        <w:rPr>
          <w:rFonts w:ascii="Arial" w:eastAsia="Times New Roman" w:hAnsi="Arial" w:cs="Arial"/>
          <w:color w:val="222222"/>
          <w:sz w:val="21"/>
          <w:szCs w:val="21"/>
        </w:rPr>
        <w:t> which has been linked to obesity, </w:t>
      </w:r>
      <w:hyperlink r:id="rId110" w:tooltip="Insulin resistance" w:history="1">
        <w:r w:rsidRPr="00D14BA0">
          <w:rPr>
            <w:rFonts w:ascii="Arial" w:eastAsia="Times New Roman" w:hAnsi="Arial" w:cs="Arial"/>
            <w:color w:val="0B0080"/>
            <w:sz w:val="21"/>
            <w:szCs w:val="21"/>
            <w:u w:val="single"/>
          </w:rPr>
          <w:t>insulin resistance</w:t>
        </w:r>
      </w:hyperlink>
      <w:r w:rsidRPr="00D14BA0">
        <w:rPr>
          <w:rFonts w:ascii="Arial" w:eastAsia="Times New Roman" w:hAnsi="Arial" w:cs="Arial"/>
          <w:color w:val="222222"/>
          <w:sz w:val="21"/>
          <w:szCs w:val="21"/>
        </w:rPr>
        <w:t>, and Type 2 diabetes. This latter result is currently controversial, and there have been reputable studies supporting all sides on the issue.</w:t>
      </w:r>
    </w:p>
    <w:p w:rsidR="00D14BA0" w:rsidRPr="00D14BA0" w:rsidRDefault="00D14BA0" w:rsidP="00D14BA0">
      <w:pPr>
        <w:pBdr>
          <w:bottom w:val="single" w:sz="6" w:space="0" w:color="A2A9B1"/>
        </w:pBdr>
        <w:shd w:val="clear" w:color="auto" w:fill="FFFFFF"/>
        <w:spacing w:before="240" w:after="60" w:line="240" w:lineRule="auto"/>
        <w:outlineLvl w:val="1"/>
        <w:rPr>
          <w:rFonts w:ascii="Georgia" w:eastAsia="Times New Roman" w:hAnsi="Georgia" w:cs="Times New Roman"/>
          <w:color w:val="000000"/>
          <w:sz w:val="36"/>
          <w:szCs w:val="36"/>
        </w:rPr>
      </w:pPr>
      <w:r w:rsidRPr="00D14BA0">
        <w:rPr>
          <w:rFonts w:ascii="Georgia" w:eastAsia="Times New Roman" w:hAnsi="Georgia" w:cs="Times New Roman"/>
          <w:color w:val="000000"/>
          <w:sz w:val="36"/>
          <w:szCs w:val="36"/>
        </w:rPr>
        <w:t>Fatty acids and human health</w:t>
      </w:r>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Dietary consumption of fatty acids has effects on human health. Studies have found that replacing saturated fats with </w:t>
      </w:r>
      <w:proofErr w:type="spellStart"/>
      <w:r w:rsidRPr="00D14BA0">
        <w:rPr>
          <w:rFonts w:ascii="Arial" w:eastAsia="Times New Roman" w:hAnsi="Arial" w:cs="Arial"/>
          <w:i/>
          <w:iCs/>
          <w:color w:val="222222"/>
          <w:sz w:val="21"/>
          <w:szCs w:val="21"/>
        </w:rPr>
        <w:t>cis</w:t>
      </w:r>
      <w:proofErr w:type="spellEnd"/>
      <w:r w:rsidRPr="00D14BA0">
        <w:rPr>
          <w:rFonts w:ascii="Arial" w:eastAsia="Times New Roman" w:hAnsi="Arial" w:cs="Arial"/>
          <w:color w:val="222222"/>
          <w:sz w:val="21"/>
          <w:szCs w:val="21"/>
        </w:rPr>
        <w:t> unsaturated fats in the diet reduces risk of cardiovascular disease. For example, a 2015 systematic review of randomized control trials by the </w:t>
      </w:r>
      <w:hyperlink r:id="rId111" w:tooltip="Cochrane Library" w:history="1">
        <w:r w:rsidRPr="00D14BA0">
          <w:rPr>
            <w:rFonts w:ascii="Arial" w:eastAsia="Times New Roman" w:hAnsi="Arial" w:cs="Arial"/>
            <w:color w:val="0B0080"/>
            <w:sz w:val="21"/>
            <w:szCs w:val="21"/>
            <w:u w:val="single"/>
          </w:rPr>
          <w:t>Cochrane Library</w:t>
        </w:r>
      </w:hyperlink>
      <w:r w:rsidRPr="00D14BA0">
        <w:rPr>
          <w:rFonts w:ascii="Arial" w:eastAsia="Times New Roman" w:hAnsi="Arial" w:cs="Arial"/>
          <w:color w:val="222222"/>
          <w:sz w:val="21"/>
          <w:szCs w:val="21"/>
        </w:rPr>
        <w:t> concluded: "Lifestyle advice to all those at risk of cardiovascular disease and to lower risk population groups should continue to include permanent reduction of dietary saturated fat and partial replacement by unsaturated fats."</w:t>
      </w:r>
      <w:hyperlink r:id="rId112" w:anchor="cite_note-6" w:history="1">
        <w:r w:rsidRPr="00D14BA0">
          <w:rPr>
            <w:rFonts w:ascii="Arial" w:eastAsia="Times New Roman" w:hAnsi="Arial" w:cs="Arial"/>
            <w:color w:val="0B0080"/>
            <w:sz w:val="17"/>
            <w:szCs w:val="17"/>
            <w:u w:val="single"/>
            <w:vertAlign w:val="superscript"/>
          </w:rPr>
          <w:t>[6]</w:t>
        </w:r>
      </w:hyperlink>
    </w:p>
    <w:p w:rsidR="00D14BA0" w:rsidRPr="00D14BA0" w:rsidRDefault="00D14BA0" w:rsidP="00D14BA0">
      <w:pPr>
        <w:shd w:val="clear" w:color="auto" w:fill="FFFFFF"/>
        <w:spacing w:before="120" w:after="120" w:line="240" w:lineRule="auto"/>
        <w:rPr>
          <w:rFonts w:ascii="Arial" w:eastAsia="Times New Roman" w:hAnsi="Arial" w:cs="Arial"/>
          <w:color w:val="222222"/>
          <w:sz w:val="21"/>
          <w:szCs w:val="21"/>
        </w:rPr>
      </w:pPr>
      <w:r w:rsidRPr="00D14BA0">
        <w:rPr>
          <w:rFonts w:ascii="Arial" w:eastAsia="Times New Roman" w:hAnsi="Arial" w:cs="Arial"/>
          <w:color w:val="222222"/>
          <w:sz w:val="21"/>
          <w:szCs w:val="21"/>
        </w:rPr>
        <w:t>Numerous studies have also found that consumption of </w:t>
      </w:r>
      <w:proofErr w:type="gramStart"/>
      <w:r w:rsidRPr="00D14BA0">
        <w:rPr>
          <w:rFonts w:ascii="Arial" w:eastAsia="Times New Roman" w:hAnsi="Arial" w:cs="Arial"/>
          <w:i/>
          <w:iCs/>
          <w:color w:val="222222"/>
          <w:sz w:val="21"/>
          <w:szCs w:val="21"/>
        </w:rPr>
        <w:t>trans</w:t>
      </w:r>
      <w:proofErr w:type="gramEnd"/>
      <w:r w:rsidRPr="00D14BA0">
        <w:rPr>
          <w:rFonts w:ascii="Arial" w:eastAsia="Times New Roman" w:hAnsi="Arial" w:cs="Arial"/>
          <w:color w:val="222222"/>
          <w:sz w:val="21"/>
          <w:szCs w:val="21"/>
        </w:rPr>
        <w:t> fats increases risk of cardiovascular disease.</w:t>
      </w:r>
      <w:hyperlink r:id="rId113" w:anchor="cite_note-:0-3" w:history="1">
        <w:r w:rsidRPr="00D14BA0">
          <w:rPr>
            <w:rFonts w:ascii="Arial" w:eastAsia="Times New Roman" w:hAnsi="Arial" w:cs="Arial"/>
            <w:color w:val="0B0080"/>
            <w:sz w:val="17"/>
            <w:szCs w:val="17"/>
            <w:u w:val="single"/>
            <w:vertAlign w:val="superscript"/>
          </w:rPr>
          <w:t>[3]</w:t>
        </w:r>
      </w:hyperlink>
      <w:hyperlink r:id="rId114" w:anchor="cite_note-uk-4" w:history="1">
        <w:r w:rsidRPr="00D14BA0">
          <w:rPr>
            <w:rFonts w:ascii="Arial" w:eastAsia="Times New Roman" w:hAnsi="Arial" w:cs="Arial"/>
            <w:color w:val="0B0080"/>
            <w:sz w:val="17"/>
            <w:szCs w:val="17"/>
            <w:u w:val="single"/>
            <w:vertAlign w:val="superscript"/>
          </w:rPr>
          <w:t>[4]</w:t>
        </w:r>
      </w:hyperlink>
      <w:r w:rsidRPr="00D14BA0">
        <w:rPr>
          <w:rFonts w:ascii="Arial" w:eastAsia="Times New Roman" w:hAnsi="Arial" w:cs="Arial"/>
          <w:color w:val="222222"/>
          <w:sz w:val="21"/>
          <w:szCs w:val="21"/>
        </w:rPr>
        <w:t> The </w:t>
      </w:r>
      <w:hyperlink r:id="rId115" w:tooltip="Harvard School of Public Health" w:history="1">
        <w:r w:rsidRPr="00D14BA0">
          <w:rPr>
            <w:rFonts w:ascii="Arial" w:eastAsia="Times New Roman" w:hAnsi="Arial" w:cs="Arial"/>
            <w:color w:val="0B0080"/>
            <w:sz w:val="21"/>
            <w:szCs w:val="21"/>
            <w:u w:val="single"/>
          </w:rPr>
          <w:t>Harvard School of Public Health</w:t>
        </w:r>
      </w:hyperlink>
      <w:r w:rsidRPr="00D14BA0">
        <w:rPr>
          <w:rFonts w:ascii="Arial" w:eastAsia="Times New Roman" w:hAnsi="Arial" w:cs="Arial"/>
          <w:color w:val="222222"/>
          <w:sz w:val="21"/>
          <w:szCs w:val="21"/>
        </w:rPr>
        <w:t> advises that replacing </w:t>
      </w:r>
      <w:r w:rsidRPr="00D14BA0">
        <w:rPr>
          <w:rFonts w:ascii="Arial" w:eastAsia="Times New Roman" w:hAnsi="Arial" w:cs="Arial"/>
          <w:i/>
          <w:iCs/>
          <w:color w:val="222222"/>
          <w:sz w:val="21"/>
          <w:szCs w:val="21"/>
        </w:rPr>
        <w:t>trans</w:t>
      </w:r>
      <w:r w:rsidRPr="00D14BA0">
        <w:rPr>
          <w:rFonts w:ascii="Arial" w:eastAsia="Times New Roman" w:hAnsi="Arial" w:cs="Arial"/>
          <w:color w:val="222222"/>
          <w:sz w:val="21"/>
          <w:szCs w:val="21"/>
        </w:rPr>
        <w:t> fats and saturated fats with </w:t>
      </w:r>
      <w:proofErr w:type="spellStart"/>
      <w:r w:rsidRPr="00D14BA0">
        <w:rPr>
          <w:rFonts w:ascii="Arial" w:eastAsia="Times New Roman" w:hAnsi="Arial" w:cs="Arial"/>
          <w:i/>
          <w:iCs/>
          <w:color w:val="222222"/>
          <w:sz w:val="21"/>
          <w:szCs w:val="21"/>
        </w:rPr>
        <w:t>cis</w:t>
      </w:r>
      <w:proofErr w:type="spellEnd"/>
      <w:r w:rsidRPr="00D14BA0">
        <w:rPr>
          <w:rFonts w:ascii="Arial" w:eastAsia="Times New Roman" w:hAnsi="Arial" w:cs="Arial"/>
          <w:color w:val="222222"/>
          <w:sz w:val="21"/>
          <w:szCs w:val="21"/>
        </w:rPr>
        <w:t> monounsaturated and polyunsaturated fats is beneficial for health.</w:t>
      </w:r>
      <w:hyperlink r:id="rId116" w:anchor="cite_note-7" w:history="1">
        <w:r w:rsidRPr="00D14BA0">
          <w:rPr>
            <w:rFonts w:ascii="Arial" w:eastAsia="Times New Roman" w:hAnsi="Arial" w:cs="Arial"/>
            <w:color w:val="0B0080"/>
            <w:sz w:val="17"/>
            <w:szCs w:val="17"/>
            <w:u w:val="single"/>
            <w:vertAlign w:val="superscript"/>
          </w:rPr>
          <w:t>[7]</w:t>
        </w:r>
      </w:hyperlink>
      <w:r w:rsidRPr="00D14BA0">
        <w:rPr>
          <w:rFonts w:ascii="Arial" w:eastAsia="Times New Roman" w:hAnsi="Arial" w:cs="Arial"/>
          <w:color w:val="222222"/>
          <w:sz w:val="21"/>
          <w:szCs w:val="21"/>
        </w:rPr>
        <w:t> </w:t>
      </w:r>
      <w:proofErr w:type="gramStart"/>
      <w:r w:rsidRPr="00D14BA0">
        <w:rPr>
          <w:rFonts w:ascii="Arial" w:eastAsia="Times New Roman" w:hAnsi="Arial" w:cs="Arial"/>
          <w:color w:val="222222"/>
          <w:sz w:val="21"/>
          <w:szCs w:val="21"/>
        </w:rPr>
        <w:t>a</w:t>
      </w:r>
      <w:proofErr w:type="gramEnd"/>
      <w:r w:rsidRPr="00D14BA0">
        <w:rPr>
          <w:rFonts w:ascii="Arial" w:eastAsia="Times New Roman" w:hAnsi="Arial" w:cs="Arial"/>
          <w:color w:val="222222"/>
          <w:sz w:val="21"/>
          <w:szCs w:val="21"/>
        </w:rPr>
        <w:t xml:space="preserve"> 2014 meta-analyses of randomized controlled trials found that reducing fat and cholesterol intake does not affect cardiovascular disease or </w:t>
      </w:r>
      <w:proofErr w:type="spellStart"/>
      <w:r w:rsidRPr="00D14BA0">
        <w:rPr>
          <w:rFonts w:ascii="Arial" w:eastAsia="Times New Roman" w:hAnsi="Arial" w:cs="Arial"/>
          <w:color w:val="222222"/>
          <w:sz w:val="21"/>
          <w:szCs w:val="21"/>
        </w:rPr>
        <w:t>all cause</w:t>
      </w:r>
      <w:proofErr w:type="spellEnd"/>
      <w:r w:rsidRPr="00D14BA0">
        <w:rPr>
          <w:rFonts w:ascii="Arial" w:eastAsia="Times New Roman" w:hAnsi="Arial" w:cs="Arial"/>
          <w:color w:val="222222"/>
          <w:sz w:val="21"/>
          <w:szCs w:val="21"/>
        </w:rPr>
        <w:t xml:space="preserve"> mortality</w:t>
      </w:r>
    </w:p>
    <w:p w:rsidR="00D14BA0" w:rsidRDefault="00D14BA0" w:rsidP="00D14BA0">
      <w:pPr>
        <w:pStyle w:val="Heading1"/>
        <w:shd w:val="clear" w:color="auto" w:fill="FFFFFF"/>
        <w:spacing w:before="0" w:after="300"/>
        <w:rPr>
          <w:rFonts w:ascii="Calibri" w:hAnsi="Calibri"/>
          <w:color w:val="494949"/>
          <w:sz w:val="36"/>
          <w:szCs w:val="36"/>
        </w:rPr>
      </w:pPr>
      <w:proofErr w:type="spellStart"/>
      <w:proofErr w:type="gramStart"/>
      <w:r>
        <w:rPr>
          <w:rFonts w:ascii="Calibri" w:hAnsi="Calibri"/>
          <w:color w:val="494949"/>
          <w:sz w:val="36"/>
          <w:szCs w:val="36"/>
        </w:rPr>
        <w:t>ypes</w:t>
      </w:r>
      <w:proofErr w:type="spellEnd"/>
      <w:proofErr w:type="gramEnd"/>
      <w:r>
        <w:rPr>
          <w:rFonts w:ascii="Calibri" w:hAnsi="Calibri"/>
          <w:color w:val="494949"/>
          <w:sz w:val="36"/>
          <w:szCs w:val="36"/>
        </w:rPr>
        <w:t xml:space="preserve"> of Fats</w:t>
      </w:r>
    </w:p>
    <w:p w:rsidR="00D14BA0" w:rsidRDefault="00D14BA0" w:rsidP="00D14BA0">
      <w:pPr>
        <w:pStyle w:val="Heading2"/>
        <w:shd w:val="clear" w:color="auto" w:fill="FFFFFF"/>
        <w:rPr>
          <w:rFonts w:ascii="inherit" w:hAnsi="inherit"/>
          <w:b w:val="0"/>
          <w:bCs w:val="0"/>
          <w:color w:val="494949"/>
          <w:sz w:val="32"/>
          <w:szCs w:val="32"/>
        </w:rPr>
      </w:pPr>
      <w:r>
        <w:rPr>
          <w:rFonts w:ascii="inherit" w:hAnsi="inherit"/>
          <w:b w:val="0"/>
          <w:bCs w:val="0"/>
          <w:color w:val="494949"/>
          <w:sz w:val="32"/>
          <w:szCs w:val="32"/>
        </w:rPr>
        <w:t>Topic Overview</w:t>
      </w:r>
    </w:p>
    <w:p w:rsidR="00D14BA0" w:rsidRDefault="00D14BA0" w:rsidP="00D14BA0">
      <w:pPr>
        <w:pStyle w:val="NormalWeb"/>
        <w:pBdr>
          <w:top w:val="single" w:sz="6" w:space="15" w:color="E2E2E2"/>
        </w:pBdr>
        <w:shd w:val="clear" w:color="auto" w:fill="FFFFFF"/>
        <w:spacing w:before="0" w:beforeAutospacing="0" w:after="0" w:afterAutospacing="0" w:line="300" w:lineRule="atLeast"/>
        <w:rPr>
          <w:rFonts w:ascii="inherit" w:hAnsi="inherit"/>
          <w:color w:val="494949"/>
          <w:sz w:val="21"/>
          <w:szCs w:val="21"/>
        </w:rPr>
      </w:pPr>
      <w:r>
        <w:rPr>
          <w:rFonts w:ascii="inherit" w:hAnsi="inherit"/>
          <w:color w:val="494949"/>
          <w:sz w:val="21"/>
          <w:szCs w:val="21"/>
        </w:rPr>
        <w:t>Fats are nutrients that give you energy. Fats have 9 calories in each gram. Fats help in the absorption of fat-soluble </w:t>
      </w:r>
      <w:hyperlink r:id="rId117" w:anchor="ta3868-sec" w:history="1">
        <w:r>
          <w:rPr>
            <w:rStyle w:val="Hyperlink"/>
            <w:rFonts w:ascii="inherit" w:hAnsi="inherit"/>
            <w:color w:val="1A5A96"/>
            <w:sz w:val="21"/>
            <w:szCs w:val="21"/>
          </w:rPr>
          <w:t>vitamins A, D, E, and K</w:t>
        </w:r>
      </w:hyperlink>
      <w:r>
        <w:rPr>
          <w:rFonts w:ascii="inherit" w:hAnsi="inherit"/>
          <w:color w:val="494949"/>
          <w:sz w:val="21"/>
          <w:szCs w:val="21"/>
        </w:rPr>
        <w:t>. Fats are either saturated or unsaturated, and most foods with fat have both types. But usually there is more of one kind of fat than the other.</w:t>
      </w:r>
    </w:p>
    <w:p w:rsidR="00D14BA0" w:rsidRDefault="00D14BA0" w:rsidP="00D14BA0">
      <w:pPr>
        <w:pStyle w:val="Heading3"/>
        <w:pBdr>
          <w:top w:val="single" w:sz="6" w:space="10" w:color="E2E2E2"/>
        </w:pBdr>
        <w:shd w:val="clear" w:color="auto" w:fill="FFFFFF"/>
        <w:spacing w:before="300" w:beforeAutospacing="0" w:after="72" w:afterAutospacing="0"/>
        <w:rPr>
          <w:rFonts w:ascii="inherit" w:hAnsi="inherit"/>
          <w:b w:val="0"/>
          <w:bCs w:val="0"/>
          <w:color w:val="494949"/>
        </w:rPr>
      </w:pPr>
      <w:r>
        <w:rPr>
          <w:rFonts w:ascii="inherit" w:hAnsi="inherit"/>
          <w:b w:val="0"/>
          <w:bCs w:val="0"/>
          <w:color w:val="494949"/>
        </w:rPr>
        <w:t>Saturated fat</w:t>
      </w:r>
    </w:p>
    <w:p w:rsidR="00D14BA0" w:rsidRDefault="00D14BA0" w:rsidP="00D14BA0">
      <w:pPr>
        <w:pStyle w:val="NormalWeb"/>
        <w:shd w:val="clear" w:color="auto" w:fill="FFFFFF"/>
        <w:spacing w:before="0" w:beforeAutospacing="0" w:after="150" w:afterAutospacing="0" w:line="300" w:lineRule="atLeast"/>
        <w:rPr>
          <w:rFonts w:ascii="inherit" w:hAnsi="inherit"/>
          <w:color w:val="494949"/>
          <w:sz w:val="21"/>
          <w:szCs w:val="21"/>
        </w:rPr>
      </w:pPr>
      <w:r>
        <w:rPr>
          <w:rFonts w:ascii="inherit" w:hAnsi="inherit"/>
          <w:color w:val="494949"/>
          <w:sz w:val="21"/>
          <w:szCs w:val="21"/>
        </w:rPr>
        <w:t>Saturated fat is solid at room temperature, which is why it is also known as "solid fat." It is mostly in animal foods, such as milk, cheese, and meat. Poultry and fish have less saturated fat than red meat. Saturated fat is also in tropical oils, such as coconut oil, palm oil, and cocoa butter. You'll find tropical oils in many snacks and in non-dairy foods, such as coffee creamers and whipped toppings. Foods made with butter, margarine, or shortening (cakes, cookies, and other desserts) have a lot of saturated fat. Saturated fat can raise your cholesterol.</w:t>
      </w:r>
    </w:p>
    <w:p w:rsidR="00D14BA0" w:rsidRDefault="00D14BA0" w:rsidP="00D14BA0">
      <w:pPr>
        <w:pStyle w:val="Heading3"/>
        <w:pBdr>
          <w:top w:val="single" w:sz="6" w:space="10" w:color="E2E2E2"/>
        </w:pBdr>
        <w:shd w:val="clear" w:color="auto" w:fill="FFFFFF"/>
        <w:spacing w:before="300" w:beforeAutospacing="0" w:after="72" w:afterAutospacing="0"/>
        <w:rPr>
          <w:rFonts w:ascii="inherit" w:hAnsi="inherit"/>
          <w:b w:val="0"/>
          <w:bCs w:val="0"/>
          <w:color w:val="494949"/>
        </w:rPr>
      </w:pPr>
      <w:r>
        <w:rPr>
          <w:rFonts w:ascii="inherit" w:hAnsi="inherit"/>
          <w:b w:val="0"/>
          <w:bCs w:val="0"/>
          <w:color w:val="494949"/>
        </w:rPr>
        <w:t>Trans fat</w:t>
      </w:r>
    </w:p>
    <w:p w:rsidR="00D14BA0" w:rsidRDefault="00D14BA0" w:rsidP="00D14BA0">
      <w:pPr>
        <w:pStyle w:val="NormalWeb"/>
        <w:shd w:val="clear" w:color="auto" w:fill="FFFFFF"/>
        <w:spacing w:before="0" w:beforeAutospacing="0" w:after="150" w:afterAutospacing="0" w:line="300" w:lineRule="atLeast"/>
        <w:rPr>
          <w:rFonts w:ascii="inherit" w:hAnsi="inherit"/>
          <w:color w:val="494949"/>
          <w:sz w:val="21"/>
          <w:szCs w:val="21"/>
        </w:rPr>
      </w:pPr>
      <w:r>
        <w:rPr>
          <w:rFonts w:ascii="inherit" w:hAnsi="inherit"/>
          <w:color w:val="494949"/>
          <w:sz w:val="21"/>
          <w:szCs w:val="21"/>
        </w:rPr>
        <w:lastRenderedPageBreak/>
        <w:t xml:space="preserve">This is a fat that has been changed by a process called hydrogenation. This process increases the shelf life of fat and makes the fat harder at room temperature. Harder fat makes crispier crackers and flakier pie crusts. </w:t>
      </w:r>
      <w:proofErr w:type="gramStart"/>
      <w:r>
        <w:rPr>
          <w:rFonts w:ascii="inherit" w:hAnsi="inherit"/>
          <w:color w:val="494949"/>
          <w:sz w:val="21"/>
          <w:szCs w:val="21"/>
        </w:rPr>
        <w:t>Trans</w:t>
      </w:r>
      <w:proofErr w:type="gramEnd"/>
      <w:r>
        <w:rPr>
          <w:rFonts w:ascii="inherit" w:hAnsi="inherit"/>
          <w:color w:val="494949"/>
          <w:sz w:val="21"/>
          <w:szCs w:val="21"/>
        </w:rPr>
        <w:t xml:space="preserve"> fat can raise your cholesterol, so eat as little </w:t>
      </w:r>
      <w:proofErr w:type="spellStart"/>
      <w:r>
        <w:rPr>
          <w:rFonts w:ascii="inherit" w:hAnsi="inherit"/>
          <w:color w:val="494949"/>
          <w:sz w:val="21"/>
          <w:szCs w:val="21"/>
        </w:rPr>
        <w:t>trans fat</w:t>
      </w:r>
      <w:proofErr w:type="spellEnd"/>
      <w:r>
        <w:rPr>
          <w:rFonts w:ascii="inherit" w:hAnsi="inherit"/>
          <w:color w:val="494949"/>
          <w:sz w:val="21"/>
          <w:szCs w:val="21"/>
        </w:rPr>
        <w:t xml:space="preserve"> as possible. You'll find it in:</w:t>
      </w:r>
    </w:p>
    <w:p w:rsidR="00D14BA0" w:rsidRDefault="00D14BA0" w:rsidP="00D14BA0">
      <w:pPr>
        <w:numPr>
          <w:ilvl w:val="0"/>
          <w:numId w:val="3"/>
        </w:numPr>
        <w:shd w:val="clear" w:color="auto" w:fill="FFFFFF"/>
        <w:spacing w:after="0" w:line="300" w:lineRule="atLeast"/>
        <w:ind w:left="0"/>
        <w:rPr>
          <w:rFonts w:ascii="inherit" w:hAnsi="inherit"/>
          <w:color w:val="494949"/>
          <w:sz w:val="21"/>
          <w:szCs w:val="21"/>
        </w:rPr>
      </w:pPr>
      <w:r>
        <w:rPr>
          <w:rFonts w:ascii="inherit" w:hAnsi="inherit"/>
          <w:color w:val="494949"/>
          <w:sz w:val="21"/>
          <w:szCs w:val="21"/>
        </w:rPr>
        <w:t>Processed foods.</w:t>
      </w:r>
    </w:p>
    <w:p w:rsidR="00D14BA0" w:rsidRDefault="00D14BA0" w:rsidP="00D14BA0">
      <w:pPr>
        <w:numPr>
          <w:ilvl w:val="0"/>
          <w:numId w:val="3"/>
        </w:numPr>
        <w:shd w:val="clear" w:color="auto" w:fill="FFFFFF"/>
        <w:spacing w:after="0" w:line="300" w:lineRule="atLeast"/>
        <w:ind w:left="0"/>
        <w:rPr>
          <w:rFonts w:ascii="inherit" w:hAnsi="inherit"/>
          <w:color w:val="494949"/>
          <w:sz w:val="21"/>
          <w:szCs w:val="21"/>
        </w:rPr>
      </w:pPr>
      <w:r>
        <w:rPr>
          <w:rFonts w:ascii="inherit" w:hAnsi="inherit"/>
          <w:color w:val="494949"/>
          <w:sz w:val="21"/>
          <w:szCs w:val="21"/>
        </w:rPr>
        <w:t>Snack foods, such as chips and crackers.</w:t>
      </w:r>
    </w:p>
    <w:p w:rsidR="00D14BA0" w:rsidRDefault="00D14BA0" w:rsidP="00D14BA0">
      <w:pPr>
        <w:numPr>
          <w:ilvl w:val="0"/>
          <w:numId w:val="3"/>
        </w:numPr>
        <w:shd w:val="clear" w:color="auto" w:fill="FFFFFF"/>
        <w:spacing w:after="0" w:line="300" w:lineRule="atLeast"/>
        <w:ind w:left="0"/>
        <w:rPr>
          <w:rFonts w:ascii="inherit" w:hAnsi="inherit"/>
          <w:color w:val="494949"/>
          <w:sz w:val="21"/>
          <w:szCs w:val="21"/>
        </w:rPr>
      </w:pPr>
      <w:r>
        <w:rPr>
          <w:rFonts w:ascii="inherit" w:hAnsi="inherit"/>
          <w:color w:val="494949"/>
          <w:sz w:val="21"/>
          <w:szCs w:val="21"/>
        </w:rPr>
        <w:t>Cookies.</w:t>
      </w:r>
    </w:p>
    <w:p w:rsidR="00D14BA0" w:rsidRDefault="00D14BA0" w:rsidP="00D14BA0">
      <w:pPr>
        <w:numPr>
          <w:ilvl w:val="0"/>
          <w:numId w:val="3"/>
        </w:numPr>
        <w:shd w:val="clear" w:color="auto" w:fill="FFFFFF"/>
        <w:spacing w:after="0" w:line="300" w:lineRule="atLeast"/>
        <w:ind w:left="0"/>
        <w:rPr>
          <w:rFonts w:ascii="inherit" w:hAnsi="inherit"/>
          <w:color w:val="494949"/>
          <w:sz w:val="21"/>
          <w:szCs w:val="21"/>
        </w:rPr>
      </w:pPr>
      <w:r>
        <w:rPr>
          <w:rFonts w:ascii="inherit" w:hAnsi="inherit"/>
          <w:color w:val="494949"/>
          <w:sz w:val="21"/>
          <w:szCs w:val="21"/>
        </w:rPr>
        <w:t>Some margarine and salad dressings.</w:t>
      </w:r>
    </w:p>
    <w:p w:rsidR="00D14BA0" w:rsidRDefault="00D14BA0" w:rsidP="00D14BA0">
      <w:pPr>
        <w:numPr>
          <w:ilvl w:val="0"/>
          <w:numId w:val="3"/>
        </w:numPr>
        <w:shd w:val="clear" w:color="auto" w:fill="FFFFFF"/>
        <w:spacing w:after="0" w:line="300" w:lineRule="atLeast"/>
        <w:ind w:left="0"/>
        <w:rPr>
          <w:rFonts w:ascii="inherit" w:hAnsi="inherit"/>
          <w:color w:val="494949"/>
          <w:sz w:val="21"/>
          <w:szCs w:val="21"/>
        </w:rPr>
      </w:pPr>
      <w:r>
        <w:rPr>
          <w:rFonts w:ascii="inherit" w:hAnsi="inherit"/>
          <w:color w:val="494949"/>
          <w:sz w:val="21"/>
          <w:szCs w:val="21"/>
        </w:rPr>
        <w:t>Foods made with shortening and partially hydrogenated oils.</w:t>
      </w:r>
    </w:p>
    <w:p w:rsidR="00D14BA0" w:rsidRDefault="00D14BA0" w:rsidP="00D14BA0">
      <w:pPr>
        <w:pStyle w:val="Heading3"/>
        <w:pBdr>
          <w:top w:val="single" w:sz="6" w:space="10" w:color="E2E2E2"/>
        </w:pBdr>
        <w:shd w:val="clear" w:color="auto" w:fill="FFFFFF"/>
        <w:spacing w:before="300" w:beforeAutospacing="0" w:after="72" w:afterAutospacing="0"/>
        <w:rPr>
          <w:rFonts w:ascii="inherit" w:hAnsi="inherit"/>
          <w:b w:val="0"/>
          <w:bCs w:val="0"/>
          <w:color w:val="494949"/>
        </w:rPr>
      </w:pPr>
      <w:r>
        <w:rPr>
          <w:rFonts w:ascii="inherit" w:hAnsi="inherit"/>
          <w:b w:val="0"/>
          <w:bCs w:val="0"/>
          <w:color w:val="494949"/>
        </w:rPr>
        <w:t>Unsaturated fat</w:t>
      </w:r>
    </w:p>
    <w:p w:rsidR="00D14BA0" w:rsidRDefault="00D14BA0" w:rsidP="00D14BA0">
      <w:pPr>
        <w:pStyle w:val="NormalWeb"/>
        <w:shd w:val="clear" w:color="auto" w:fill="FFFFFF"/>
        <w:spacing w:before="0" w:beforeAutospacing="0" w:after="150" w:afterAutospacing="0" w:line="300" w:lineRule="atLeast"/>
        <w:rPr>
          <w:rFonts w:ascii="inherit" w:hAnsi="inherit"/>
          <w:color w:val="494949"/>
          <w:sz w:val="21"/>
          <w:szCs w:val="21"/>
        </w:rPr>
      </w:pPr>
      <w:r>
        <w:rPr>
          <w:rFonts w:ascii="inherit" w:hAnsi="inherit"/>
          <w:color w:val="494949"/>
          <w:sz w:val="21"/>
          <w:szCs w:val="21"/>
        </w:rPr>
        <w:t>Unsaturated fat is liquid at room temperature. It is mostly in oils from plants. If you eat unsaturated fat instead of saturated fat, it may help improve your cholesterol levels. Try to eat mostly unsaturated fats. Monounsaturated fat and polyunsaturated fat are types of unsaturated fat.</w:t>
      </w:r>
    </w:p>
    <w:p w:rsidR="00D14BA0" w:rsidRDefault="00D14BA0" w:rsidP="00D14BA0">
      <w:pPr>
        <w:numPr>
          <w:ilvl w:val="0"/>
          <w:numId w:val="4"/>
        </w:numPr>
        <w:shd w:val="clear" w:color="auto" w:fill="FFFFFF"/>
        <w:spacing w:after="0" w:line="300" w:lineRule="atLeast"/>
        <w:ind w:left="0"/>
        <w:rPr>
          <w:rFonts w:ascii="inherit" w:hAnsi="inherit"/>
          <w:color w:val="494949"/>
          <w:sz w:val="21"/>
          <w:szCs w:val="21"/>
        </w:rPr>
      </w:pPr>
      <w:r>
        <w:rPr>
          <w:rFonts w:ascii="inherit" w:hAnsi="inherit"/>
          <w:b/>
          <w:bCs/>
          <w:color w:val="494949"/>
          <w:sz w:val="21"/>
          <w:szCs w:val="21"/>
        </w:rPr>
        <w:t>Monounsaturated fat:</w:t>
      </w:r>
      <w:r>
        <w:rPr>
          <w:rFonts w:ascii="inherit" w:hAnsi="inherit"/>
          <w:color w:val="494949"/>
          <w:sz w:val="21"/>
          <w:szCs w:val="21"/>
        </w:rPr>
        <w:t> This fat is in avocado, nuts, and vegetable oils, such as canola, olive, and peanut oils. Eating foods that are high in monounsaturated fats may help lower your "bad" </w:t>
      </w:r>
      <w:hyperlink r:id="rId118" w:anchor="stl158077-sec" w:history="1">
        <w:r>
          <w:rPr>
            <w:rStyle w:val="hwlinktext"/>
            <w:rFonts w:ascii="inherit" w:hAnsi="inherit"/>
            <w:color w:val="1A5A96"/>
            <w:sz w:val="21"/>
            <w:szCs w:val="21"/>
            <w:u w:val="single"/>
          </w:rPr>
          <w:t>LDL cholesterol</w:t>
        </w:r>
      </w:hyperlink>
      <w:r>
        <w:rPr>
          <w:rFonts w:ascii="inherit" w:hAnsi="inherit"/>
          <w:color w:val="494949"/>
          <w:sz w:val="21"/>
          <w:szCs w:val="21"/>
        </w:rPr>
        <w:t>. Monounsaturated fats may also keep "good" HDL cholesterol levels high. But eating more unsaturated fat without cutting back on saturated fat may not lower your cholesterol.</w:t>
      </w:r>
    </w:p>
    <w:p w:rsidR="00D14BA0" w:rsidRDefault="00D14BA0" w:rsidP="00D14BA0">
      <w:pPr>
        <w:numPr>
          <w:ilvl w:val="0"/>
          <w:numId w:val="4"/>
        </w:numPr>
        <w:shd w:val="clear" w:color="auto" w:fill="FFFFFF"/>
        <w:spacing w:after="0" w:line="300" w:lineRule="atLeast"/>
        <w:ind w:left="0"/>
        <w:rPr>
          <w:rFonts w:ascii="inherit" w:hAnsi="inherit"/>
          <w:color w:val="494949"/>
          <w:sz w:val="21"/>
          <w:szCs w:val="21"/>
        </w:rPr>
      </w:pPr>
      <w:r>
        <w:rPr>
          <w:rFonts w:ascii="inherit" w:hAnsi="inherit"/>
          <w:b/>
          <w:bCs/>
          <w:color w:val="494949"/>
          <w:sz w:val="21"/>
          <w:szCs w:val="21"/>
        </w:rPr>
        <w:t>Polyunsaturated fat:</w:t>
      </w:r>
      <w:r>
        <w:rPr>
          <w:rFonts w:ascii="inherit" w:hAnsi="inherit"/>
          <w:color w:val="494949"/>
          <w:sz w:val="21"/>
          <w:szCs w:val="21"/>
        </w:rPr>
        <w:t> This type of fat is mainly in vegetable oils such as safflower, sunflower, sesame, soybean, and corn oils. Polyunsaturated fat is also the main fat found in seafood. Eating polyunsaturated fat in place of saturated fat may lower LDL cholesterol. The two types of polyunsaturated fats are omega-3 and omega-6 fatty acids.</w:t>
      </w:r>
    </w:p>
    <w:p w:rsidR="00D14BA0" w:rsidRDefault="00D14BA0" w:rsidP="00D14BA0">
      <w:pPr>
        <w:numPr>
          <w:ilvl w:val="1"/>
          <w:numId w:val="5"/>
        </w:numPr>
        <w:shd w:val="clear" w:color="auto" w:fill="FFFFFF"/>
        <w:spacing w:after="0" w:line="300" w:lineRule="atLeast"/>
        <w:ind w:left="0"/>
        <w:rPr>
          <w:rFonts w:ascii="inherit" w:hAnsi="inherit"/>
          <w:color w:val="494949"/>
          <w:sz w:val="21"/>
          <w:szCs w:val="21"/>
        </w:rPr>
      </w:pPr>
      <w:r>
        <w:rPr>
          <w:rFonts w:ascii="inherit" w:hAnsi="inherit"/>
          <w:b/>
          <w:bCs/>
          <w:color w:val="494949"/>
          <w:sz w:val="21"/>
          <w:szCs w:val="21"/>
        </w:rPr>
        <w:t>Omega-3 fatty acids</w:t>
      </w:r>
      <w:r>
        <w:rPr>
          <w:rFonts w:ascii="inherit" w:hAnsi="inherit"/>
          <w:color w:val="494949"/>
          <w:sz w:val="21"/>
          <w:szCs w:val="21"/>
        </w:rPr>
        <w:t xml:space="preserve"> are found in foods from plants like soybean oil, canola oil, walnuts, and flaxseed. They are also found in fatty fish and shellfish as </w:t>
      </w:r>
      <w:proofErr w:type="spellStart"/>
      <w:r>
        <w:rPr>
          <w:rFonts w:ascii="inherit" w:hAnsi="inherit"/>
          <w:color w:val="494949"/>
          <w:sz w:val="21"/>
          <w:szCs w:val="21"/>
        </w:rPr>
        <w:t>eicosapentaenoic</w:t>
      </w:r>
      <w:proofErr w:type="spellEnd"/>
      <w:r>
        <w:rPr>
          <w:rFonts w:ascii="inherit" w:hAnsi="inherit"/>
          <w:color w:val="494949"/>
          <w:sz w:val="21"/>
          <w:szCs w:val="21"/>
        </w:rPr>
        <w:t xml:space="preserve"> acid (EPA) and </w:t>
      </w:r>
      <w:proofErr w:type="spellStart"/>
      <w:r>
        <w:rPr>
          <w:rFonts w:ascii="inherit" w:hAnsi="inherit"/>
          <w:color w:val="494949"/>
          <w:sz w:val="21"/>
          <w:szCs w:val="21"/>
        </w:rPr>
        <w:t>docosahexaenoic</w:t>
      </w:r>
      <w:proofErr w:type="spellEnd"/>
      <w:r>
        <w:rPr>
          <w:rFonts w:ascii="inherit" w:hAnsi="inherit"/>
          <w:color w:val="494949"/>
          <w:sz w:val="21"/>
          <w:szCs w:val="21"/>
        </w:rPr>
        <w:t xml:space="preserve"> acid (DHA). Salmon, anchovies, herring, sardines, Pacific oysters, trout, Atlantic mackerel, and Pacific mackerel are high in EPA and DHA and </w:t>
      </w:r>
      <w:hyperlink r:id="rId119" w:anchor="tp22226" w:history="1">
        <w:r>
          <w:rPr>
            <w:rStyle w:val="Hyperlink"/>
            <w:rFonts w:ascii="inherit" w:hAnsi="inherit"/>
            <w:color w:val="1A5A96"/>
            <w:sz w:val="21"/>
            <w:szCs w:val="21"/>
          </w:rPr>
          <w:t>lower in mercury</w:t>
        </w:r>
      </w:hyperlink>
      <w:r>
        <w:rPr>
          <w:rFonts w:ascii="inherit" w:hAnsi="inherit"/>
          <w:color w:val="494949"/>
          <w:sz w:val="21"/>
          <w:szCs w:val="21"/>
        </w:rPr>
        <w:t>. A healthy diet includes 2 </w:t>
      </w:r>
      <w:hyperlink r:id="rId120" w:anchor="tp17814-sec" w:history="1">
        <w:r>
          <w:rPr>
            <w:rStyle w:val="hwlinktext"/>
            <w:rFonts w:ascii="inherit" w:hAnsi="inherit"/>
            <w:color w:val="1A5A96"/>
            <w:sz w:val="21"/>
            <w:szCs w:val="21"/>
            <w:u w:val="single"/>
          </w:rPr>
          <w:t>Food Guide servings</w:t>
        </w:r>
      </w:hyperlink>
      <w:r>
        <w:rPr>
          <w:rFonts w:ascii="inherit" w:hAnsi="inherit"/>
          <w:color w:val="494949"/>
          <w:sz w:val="21"/>
          <w:szCs w:val="21"/>
        </w:rPr>
        <w:t> or more of these types of fish a week.</w:t>
      </w:r>
    </w:p>
    <w:p w:rsidR="00D14BA0" w:rsidRDefault="00D14BA0" w:rsidP="00D14BA0">
      <w:pPr>
        <w:numPr>
          <w:ilvl w:val="1"/>
          <w:numId w:val="5"/>
        </w:numPr>
        <w:shd w:val="clear" w:color="auto" w:fill="FFFFFF"/>
        <w:spacing w:after="0" w:line="300" w:lineRule="atLeast"/>
        <w:ind w:left="0"/>
        <w:rPr>
          <w:rFonts w:ascii="inherit" w:hAnsi="inherit"/>
          <w:color w:val="494949"/>
          <w:sz w:val="21"/>
          <w:szCs w:val="21"/>
        </w:rPr>
      </w:pPr>
      <w:r>
        <w:rPr>
          <w:rFonts w:ascii="inherit" w:hAnsi="inherit"/>
          <w:b/>
          <w:bCs/>
          <w:color w:val="494949"/>
          <w:sz w:val="21"/>
          <w:szCs w:val="21"/>
        </w:rPr>
        <w:t>Omega-6 fatty acids</w:t>
      </w:r>
      <w:r>
        <w:rPr>
          <w:rFonts w:ascii="inherit" w:hAnsi="inherit"/>
          <w:color w:val="494949"/>
          <w:sz w:val="21"/>
          <w:szCs w:val="21"/>
        </w:rPr>
        <w:t> are found mostly in liquid vegetable oils like soybean oil, corn oil, and safflower oil.</w:t>
      </w:r>
    </w:p>
    <w:p w:rsidR="00D14BA0" w:rsidRDefault="00D14BA0" w:rsidP="00D14BA0">
      <w:pPr>
        <w:pStyle w:val="Heading3"/>
        <w:pBdr>
          <w:top w:val="single" w:sz="6" w:space="10" w:color="E2E2E2"/>
        </w:pBdr>
        <w:shd w:val="clear" w:color="auto" w:fill="FFFFFF"/>
        <w:spacing w:before="300" w:beforeAutospacing="0" w:after="72" w:afterAutospacing="0"/>
        <w:rPr>
          <w:rFonts w:ascii="inherit" w:hAnsi="inherit"/>
          <w:b w:val="0"/>
          <w:bCs w:val="0"/>
          <w:color w:val="494949"/>
        </w:rPr>
      </w:pPr>
      <w:r>
        <w:rPr>
          <w:rFonts w:ascii="inherit" w:hAnsi="inherit"/>
          <w:b w:val="0"/>
          <w:bCs w:val="0"/>
          <w:color w:val="494949"/>
        </w:rPr>
        <w:t>Total fat</w:t>
      </w:r>
    </w:p>
    <w:p w:rsidR="00D14BA0" w:rsidRDefault="00D14BA0" w:rsidP="00D14BA0">
      <w:pPr>
        <w:pStyle w:val="NormalWeb"/>
        <w:shd w:val="clear" w:color="auto" w:fill="FFFFFF"/>
        <w:spacing w:before="0" w:beforeAutospacing="0" w:after="150" w:afterAutospacing="0" w:line="300" w:lineRule="atLeast"/>
        <w:rPr>
          <w:rFonts w:ascii="inherit" w:hAnsi="inherit"/>
          <w:color w:val="494949"/>
          <w:sz w:val="21"/>
          <w:szCs w:val="21"/>
        </w:rPr>
      </w:pPr>
      <w:r>
        <w:rPr>
          <w:rFonts w:ascii="inherit" w:hAnsi="inherit"/>
          <w:color w:val="494949"/>
          <w:sz w:val="21"/>
          <w:szCs w:val="21"/>
        </w:rPr>
        <w:t xml:space="preserve">Total fat includes saturated, polyunsaturated, monounsaturated, and </w:t>
      </w:r>
      <w:proofErr w:type="gramStart"/>
      <w:r>
        <w:rPr>
          <w:rFonts w:ascii="inherit" w:hAnsi="inherit"/>
          <w:color w:val="494949"/>
          <w:sz w:val="21"/>
          <w:szCs w:val="21"/>
        </w:rPr>
        <w:t>trans</w:t>
      </w:r>
      <w:proofErr w:type="gramEnd"/>
      <w:r>
        <w:rPr>
          <w:rFonts w:ascii="inherit" w:hAnsi="inherit"/>
          <w:color w:val="494949"/>
          <w:sz w:val="21"/>
          <w:szCs w:val="21"/>
        </w:rPr>
        <w:t xml:space="preserve"> fat.</w:t>
      </w:r>
    </w:p>
    <w:p w:rsidR="00D14BA0" w:rsidRDefault="00D14BA0" w:rsidP="00D14BA0">
      <w:pPr>
        <w:pStyle w:val="NormalWeb"/>
        <w:shd w:val="clear" w:color="auto" w:fill="FFFFFF"/>
        <w:spacing w:before="0" w:beforeAutospacing="0" w:after="0" w:afterAutospacing="0" w:line="300" w:lineRule="atLeast"/>
        <w:rPr>
          <w:rFonts w:ascii="inherit" w:hAnsi="inherit"/>
          <w:color w:val="494949"/>
          <w:sz w:val="21"/>
          <w:szCs w:val="21"/>
        </w:rPr>
      </w:pPr>
      <w:r>
        <w:rPr>
          <w:rFonts w:ascii="inherit" w:hAnsi="inherit"/>
          <w:color w:val="494949"/>
          <w:sz w:val="21"/>
          <w:szCs w:val="21"/>
        </w:rPr>
        <w:t>Review the </w:t>
      </w:r>
      <w:hyperlink r:id="rId121" w:anchor="aa164743-sec" w:history="1">
        <w:r>
          <w:rPr>
            <w:rStyle w:val="hwlinktext"/>
            <w:rFonts w:ascii="inherit" w:hAnsi="inherit"/>
            <w:color w:val="1A5A96"/>
            <w:sz w:val="21"/>
            <w:szCs w:val="21"/>
            <w:u w:val="single"/>
          </w:rPr>
          <w:t>nutrition facts label</w:t>
        </w:r>
      </w:hyperlink>
      <w:r>
        <w:rPr>
          <w:rFonts w:ascii="inherit" w:hAnsi="inherit"/>
          <w:color w:val="494949"/>
          <w:sz w:val="21"/>
          <w:szCs w:val="21"/>
        </w:rPr>
        <w:t xml:space="preserve"> on food packaging to learn the total fat, saturated fat, and </w:t>
      </w:r>
      <w:proofErr w:type="gramStart"/>
      <w:r>
        <w:rPr>
          <w:rFonts w:ascii="inherit" w:hAnsi="inherit"/>
          <w:color w:val="494949"/>
          <w:sz w:val="21"/>
          <w:szCs w:val="21"/>
        </w:rPr>
        <w:t>trans</w:t>
      </w:r>
      <w:proofErr w:type="gramEnd"/>
      <w:r>
        <w:rPr>
          <w:rFonts w:ascii="inherit" w:hAnsi="inherit"/>
          <w:color w:val="494949"/>
          <w:sz w:val="21"/>
          <w:szCs w:val="21"/>
        </w:rPr>
        <w:t xml:space="preserve"> fat. Food labels are not required to list monounsaturated and polyunsaturated fat.</w:t>
      </w:r>
    </w:p>
    <w:p w:rsidR="00D14BA0" w:rsidRPr="00D14BA0" w:rsidRDefault="00D14BA0" w:rsidP="00D14BA0">
      <w:pPr>
        <w:pBdr>
          <w:bottom w:val="single" w:sz="6" w:space="0" w:color="A2A9B1"/>
        </w:pBdr>
        <w:spacing w:after="60" w:line="240" w:lineRule="auto"/>
        <w:outlineLvl w:val="0"/>
        <w:rPr>
          <w:rFonts w:ascii="Georgia" w:eastAsia="Times New Roman" w:hAnsi="Georgia" w:cs="Times New Roman"/>
          <w:color w:val="000000"/>
          <w:kern w:val="36"/>
          <w:sz w:val="43"/>
          <w:szCs w:val="43"/>
          <w:lang w:val="en"/>
        </w:rPr>
      </w:pPr>
      <w:r w:rsidRPr="00D14BA0">
        <w:rPr>
          <w:rFonts w:ascii="Georgia" w:eastAsia="Times New Roman" w:hAnsi="Georgia" w:cs="Times New Roman"/>
          <w:color w:val="000000"/>
          <w:kern w:val="36"/>
          <w:sz w:val="43"/>
          <w:szCs w:val="43"/>
          <w:lang w:val="en"/>
        </w:rPr>
        <w:t>Protein</w:t>
      </w:r>
    </w:p>
    <w:p w:rsidR="00D14BA0" w:rsidRPr="00D14BA0" w:rsidRDefault="00D14BA0" w:rsidP="00D14BA0">
      <w:pPr>
        <w:spacing w:after="0" w:line="240" w:lineRule="auto"/>
        <w:rPr>
          <w:rFonts w:ascii="Arial" w:eastAsia="Times New Roman" w:hAnsi="Arial" w:cs="Arial"/>
          <w:color w:val="222222"/>
          <w:sz w:val="19"/>
          <w:szCs w:val="19"/>
        </w:rPr>
      </w:pPr>
      <w:r w:rsidRPr="00D14BA0">
        <w:rPr>
          <w:rFonts w:ascii="Arial" w:eastAsia="Times New Roman" w:hAnsi="Arial" w:cs="Arial"/>
          <w:color w:val="222222"/>
          <w:sz w:val="19"/>
          <w:szCs w:val="19"/>
        </w:rPr>
        <w:t>From Wikipedia, the free encyclopedia</w:t>
      </w:r>
    </w:p>
    <w:p w:rsidR="00D14BA0" w:rsidRPr="00D14BA0" w:rsidRDefault="00D14BA0" w:rsidP="00D14BA0">
      <w:pPr>
        <w:spacing w:after="0" w:line="240" w:lineRule="auto"/>
        <w:rPr>
          <w:rFonts w:ascii="Arial" w:eastAsia="Times New Roman" w:hAnsi="Arial" w:cs="Arial"/>
          <w:color w:val="222222"/>
          <w:sz w:val="21"/>
          <w:szCs w:val="21"/>
        </w:rPr>
      </w:pPr>
      <w:hyperlink r:id="rId122" w:anchor="mw-head" w:history="1">
        <w:r w:rsidRPr="00D14BA0">
          <w:rPr>
            <w:rFonts w:ascii="Arial" w:eastAsia="Times New Roman" w:hAnsi="Arial" w:cs="Arial"/>
            <w:color w:val="0B0080"/>
            <w:sz w:val="21"/>
            <w:szCs w:val="21"/>
            <w:u w:val="single"/>
            <w:bdr w:val="none" w:sz="0" w:space="0" w:color="auto" w:frame="1"/>
          </w:rPr>
          <w:t xml:space="preserve">Jump to </w:t>
        </w:r>
        <w:proofErr w:type="spellStart"/>
        <w:r w:rsidRPr="00D14BA0">
          <w:rPr>
            <w:rFonts w:ascii="Arial" w:eastAsia="Times New Roman" w:hAnsi="Arial" w:cs="Arial"/>
            <w:color w:val="0B0080"/>
            <w:sz w:val="21"/>
            <w:szCs w:val="21"/>
            <w:u w:val="single"/>
            <w:bdr w:val="none" w:sz="0" w:space="0" w:color="auto" w:frame="1"/>
          </w:rPr>
          <w:t>navigation</w:t>
        </w:r>
      </w:hyperlink>
      <w:hyperlink r:id="rId123" w:anchor="p-search" w:history="1">
        <w:r w:rsidRPr="00D14BA0">
          <w:rPr>
            <w:rFonts w:ascii="Arial" w:eastAsia="Times New Roman" w:hAnsi="Arial" w:cs="Arial"/>
            <w:color w:val="0B0080"/>
            <w:sz w:val="21"/>
            <w:szCs w:val="21"/>
            <w:u w:val="single"/>
            <w:bdr w:val="none" w:sz="0" w:space="0" w:color="auto" w:frame="1"/>
          </w:rPr>
          <w:t>Jump</w:t>
        </w:r>
        <w:proofErr w:type="spellEnd"/>
        <w:r w:rsidRPr="00D14BA0">
          <w:rPr>
            <w:rFonts w:ascii="Arial" w:eastAsia="Times New Roman" w:hAnsi="Arial" w:cs="Arial"/>
            <w:color w:val="0B0080"/>
            <w:sz w:val="21"/>
            <w:szCs w:val="21"/>
            <w:u w:val="single"/>
            <w:bdr w:val="none" w:sz="0" w:space="0" w:color="auto" w:frame="1"/>
          </w:rPr>
          <w:t xml:space="preserve"> to search</w:t>
        </w:r>
      </w:hyperlink>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This article is about a class of molecules. For protein as a nutrient, see </w:t>
      </w:r>
      <w:hyperlink r:id="rId124" w:tooltip="Protein (nutrient)" w:history="1">
        <w:r w:rsidRPr="00D14BA0">
          <w:rPr>
            <w:rFonts w:ascii="Arial" w:eastAsia="Times New Roman" w:hAnsi="Arial" w:cs="Arial"/>
            <w:i/>
            <w:iCs/>
            <w:color w:val="0B0080"/>
            <w:sz w:val="21"/>
            <w:szCs w:val="21"/>
            <w:u w:val="single"/>
            <w:lang w:val="en"/>
          </w:rPr>
          <w:t>protein (nutrient)</w:t>
        </w:r>
      </w:hyperlink>
      <w:r w:rsidRPr="00D14BA0">
        <w:rPr>
          <w:rFonts w:ascii="Arial" w:eastAsia="Times New Roman" w:hAnsi="Arial" w:cs="Arial"/>
          <w:i/>
          <w:iCs/>
          <w:color w:val="222222"/>
          <w:sz w:val="21"/>
          <w:szCs w:val="21"/>
          <w:lang w:val="en"/>
        </w:rPr>
        <w:t>. For other uses, see </w:t>
      </w:r>
      <w:hyperlink r:id="rId125" w:tooltip="Protein (disambiguation)" w:history="1">
        <w:r w:rsidRPr="00D14BA0">
          <w:rPr>
            <w:rFonts w:ascii="Arial" w:eastAsia="Times New Roman" w:hAnsi="Arial" w:cs="Arial"/>
            <w:i/>
            <w:iCs/>
            <w:color w:val="0B0080"/>
            <w:sz w:val="21"/>
            <w:szCs w:val="21"/>
            <w:u w:val="single"/>
            <w:lang w:val="en"/>
          </w:rPr>
          <w:t>protein (disambiguation)</w:t>
        </w:r>
      </w:hyperlink>
      <w:r w:rsidRPr="00D14BA0">
        <w:rPr>
          <w:rFonts w:ascii="Arial" w:eastAsia="Times New Roman" w:hAnsi="Arial" w:cs="Arial"/>
          <w:i/>
          <w:iCs/>
          <w:color w:val="222222"/>
          <w:sz w:val="21"/>
          <w:szCs w:val="21"/>
          <w:lang w:val="en"/>
        </w:rPr>
        <w:t>.</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lastRenderedPageBreak/>
        <w:drawing>
          <wp:inline distT="0" distB="0" distL="0" distR="0" wp14:anchorId="45D18891" wp14:editId="316948A2">
            <wp:extent cx="2095500" cy="2124075"/>
            <wp:effectExtent l="0" t="0" r="0" b="0"/>
            <wp:docPr id="6" name="Picture 6" descr="https://upload.wikimedia.org/wikipedia/commons/thumb/6/60/Myoglobin.png/220px-Myoglobin.png">
              <a:hlinkClick xmlns:a="http://schemas.openxmlformats.org/drawingml/2006/main" r:id="rId1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upload.wikimedia.org/wikipedia/commons/thumb/6/60/Myoglobin.png/220px-Myoglobin.png">
                      <a:hlinkClick r:id="rId126"/>
                    </pic:cNvPr>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095500" cy="2124075"/>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r w:rsidRPr="00D14BA0">
        <w:rPr>
          <w:rFonts w:ascii="Arial" w:eastAsia="Times New Roman" w:hAnsi="Arial" w:cs="Arial"/>
          <w:color w:val="222222"/>
          <w:sz w:val="19"/>
          <w:szCs w:val="19"/>
          <w:lang w:val="en"/>
        </w:rPr>
        <w:t>A representation of the 3-D structure of the protein </w:t>
      </w:r>
      <w:hyperlink r:id="rId128" w:tooltip="Myoglobin" w:history="1">
        <w:r w:rsidRPr="00D14BA0">
          <w:rPr>
            <w:rFonts w:ascii="Arial" w:eastAsia="Times New Roman" w:hAnsi="Arial" w:cs="Arial"/>
            <w:color w:val="0B0080"/>
            <w:sz w:val="19"/>
            <w:szCs w:val="19"/>
            <w:u w:val="single"/>
            <w:lang w:val="en"/>
          </w:rPr>
          <w:t>myoglobin</w:t>
        </w:r>
      </w:hyperlink>
      <w:r w:rsidRPr="00D14BA0">
        <w:rPr>
          <w:rFonts w:ascii="Arial" w:eastAsia="Times New Roman" w:hAnsi="Arial" w:cs="Arial"/>
          <w:color w:val="222222"/>
          <w:sz w:val="19"/>
          <w:szCs w:val="19"/>
          <w:lang w:val="en"/>
        </w:rPr>
        <w:t> showing turquoise </w:t>
      </w:r>
      <w:hyperlink r:id="rId129" w:tooltip="Alpha helix" w:history="1">
        <w:r w:rsidRPr="00D14BA0">
          <w:rPr>
            <w:rFonts w:ascii="Arial" w:eastAsia="Times New Roman" w:hAnsi="Arial" w:cs="Arial"/>
            <w:color w:val="0B0080"/>
            <w:sz w:val="19"/>
            <w:szCs w:val="19"/>
            <w:u w:val="single"/>
            <w:lang w:val="en"/>
          </w:rPr>
          <w:t>α-helices</w:t>
        </w:r>
      </w:hyperlink>
      <w:r w:rsidRPr="00D14BA0">
        <w:rPr>
          <w:rFonts w:ascii="Arial" w:eastAsia="Times New Roman" w:hAnsi="Arial" w:cs="Arial"/>
          <w:color w:val="222222"/>
          <w:sz w:val="19"/>
          <w:szCs w:val="19"/>
          <w:lang w:val="en"/>
        </w:rPr>
        <w:t>. This protein was the first to have its structure solved by </w:t>
      </w:r>
      <w:hyperlink r:id="rId130" w:tooltip="X-ray crystallography" w:history="1">
        <w:r w:rsidRPr="00D14BA0">
          <w:rPr>
            <w:rFonts w:ascii="Arial" w:eastAsia="Times New Roman" w:hAnsi="Arial" w:cs="Arial"/>
            <w:color w:val="0B0080"/>
            <w:sz w:val="19"/>
            <w:szCs w:val="19"/>
            <w:u w:val="single"/>
            <w:lang w:val="en"/>
          </w:rPr>
          <w:t>X-ray crystallography</w:t>
        </w:r>
      </w:hyperlink>
      <w:r w:rsidRPr="00D14BA0">
        <w:rPr>
          <w:rFonts w:ascii="Arial" w:eastAsia="Times New Roman" w:hAnsi="Arial" w:cs="Arial"/>
          <w:color w:val="222222"/>
          <w:sz w:val="19"/>
          <w:szCs w:val="19"/>
          <w:lang w:val="en"/>
        </w:rPr>
        <w:t>. Towards the right-center among the coils, a </w:t>
      </w:r>
      <w:hyperlink r:id="rId131" w:tooltip="Prosthetic group" w:history="1">
        <w:r w:rsidRPr="00D14BA0">
          <w:rPr>
            <w:rFonts w:ascii="Arial" w:eastAsia="Times New Roman" w:hAnsi="Arial" w:cs="Arial"/>
            <w:color w:val="0B0080"/>
            <w:sz w:val="19"/>
            <w:szCs w:val="19"/>
            <w:u w:val="single"/>
            <w:lang w:val="en"/>
          </w:rPr>
          <w:t>prosthetic group</w:t>
        </w:r>
      </w:hyperlink>
      <w:r w:rsidRPr="00D14BA0">
        <w:rPr>
          <w:rFonts w:ascii="Arial" w:eastAsia="Times New Roman" w:hAnsi="Arial" w:cs="Arial"/>
          <w:color w:val="222222"/>
          <w:sz w:val="19"/>
          <w:szCs w:val="19"/>
          <w:lang w:val="en"/>
        </w:rPr>
        <w:t> called a </w:t>
      </w:r>
      <w:proofErr w:type="spellStart"/>
      <w:r w:rsidRPr="00D14BA0">
        <w:rPr>
          <w:rFonts w:ascii="Arial" w:eastAsia="Times New Roman" w:hAnsi="Arial" w:cs="Arial"/>
          <w:color w:val="222222"/>
          <w:sz w:val="19"/>
          <w:szCs w:val="19"/>
          <w:lang w:val="en"/>
        </w:rPr>
        <w:fldChar w:fldCharType="begin"/>
      </w:r>
      <w:r w:rsidRPr="00D14BA0">
        <w:rPr>
          <w:rFonts w:ascii="Arial" w:eastAsia="Times New Roman" w:hAnsi="Arial" w:cs="Arial"/>
          <w:color w:val="222222"/>
          <w:sz w:val="19"/>
          <w:szCs w:val="19"/>
          <w:lang w:val="en"/>
        </w:rPr>
        <w:instrText xml:space="preserve"> HYPERLINK "https://en.wikipedia.org/wiki/Heme_group" \o "Heme group" </w:instrText>
      </w:r>
      <w:r w:rsidRPr="00D14BA0">
        <w:rPr>
          <w:rFonts w:ascii="Arial" w:eastAsia="Times New Roman" w:hAnsi="Arial" w:cs="Arial"/>
          <w:color w:val="222222"/>
          <w:sz w:val="19"/>
          <w:szCs w:val="19"/>
          <w:lang w:val="en"/>
        </w:rPr>
        <w:fldChar w:fldCharType="separate"/>
      </w:r>
      <w:r w:rsidRPr="00D14BA0">
        <w:rPr>
          <w:rFonts w:ascii="Arial" w:eastAsia="Times New Roman" w:hAnsi="Arial" w:cs="Arial"/>
          <w:color w:val="0B0080"/>
          <w:sz w:val="19"/>
          <w:szCs w:val="19"/>
          <w:u w:val="single"/>
          <w:lang w:val="en"/>
        </w:rPr>
        <w:t>heme</w:t>
      </w:r>
      <w:proofErr w:type="spellEnd"/>
      <w:r w:rsidRPr="00D14BA0">
        <w:rPr>
          <w:rFonts w:ascii="Arial" w:eastAsia="Times New Roman" w:hAnsi="Arial" w:cs="Arial"/>
          <w:color w:val="0B0080"/>
          <w:sz w:val="19"/>
          <w:szCs w:val="19"/>
          <w:u w:val="single"/>
          <w:lang w:val="en"/>
        </w:rPr>
        <w:t xml:space="preserve"> group</w:t>
      </w:r>
      <w:r w:rsidRPr="00D14BA0">
        <w:rPr>
          <w:rFonts w:ascii="Arial" w:eastAsia="Times New Roman" w:hAnsi="Arial" w:cs="Arial"/>
          <w:color w:val="222222"/>
          <w:sz w:val="19"/>
          <w:szCs w:val="19"/>
          <w:lang w:val="en"/>
        </w:rPr>
        <w:fldChar w:fldCharType="end"/>
      </w:r>
      <w:r w:rsidRPr="00D14BA0">
        <w:rPr>
          <w:rFonts w:ascii="Arial" w:eastAsia="Times New Roman" w:hAnsi="Arial" w:cs="Arial"/>
          <w:color w:val="222222"/>
          <w:sz w:val="19"/>
          <w:szCs w:val="19"/>
          <w:lang w:val="en"/>
        </w:rPr>
        <w:t> (shown in gray) with a bound oxygen molecule (red).</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b/>
          <w:bCs/>
          <w:color w:val="222222"/>
          <w:sz w:val="21"/>
          <w:szCs w:val="21"/>
          <w:lang w:val="en"/>
        </w:rPr>
        <w:t>Proteins</w:t>
      </w:r>
      <w:r w:rsidRPr="00D14BA0">
        <w:rPr>
          <w:rFonts w:ascii="Arial" w:eastAsia="Times New Roman" w:hAnsi="Arial" w:cs="Arial"/>
          <w:color w:val="222222"/>
          <w:sz w:val="21"/>
          <w:szCs w:val="21"/>
          <w:lang w:val="en"/>
        </w:rPr>
        <w:t> are large </w:t>
      </w:r>
      <w:hyperlink r:id="rId132" w:tooltip="Biomolecule" w:history="1">
        <w:r w:rsidRPr="00D14BA0">
          <w:rPr>
            <w:rFonts w:ascii="Arial" w:eastAsia="Times New Roman" w:hAnsi="Arial" w:cs="Arial"/>
            <w:color w:val="0B0080"/>
            <w:sz w:val="21"/>
            <w:szCs w:val="21"/>
            <w:u w:val="single"/>
            <w:lang w:val="en"/>
          </w:rPr>
          <w:t>biomolecules</w:t>
        </w:r>
      </w:hyperlink>
      <w:r w:rsidRPr="00D14BA0">
        <w:rPr>
          <w:rFonts w:ascii="Arial" w:eastAsia="Times New Roman" w:hAnsi="Arial" w:cs="Arial"/>
          <w:color w:val="222222"/>
          <w:sz w:val="21"/>
          <w:szCs w:val="21"/>
          <w:lang w:val="en"/>
        </w:rPr>
        <w:t>, or </w:t>
      </w:r>
      <w:hyperlink r:id="rId133" w:tooltip="Macromolecule" w:history="1">
        <w:r w:rsidRPr="00D14BA0">
          <w:rPr>
            <w:rFonts w:ascii="Arial" w:eastAsia="Times New Roman" w:hAnsi="Arial" w:cs="Arial"/>
            <w:color w:val="0B0080"/>
            <w:sz w:val="21"/>
            <w:szCs w:val="21"/>
            <w:u w:val="single"/>
            <w:lang w:val="en"/>
          </w:rPr>
          <w:t>macromolecules</w:t>
        </w:r>
      </w:hyperlink>
      <w:r w:rsidRPr="00D14BA0">
        <w:rPr>
          <w:rFonts w:ascii="Arial" w:eastAsia="Times New Roman" w:hAnsi="Arial" w:cs="Arial"/>
          <w:color w:val="222222"/>
          <w:sz w:val="21"/>
          <w:szCs w:val="21"/>
          <w:lang w:val="en"/>
        </w:rPr>
        <w:t>, consisting of one or more long chains of </w:t>
      </w:r>
      <w:hyperlink r:id="rId134" w:tooltip="Amino acid" w:history="1">
        <w:r w:rsidRPr="00D14BA0">
          <w:rPr>
            <w:rFonts w:ascii="Arial" w:eastAsia="Times New Roman" w:hAnsi="Arial" w:cs="Arial"/>
            <w:color w:val="0B0080"/>
            <w:sz w:val="21"/>
            <w:szCs w:val="21"/>
            <w:u w:val="single"/>
            <w:lang w:val="en"/>
          </w:rPr>
          <w:t>amino acid</w:t>
        </w:r>
      </w:hyperlink>
      <w:r w:rsidRPr="00D14BA0">
        <w:rPr>
          <w:rFonts w:ascii="Arial" w:eastAsia="Times New Roman" w:hAnsi="Arial" w:cs="Arial"/>
          <w:color w:val="222222"/>
          <w:sz w:val="21"/>
          <w:szCs w:val="21"/>
          <w:lang w:val="en"/>
        </w:rPr>
        <w:t> </w:t>
      </w:r>
      <w:hyperlink r:id="rId135" w:tooltip="Residue (biochemistry)" w:history="1">
        <w:r w:rsidRPr="00D14BA0">
          <w:rPr>
            <w:rFonts w:ascii="Arial" w:eastAsia="Times New Roman" w:hAnsi="Arial" w:cs="Arial"/>
            <w:color w:val="0B0080"/>
            <w:sz w:val="21"/>
            <w:szCs w:val="21"/>
            <w:u w:val="single"/>
            <w:lang w:val="en"/>
          </w:rPr>
          <w:t>residues</w:t>
        </w:r>
      </w:hyperlink>
      <w:r w:rsidRPr="00D14BA0">
        <w:rPr>
          <w:rFonts w:ascii="Arial" w:eastAsia="Times New Roman" w:hAnsi="Arial" w:cs="Arial"/>
          <w:color w:val="222222"/>
          <w:sz w:val="21"/>
          <w:szCs w:val="21"/>
          <w:lang w:val="en"/>
        </w:rPr>
        <w:t>. Proteins perform a vast array of functions within </w:t>
      </w:r>
      <w:hyperlink r:id="rId136" w:tooltip="Organism" w:history="1">
        <w:r w:rsidRPr="00D14BA0">
          <w:rPr>
            <w:rFonts w:ascii="Arial" w:eastAsia="Times New Roman" w:hAnsi="Arial" w:cs="Arial"/>
            <w:color w:val="0B0080"/>
            <w:sz w:val="21"/>
            <w:szCs w:val="21"/>
            <w:u w:val="single"/>
            <w:lang w:val="en"/>
          </w:rPr>
          <w:t>organisms</w:t>
        </w:r>
      </w:hyperlink>
      <w:r w:rsidRPr="00D14BA0">
        <w:rPr>
          <w:rFonts w:ascii="Arial" w:eastAsia="Times New Roman" w:hAnsi="Arial" w:cs="Arial"/>
          <w:color w:val="222222"/>
          <w:sz w:val="21"/>
          <w:szCs w:val="21"/>
          <w:lang w:val="en"/>
        </w:rPr>
        <w:t>, including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"https://en.wikipedia.org/wiki/Enzyme_catalysis" \o "Enzyme catalysis"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catalysing</w:t>
      </w:r>
      <w:proofErr w:type="spellEnd"/>
      <w:r w:rsidRPr="00D14BA0">
        <w:rPr>
          <w:rFonts w:ascii="Arial" w:eastAsia="Times New Roman" w:hAnsi="Arial" w:cs="Arial"/>
          <w:color w:val="0B0080"/>
          <w:sz w:val="21"/>
          <w:szCs w:val="21"/>
          <w:u w:val="single"/>
          <w:lang w:val="en"/>
        </w:rPr>
        <w:t xml:space="preserve"> metabolic reactions</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w:t>
      </w:r>
      <w:hyperlink r:id="rId137" w:tooltip="DNA replication" w:history="1">
        <w:r w:rsidRPr="00D14BA0">
          <w:rPr>
            <w:rFonts w:ascii="Arial" w:eastAsia="Times New Roman" w:hAnsi="Arial" w:cs="Arial"/>
            <w:color w:val="0B0080"/>
            <w:sz w:val="21"/>
            <w:szCs w:val="21"/>
            <w:u w:val="single"/>
            <w:lang w:val="en"/>
          </w:rPr>
          <w:t>DNA replication</w:t>
        </w:r>
      </w:hyperlink>
      <w:r w:rsidRPr="00D14BA0">
        <w:rPr>
          <w:rFonts w:ascii="Arial" w:eastAsia="Times New Roman" w:hAnsi="Arial" w:cs="Arial"/>
          <w:color w:val="222222"/>
          <w:sz w:val="21"/>
          <w:szCs w:val="21"/>
          <w:lang w:val="en"/>
        </w:rPr>
        <w:t>, </w:t>
      </w:r>
      <w:hyperlink r:id="rId138" w:tooltip="Cell signaling" w:history="1">
        <w:r w:rsidRPr="00D14BA0">
          <w:rPr>
            <w:rFonts w:ascii="Arial" w:eastAsia="Times New Roman" w:hAnsi="Arial" w:cs="Arial"/>
            <w:color w:val="0B0080"/>
            <w:sz w:val="21"/>
            <w:szCs w:val="21"/>
            <w:u w:val="single"/>
            <w:lang w:val="en"/>
          </w:rPr>
          <w:t>responding to stimuli</w:t>
        </w:r>
      </w:hyperlink>
      <w:r w:rsidRPr="00D14BA0">
        <w:rPr>
          <w:rFonts w:ascii="Arial" w:eastAsia="Times New Roman" w:hAnsi="Arial" w:cs="Arial"/>
          <w:color w:val="222222"/>
          <w:sz w:val="21"/>
          <w:szCs w:val="21"/>
          <w:lang w:val="en"/>
        </w:rPr>
        <w:t>, providing </w:t>
      </w:r>
      <w:hyperlink r:id="rId139" w:tooltip="Cytoskeleton" w:history="1">
        <w:r w:rsidRPr="00D14BA0">
          <w:rPr>
            <w:rFonts w:ascii="Arial" w:eastAsia="Times New Roman" w:hAnsi="Arial" w:cs="Arial"/>
            <w:color w:val="0B0080"/>
            <w:sz w:val="21"/>
            <w:szCs w:val="21"/>
            <w:u w:val="single"/>
            <w:lang w:val="en"/>
          </w:rPr>
          <w:t>structure to cells</w:t>
        </w:r>
      </w:hyperlink>
      <w:r w:rsidRPr="00D14BA0">
        <w:rPr>
          <w:rFonts w:ascii="Arial" w:eastAsia="Times New Roman" w:hAnsi="Arial" w:cs="Arial"/>
          <w:color w:val="222222"/>
          <w:sz w:val="21"/>
          <w:szCs w:val="21"/>
          <w:lang w:val="en"/>
        </w:rPr>
        <w:t>, and </w:t>
      </w:r>
      <w:hyperlink r:id="rId140" w:tooltip="Scleroprotein" w:history="1">
        <w:r w:rsidRPr="00D14BA0">
          <w:rPr>
            <w:rFonts w:ascii="Arial" w:eastAsia="Times New Roman" w:hAnsi="Arial" w:cs="Arial"/>
            <w:color w:val="0B0080"/>
            <w:sz w:val="21"/>
            <w:szCs w:val="21"/>
            <w:u w:val="single"/>
            <w:lang w:val="en"/>
          </w:rPr>
          <w:t>organisms</w:t>
        </w:r>
      </w:hyperlink>
      <w:r w:rsidRPr="00D14BA0">
        <w:rPr>
          <w:rFonts w:ascii="Arial" w:eastAsia="Times New Roman" w:hAnsi="Arial" w:cs="Arial"/>
          <w:color w:val="222222"/>
          <w:sz w:val="21"/>
          <w:szCs w:val="21"/>
          <w:lang w:val="en"/>
        </w:rPr>
        <w:t>, and </w:t>
      </w:r>
      <w:hyperlink r:id="rId141" w:tooltip="Intracellular transport" w:history="1">
        <w:r w:rsidRPr="00D14BA0">
          <w:rPr>
            <w:rFonts w:ascii="Arial" w:eastAsia="Times New Roman" w:hAnsi="Arial" w:cs="Arial"/>
            <w:color w:val="0B0080"/>
            <w:sz w:val="21"/>
            <w:szCs w:val="21"/>
            <w:u w:val="single"/>
            <w:lang w:val="en"/>
          </w:rPr>
          <w:t>transporting molecules</w:t>
        </w:r>
      </w:hyperlink>
      <w:r w:rsidRPr="00D14BA0">
        <w:rPr>
          <w:rFonts w:ascii="Arial" w:eastAsia="Times New Roman" w:hAnsi="Arial" w:cs="Arial"/>
          <w:color w:val="222222"/>
          <w:sz w:val="21"/>
          <w:szCs w:val="21"/>
          <w:lang w:val="en"/>
        </w:rPr>
        <w:t> from one location to another. Proteins differ from one another primarily in their sequence of amino acids, which is dictated by the </w:t>
      </w:r>
      <w:hyperlink r:id="rId142" w:tooltip="Nucleotide sequence" w:history="1">
        <w:r w:rsidRPr="00D14BA0">
          <w:rPr>
            <w:rFonts w:ascii="Arial" w:eastAsia="Times New Roman" w:hAnsi="Arial" w:cs="Arial"/>
            <w:color w:val="0B0080"/>
            <w:sz w:val="21"/>
            <w:szCs w:val="21"/>
            <w:u w:val="single"/>
            <w:lang w:val="en"/>
          </w:rPr>
          <w:t>nucleotide sequence</w:t>
        </w:r>
      </w:hyperlink>
      <w:r w:rsidRPr="00D14BA0">
        <w:rPr>
          <w:rFonts w:ascii="Arial" w:eastAsia="Times New Roman" w:hAnsi="Arial" w:cs="Arial"/>
          <w:color w:val="222222"/>
          <w:sz w:val="21"/>
          <w:szCs w:val="21"/>
          <w:lang w:val="en"/>
        </w:rPr>
        <w:t> of their </w:t>
      </w:r>
      <w:hyperlink r:id="rId143" w:tooltip="Genes" w:history="1">
        <w:r w:rsidRPr="00D14BA0">
          <w:rPr>
            <w:rFonts w:ascii="Arial" w:eastAsia="Times New Roman" w:hAnsi="Arial" w:cs="Arial"/>
            <w:color w:val="0B0080"/>
            <w:sz w:val="21"/>
            <w:szCs w:val="21"/>
            <w:u w:val="single"/>
            <w:lang w:val="en"/>
          </w:rPr>
          <w:t>genes</w:t>
        </w:r>
      </w:hyperlink>
      <w:r w:rsidRPr="00D14BA0">
        <w:rPr>
          <w:rFonts w:ascii="Arial" w:eastAsia="Times New Roman" w:hAnsi="Arial" w:cs="Arial"/>
          <w:color w:val="222222"/>
          <w:sz w:val="21"/>
          <w:szCs w:val="21"/>
          <w:lang w:val="en"/>
        </w:rPr>
        <w:t>, and which usually results in </w:t>
      </w:r>
      <w:hyperlink r:id="rId144" w:tooltip="Protein folding" w:history="1">
        <w:r w:rsidRPr="00D14BA0">
          <w:rPr>
            <w:rFonts w:ascii="Arial" w:eastAsia="Times New Roman" w:hAnsi="Arial" w:cs="Arial"/>
            <w:color w:val="0B0080"/>
            <w:sz w:val="21"/>
            <w:szCs w:val="21"/>
            <w:u w:val="single"/>
            <w:lang w:val="en"/>
          </w:rPr>
          <w:t>protein folding</w:t>
        </w:r>
      </w:hyperlink>
      <w:r w:rsidRPr="00D14BA0">
        <w:rPr>
          <w:rFonts w:ascii="Arial" w:eastAsia="Times New Roman" w:hAnsi="Arial" w:cs="Arial"/>
          <w:color w:val="222222"/>
          <w:sz w:val="21"/>
          <w:szCs w:val="21"/>
          <w:lang w:val="en"/>
        </w:rPr>
        <w:t> into a specific </w:t>
      </w:r>
      <w:hyperlink r:id="rId145" w:tooltip="Protein structure" w:history="1">
        <w:r w:rsidRPr="00D14BA0">
          <w:rPr>
            <w:rFonts w:ascii="Arial" w:eastAsia="Times New Roman" w:hAnsi="Arial" w:cs="Arial"/>
            <w:color w:val="0B0080"/>
            <w:sz w:val="21"/>
            <w:szCs w:val="21"/>
            <w:u w:val="single"/>
            <w:lang w:val="en"/>
          </w:rPr>
          <w:t>three-dimensional structure</w:t>
        </w:r>
      </w:hyperlink>
      <w:r w:rsidRPr="00D14BA0">
        <w:rPr>
          <w:rFonts w:ascii="Arial" w:eastAsia="Times New Roman" w:hAnsi="Arial" w:cs="Arial"/>
          <w:color w:val="222222"/>
          <w:sz w:val="21"/>
          <w:szCs w:val="21"/>
          <w:lang w:val="en"/>
        </w:rPr>
        <w:t> that determines its activity.</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A linear chain of amino acid residues is called a </w:t>
      </w:r>
      <w:hyperlink r:id="rId146" w:tooltip="Polypeptide" w:history="1">
        <w:r w:rsidRPr="00D14BA0">
          <w:rPr>
            <w:rFonts w:ascii="Arial" w:eastAsia="Times New Roman" w:hAnsi="Arial" w:cs="Arial"/>
            <w:color w:val="0B0080"/>
            <w:sz w:val="21"/>
            <w:szCs w:val="21"/>
            <w:u w:val="single"/>
            <w:lang w:val="en"/>
          </w:rPr>
          <w:t>polypeptide</w:t>
        </w:r>
      </w:hyperlink>
      <w:r w:rsidRPr="00D14BA0">
        <w:rPr>
          <w:rFonts w:ascii="Arial" w:eastAsia="Times New Roman" w:hAnsi="Arial" w:cs="Arial"/>
          <w:color w:val="222222"/>
          <w:sz w:val="21"/>
          <w:szCs w:val="21"/>
          <w:lang w:val="en"/>
        </w:rPr>
        <w:t>. A protein contains at least one long polypeptide. Short polypeptides, containing less than 20–30 residues, are rarely considered to be proteins and are commonly called </w:t>
      </w:r>
      <w:hyperlink r:id="rId147" w:tooltip="Peptide" w:history="1">
        <w:r w:rsidRPr="00D14BA0">
          <w:rPr>
            <w:rFonts w:ascii="Arial" w:eastAsia="Times New Roman" w:hAnsi="Arial" w:cs="Arial"/>
            <w:color w:val="0B0080"/>
            <w:sz w:val="21"/>
            <w:szCs w:val="21"/>
            <w:u w:val="single"/>
            <w:lang w:val="en"/>
          </w:rPr>
          <w:t>peptides</w:t>
        </w:r>
      </w:hyperlink>
      <w:r w:rsidRPr="00D14BA0">
        <w:rPr>
          <w:rFonts w:ascii="Arial" w:eastAsia="Times New Roman" w:hAnsi="Arial" w:cs="Arial"/>
          <w:color w:val="222222"/>
          <w:sz w:val="21"/>
          <w:szCs w:val="21"/>
          <w:lang w:val="en"/>
        </w:rPr>
        <w:t>, or sometimes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"https://en.wikipedia.org/wiki/Oligopeptide" \o "Oligopeptide"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oligopeptides</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The individual amino acid residues are bonded together by </w:t>
      </w:r>
      <w:hyperlink r:id="rId148" w:tooltip="Peptide bond" w:history="1">
        <w:r w:rsidRPr="00D14BA0">
          <w:rPr>
            <w:rFonts w:ascii="Arial" w:eastAsia="Times New Roman" w:hAnsi="Arial" w:cs="Arial"/>
            <w:color w:val="0B0080"/>
            <w:sz w:val="21"/>
            <w:szCs w:val="21"/>
            <w:u w:val="single"/>
            <w:lang w:val="en"/>
          </w:rPr>
          <w:t>peptide bonds</w:t>
        </w:r>
      </w:hyperlink>
      <w:r w:rsidRPr="00D14BA0">
        <w:rPr>
          <w:rFonts w:ascii="Arial" w:eastAsia="Times New Roman" w:hAnsi="Arial" w:cs="Arial"/>
          <w:color w:val="222222"/>
          <w:sz w:val="21"/>
          <w:szCs w:val="21"/>
          <w:lang w:val="en"/>
        </w:rPr>
        <w:t> and adjacent amino acid residues. The </w:t>
      </w:r>
      <w:hyperlink r:id="rId149" w:tooltip="Peptide sequence" w:history="1">
        <w:r w:rsidRPr="00D14BA0">
          <w:rPr>
            <w:rFonts w:ascii="Arial" w:eastAsia="Times New Roman" w:hAnsi="Arial" w:cs="Arial"/>
            <w:color w:val="0B0080"/>
            <w:sz w:val="21"/>
            <w:szCs w:val="21"/>
            <w:u w:val="single"/>
            <w:lang w:val="en"/>
          </w:rPr>
          <w:t>sequence</w:t>
        </w:r>
      </w:hyperlink>
      <w:r w:rsidRPr="00D14BA0">
        <w:rPr>
          <w:rFonts w:ascii="Arial" w:eastAsia="Times New Roman" w:hAnsi="Arial" w:cs="Arial"/>
          <w:color w:val="222222"/>
          <w:sz w:val="21"/>
          <w:szCs w:val="21"/>
          <w:lang w:val="en"/>
        </w:rPr>
        <w:t> of amino acid residues in a protein is defined by the </w:t>
      </w:r>
      <w:hyperlink r:id="rId150" w:tooltip="DNA sequence" w:history="1">
        <w:r w:rsidRPr="00D14BA0">
          <w:rPr>
            <w:rFonts w:ascii="Arial" w:eastAsia="Times New Roman" w:hAnsi="Arial" w:cs="Arial"/>
            <w:color w:val="0B0080"/>
            <w:sz w:val="21"/>
            <w:szCs w:val="21"/>
            <w:u w:val="single"/>
            <w:lang w:val="en"/>
          </w:rPr>
          <w:t>sequence</w:t>
        </w:r>
      </w:hyperlink>
      <w:r w:rsidRPr="00D14BA0">
        <w:rPr>
          <w:rFonts w:ascii="Arial" w:eastAsia="Times New Roman" w:hAnsi="Arial" w:cs="Arial"/>
          <w:color w:val="222222"/>
          <w:sz w:val="21"/>
          <w:szCs w:val="21"/>
          <w:lang w:val="en"/>
        </w:rPr>
        <w:t> of a </w:t>
      </w:r>
      <w:hyperlink r:id="rId151" w:tooltip="Gene" w:history="1">
        <w:r w:rsidRPr="00D14BA0">
          <w:rPr>
            <w:rFonts w:ascii="Arial" w:eastAsia="Times New Roman" w:hAnsi="Arial" w:cs="Arial"/>
            <w:color w:val="0B0080"/>
            <w:sz w:val="21"/>
            <w:szCs w:val="21"/>
            <w:u w:val="single"/>
            <w:lang w:val="en"/>
          </w:rPr>
          <w:t>gene</w:t>
        </w:r>
      </w:hyperlink>
      <w:r w:rsidRPr="00D14BA0">
        <w:rPr>
          <w:rFonts w:ascii="Arial" w:eastAsia="Times New Roman" w:hAnsi="Arial" w:cs="Arial"/>
          <w:color w:val="222222"/>
          <w:sz w:val="21"/>
          <w:szCs w:val="21"/>
          <w:lang w:val="en"/>
        </w:rPr>
        <w:t>, which is encoded in the </w:t>
      </w:r>
      <w:hyperlink r:id="rId152" w:tooltip="Genetic code" w:history="1">
        <w:r w:rsidRPr="00D14BA0">
          <w:rPr>
            <w:rFonts w:ascii="Arial" w:eastAsia="Times New Roman" w:hAnsi="Arial" w:cs="Arial"/>
            <w:color w:val="0B0080"/>
            <w:sz w:val="21"/>
            <w:szCs w:val="21"/>
            <w:u w:val="single"/>
            <w:lang w:val="en"/>
          </w:rPr>
          <w:t>genetic code</w:t>
        </w:r>
      </w:hyperlink>
      <w:r w:rsidRPr="00D14BA0">
        <w:rPr>
          <w:rFonts w:ascii="Arial" w:eastAsia="Times New Roman" w:hAnsi="Arial" w:cs="Arial"/>
          <w:color w:val="222222"/>
          <w:sz w:val="21"/>
          <w:szCs w:val="21"/>
          <w:lang w:val="en"/>
        </w:rPr>
        <w:t>. In general, the genetic code specifies 20 standard amino acids; however, in certain organisms the genetic code can include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"https://en.wikipedia.org/wiki/Selenocysteine" \o "Selenocysteine"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selenocysteine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and—in certain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"https://en.wikipedia.org/wiki/Archaea" \o "Archaea"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archaea</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"https://en.wikipedia.org/wiki/Pyrrolysine" \o "Pyrrolysine"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pyrrolysine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Shortly after or even during synthesis, the residues in a protein are often chemically modified by </w:t>
      </w:r>
      <w:hyperlink r:id="rId153" w:tooltip="Post-translational modification" w:history="1">
        <w:r w:rsidRPr="00D14BA0">
          <w:rPr>
            <w:rFonts w:ascii="Arial" w:eastAsia="Times New Roman" w:hAnsi="Arial" w:cs="Arial"/>
            <w:color w:val="0B0080"/>
            <w:sz w:val="21"/>
            <w:szCs w:val="21"/>
            <w:u w:val="single"/>
            <w:lang w:val="en"/>
          </w:rPr>
          <w:t>post-translational modification</w:t>
        </w:r>
      </w:hyperlink>
      <w:r w:rsidRPr="00D14BA0">
        <w:rPr>
          <w:rFonts w:ascii="Arial" w:eastAsia="Times New Roman" w:hAnsi="Arial" w:cs="Arial"/>
          <w:color w:val="222222"/>
          <w:sz w:val="21"/>
          <w:szCs w:val="21"/>
          <w:lang w:val="en"/>
        </w:rPr>
        <w:t>, which alters the physical and chemical properties, folding, stability, activity, and ultimately, the function of the proteins. Sometimes proteins have non-peptide groups attached, which can be called </w:t>
      </w:r>
      <w:hyperlink r:id="rId154" w:tooltip="Prosthetic group" w:history="1">
        <w:r w:rsidRPr="00D14BA0">
          <w:rPr>
            <w:rFonts w:ascii="Arial" w:eastAsia="Times New Roman" w:hAnsi="Arial" w:cs="Arial"/>
            <w:color w:val="0B0080"/>
            <w:sz w:val="21"/>
            <w:szCs w:val="21"/>
            <w:u w:val="single"/>
            <w:lang w:val="en"/>
          </w:rPr>
          <w:t>prosthetic groups</w:t>
        </w:r>
      </w:hyperlink>
      <w:r w:rsidRPr="00D14BA0">
        <w:rPr>
          <w:rFonts w:ascii="Arial" w:eastAsia="Times New Roman" w:hAnsi="Arial" w:cs="Arial"/>
          <w:color w:val="222222"/>
          <w:sz w:val="21"/>
          <w:szCs w:val="21"/>
          <w:lang w:val="en"/>
        </w:rPr>
        <w:t> or </w:t>
      </w:r>
      <w:hyperlink r:id="rId155" w:tooltip="Cofactor (biochemistry)" w:history="1">
        <w:r w:rsidRPr="00D14BA0">
          <w:rPr>
            <w:rFonts w:ascii="Arial" w:eastAsia="Times New Roman" w:hAnsi="Arial" w:cs="Arial"/>
            <w:color w:val="0B0080"/>
            <w:sz w:val="21"/>
            <w:szCs w:val="21"/>
            <w:u w:val="single"/>
            <w:lang w:val="en"/>
          </w:rPr>
          <w:t>cofactors</w:t>
        </w:r>
      </w:hyperlink>
      <w:r w:rsidRPr="00D14BA0">
        <w:rPr>
          <w:rFonts w:ascii="Arial" w:eastAsia="Times New Roman" w:hAnsi="Arial" w:cs="Arial"/>
          <w:color w:val="222222"/>
          <w:sz w:val="21"/>
          <w:szCs w:val="21"/>
          <w:lang w:val="en"/>
        </w:rPr>
        <w:t>. Proteins can also work together to achieve a particular function, and they often associate to form stable </w:t>
      </w:r>
      <w:hyperlink r:id="rId156" w:tooltip="Protein complex" w:history="1">
        <w:r w:rsidRPr="00D14BA0">
          <w:rPr>
            <w:rFonts w:ascii="Arial" w:eastAsia="Times New Roman" w:hAnsi="Arial" w:cs="Arial"/>
            <w:color w:val="0B0080"/>
            <w:sz w:val="21"/>
            <w:szCs w:val="21"/>
            <w:u w:val="single"/>
            <w:lang w:val="en"/>
          </w:rPr>
          <w:t>protein complexes</w:t>
        </w:r>
      </w:hyperlink>
      <w:r w:rsidRPr="00D14BA0">
        <w:rPr>
          <w:rFonts w:ascii="Arial" w:eastAsia="Times New Roman" w:hAnsi="Arial" w:cs="Arial"/>
          <w:color w:val="222222"/>
          <w:sz w:val="21"/>
          <w:szCs w:val="21"/>
          <w:lang w:val="en"/>
        </w:rPr>
        <w:t>.</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Once formed, proteins only exist for a certain period and are then </w:t>
      </w:r>
      <w:hyperlink r:id="rId157" w:anchor="Protein_degradation" w:tooltip="Proteolysis" w:history="1">
        <w:r w:rsidRPr="00D14BA0">
          <w:rPr>
            <w:rFonts w:ascii="Arial" w:eastAsia="Times New Roman" w:hAnsi="Arial" w:cs="Arial"/>
            <w:color w:val="0B0080"/>
            <w:sz w:val="21"/>
            <w:szCs w:val="21"/>
            <w:u w:val="single"/>
            <w:lang w:val="en"/>
          </w:rPr>
          <w:t>degraded</w:t>
        </w:r>
      </w:hyperlink>
      <w:r w:rsidRPr="00D14BA0">
        <w:rPr>
          <w:rFonts w:ascii="Arial" w:eastAsia="Times New Roman" w:hAnsi="Arial" w:cs="Arial"/>
          <w:color w:val="222222"/>
          <w:sz w:val="21"/>
          <w:szCs w:val="21"/>
          <w:lang w:val="en"/>
        </w:rPr>
        <w:t> and recycled by the cell's machinery through the process of </w:t>
      </w:r>
      <w:hyperlink r:id="rId158" w:tooltip="Protein turnover" w:history="1">
        <w:r w:rsidRPr="00D14BA0">
          <w:rPr>
            <w:rFonts w:ascii="Arial" w:eastAsia="Times New Roman" w:hAnsi="Arial" w:cs="Arial"/>
            <w:color w:val="0B0080"/>
            <w:sz w:val="21"/>
            <w:szCs w:val="21"/>
            <w:u w:val="single"/>
            <w:lang w:val="en"/>
          </w:rPr>
          <w:t>protein turnover</w:t>
        </w:r>
      </w:hyperlink>
      <w:r w:rsidRPr="00D14BA0">
        <w:rPr>
          <w:rFonts w:ascii="Arial" w:eastAsia="Times New Roman" w:hAnsi="Arial" w:cs="Arial"/>
          <w:color w:val="222222"/>
          <w:sz w:val="21"/>
          <w:szCs w:val="21"/>
          <w:lang w:val="en"/>
        </w:rPr>
        <w:t>. A protein's lifespan is measured in terms of its </w:t>
      </w:r>
      <w:hyperlink r:id="rId159" w:tooltip="Half-life" w:history="1">
        <w:r w:rsidRPr="00D14BA0">
          <w:rPr>
            <w:rFonts w:ascii="Arial" w:eastAsia="Times New Roman" w:hAnsi="Arial" w:cs="Arial"/>
            <w:color w:val="0B0080"/>
            <w:sz w:val="21"/>
            <w:szCs w:val="21"/>
            <w:u w:val="single"/>
            <w:lang w:val="en"/>
          </w:rPr>
          <w:t>half-life</w:t>
        </w:r>
      </w:hyperlink>
      <w:r w:rsidRPr="00D14BA0">
        <w:rPr>
          <w:rFonts w:ascii="Arial" w:eastAsia="Times New Roman" w:hAnsi="Arial" w:cs="Arial"/>
          <w:color w:val="222222"/>
          <w:sz w:val="21"/>
          <w:szCs w:val="21"/>
          <w:lang w:val="en"/>
        </w:rPr>
        <w:t xml:space="preserve"> and covers a wide range. They can exist for minutes or years with an average lifespan of 1–2 days in mammalian cells. Abnormal or </w:t>
      </w:r>
      <w:proofErr w:type="spellStart"/>
      <w:r w:rsidRPr="00D14BA0">
        <w:rPr>
          <w:rFonts w:ascii="Arial" w:eastAsia="Times New Roman" w:hAnsi="Arial" w:cs="Arial"/>
          <w:color w:val="222222"/>
          <w:sz w:val="21"/>
          <w:szCs w:val="21"/>
          <w:lang w:val="en"/>
        </w:rPr>
        <w:t>misfolded</w:t>
      </w:r>
      <w:proofErr w:type="spellEnd"/>
      <w:r w:rsidRPr="00D14BA0">
        <w:rPr>
          <w:rFonts w:ascii="Arial" w:eastAsia="Times New Roman" w:hAnsi="Arial" w:cs="Arial"/>
          <w:color w:val="222222"/>
          <w:sz w:val="21"/>
          <w:szCs w:val="21"/>
          <w:lang w:val="en"/>
        </w:rPr>
        <w:t xml:space="preserve"> proteins are degraded more rapidly either due to being targeted for destruction or due to being unstable.</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Like other biological macromolecules such as </w:t>
      </w:r>
      <w:hyperlink r:id="rId160" w:tooltip="Polysaccharide" w:history="1">
        <w:r w:rsidRPr="00D14BA0">
          <w:rPr>
            <w:rFonts w:ascii="Arial" w:eastAsia="Times New Roman" w:hAnsi="Arial" w:cs="Arial"/>
            <w:color w:val="0B0080"/>
            <w:sz w:val="21"/>
            <w:szCs w:val="21"/>
            <w:u w:val="single"/>
            <w:lang w:val="en"/>
          </w:rPr>
          <w:t>polysaccharides</w:t>
        </w:r>
      </w:hyperlink>
      <w:r w:rsidRPr="00D14BA0">
        <w:rPr>
          <w:rFonts w:ascii="Arial" w:eastAsia="Times New Roman" w:hAnsi="Arial" w:cs="Arial"/>
          <w:color w:val="222222"/>
          <w:sz w:val="21"/>
          <w:szCs w:val="21"/>
          <w:lang w:val="en"/>
        </w:rPr>
        <w:t> and </w:t>
      </w:r>
      <w:hyperlink r:id="rId161" w:tooltip="Nucleic acid" w:history="1">
        <w:r w:rsidRPr="00D14BA0">
          <w:rPr>
            <w:rFonts w:ascii="Arial" w:eastAsia="Times New Roman" w:hAnsi="Arial" w:cs="Arial"/>
            <w:color w:val="0B0080"/>
            <w:sz w:val="21"/>
            <w:szCs w:val="21"/>
            <w:u w:val="single"/>
            <w:lang w:val="en"/>
          </w:rPr>
          <w:t>nucleic acids</w:t>
        </w:r>
      </w:hyperlink>
      <w:r w:rsidRPr="00D14BA0">
        <w:rPr>
          <w:rFonts w:ascii="Arial" w:eastAsia="Times New Roman" w:hAnsi="Arial" w:cs="Arial"/>
          <w:color w:val="222222"/>
          <w:sz w:val="21"/>
          <w:szCs w:val="21"/>
          <w:lang w:val="en"/>
        </w:rPr>
        <w:t>, proteins are essential parts of organisms and participate in virtually every process within </w:t>
      </w:r>
      <w:hyperlink r:id="rId162" w:tooltip="Cell (biology)" w:history="1">
        <w:r w:rsidRPr="00D14BA0">
          <w:rPr>
            <w:rFonts w:ascii="Arial" w:eastAsia="Times New Roman" w:hAnsi="Arial" w:cs="Arial"/>
            <w:color w:val="0B0080"/>
            <w:sz w:val="21"/>
            <w:szCs w:val="21"/>
            <w:u w:val="single"/>
            <w:lang w:val="en"/>
          </w:rPr>
          <w:t>cells</w:t>
        </w:r>
      </w:hyperlink>
      <w:r w:rsidRPr="00D14BA0">
        <w:rPr>
          <w:rFonts w:ascii="Arial" w:eastAsia="Times New Roman" w:hAnsi="Arial" w:cs="Arial"/>
          <w:color w:val="222222"/>
          <w:sz w:val="21"/>
          <w:szCs w:val="21"/>
          <w:lang w:val="en"/>
        </w:rPr>
        <w:t>. Many proteins are </w:t>
      </w:r>
      <w:hyperlink r:id="rId163" w:tooltip="Enzyme" w:history="1">
        <w:r w:rsidRPr="00D14BA0">
          <w:rPr>
            <w:rFonts w:ascii="Arial" w:eastAsia="Times New Roman" w:hAnsi="Arial" w:cs="Arial"/>
            <w:color w:val="0B0080"/>
            <w:sz w:val="21"/>
            <w:szCs w:val="21"/>
            <w:u w:val="single"/>
            <w:lang w:val="en"/>
          </w:rPr>
          <w:t>enzymes</w:t>
        </w:r>
      </w:hyperlink>
      <w:r w:rsidRPr="00D14BA0">
        <w:rPr>
          <w:rFonts w:ascii="Arial" w:eastAsia="Times New Roman" w:hAnsi="Arial" w:cs="Arial"/>
          <w:color w:val="222222"/>
          <w:sz w:val="21"/>
          <w:szCs w:val="21"/>
          <w:lang w:val="en"/>
        </w:rPr>
        <w:t> that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"https://en.wikipedia.org/wiki/Catalysis" \o "Catalysis"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catalyse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biochemical reactions and are vital to </w:t>
      </w:r>
      <w:hyperlink r:id="rId164" w:tooltip="Metabolism" w:history="1">
        <w:r w:rsidRPr="00D14BA0">
          <w:rPr>
            <w:rFonts w:ascii="Arial" w:eastAsia="Times New Roman" w:hAnsi="Arial" w:cs="Arial"/>
            <w:color w:val="0B0080"/>
            <w:sz w:val="21"/>
            <w:szCs w:val="21"/>
            <w:u w:val="single"/>
            <w:lang w:val="en"/>
          </w:rPr>
          <w:t>metabolism</w:t>
        </w:r>
      </w:hyperlink>
      <w:r w:rsidRPr="00D14BA0">
        <w:rPr>
          <w:rFonts w:ascii="Arial" w:eastAsia="Times New Roman" w:hAnsi="Arial" w:cs="Arial"/>
          <w:color w:val="222222"/>
          <w:sz w:val="21"/>
          <w:szCs w:val="21"/>
          <w:lang w:val="en"/>
        </w:rPr>
        <w:t>. Proteins also have structural or mechanical functions, such as </w:t>
      </w:r>
      <w:hyperlink r:id="rId165" w:tooltip="Actin" w:history="1">
        <w:r w:rsidRPr="00D14BA0">
          <w:rPr>
            <w:rFonts w:ascii="Arial" w:eastAsia="Times New Roman" w:hAnsi="Arial" w:cs="Arial"/>
            <w:color w:val="0B0080"/>
            <w:sz w:val="21"/>
            <w:szCs w:val="21"/>
            <w:u w:val="single"/>
            <w:lang w:val="en"/>
          </w:rPr>
          <w:t>actin</w:t>
        </w:r>
      </w:hyperlink>
      <w:r w:rsidRPr="00D14BA0">
        <w:rPr>
          <w:rFonts w:ascii="Arial" w:eastAsia="Times New Roman" w:hAnsi="Arial" w:cs="Arial"/>
          <w:color w:val="222222"/>
          <w:sz w:val="21"/>
          <w:szCs w:val="21"/>
          <w:lang w:val="en"/>
        </w:rPr>
        <w:t> and </w:t>
      </w:r>
      <w:hyperlink r:id="rId166" w:tooltip="Myosin" w:history="1">
        <w:r w:rsidRPr="00D14BA0">
          <w:rPr>
            <w:rFonts w:ascii="Arial" w:eastAsia="Times New Roman" w:hAnsi="Arial" w:cs="Arial"/>
            <w:color w:val="0B0080"/>
            <w:sz w:val="21"/>
            <w:szCs w:val="21"/>
            <w:u w:val="single"/>
            <w:lang w:val="en"/>
          </w:rPr>
          <w:t>myosin</w:t>
        </w:r>
      </w:hyperlink>
      <w:r w:rsidRPr="00D14BA0">
        <w:rPr>
          <w:rFonts w:ascii="Arial" w:eastAsia="Times New Roman" w:hAnsi="Arial" w:cs="Arial"/>
          <w:color w:val="222222"/>
          <w:sz w:val="21"/>
          <w:szCs w:val="21"/>
          <w:lang w:val="en"/>
        </w:rPr>
        <w:t> in muscle and the proteins in the </w:t>
      </w:r>
      <w:hyperlink r:id="rId167" w:tooltip="Cytoskeleton" w:history="1">
        <w:r w:rsidRPr="00D14BA0">
          <w:rPr>
            <w:rFonts w:ascii="Arial" w:eastAsia="Times New Roman" w:hAnsi="Arial" w:cs="Arial"/>
            <w:color w:val="0B0080"/>
            <w:sz w:val="21"/>
            <w:szCs w:val="21"/>
            <w:u w:val="single"/>
            <w:lang w:val="en"/>
          </w:rPr>
          <w:t>cytoskeleton</w:t>
        </w:r>
      </w:hyperlink>
      <w:r w:rsidRPr="00D14BA0">
        <w:rPr>
          <w:rFonts w:ascii="Arial" w:eastAsia="Times New Roman" w:hAnsi="Arial" w:cs="Arial"/>
          <w:color w:val="222222"/>
          <w:sz w:val="21"/>
          <w:szCs w:val="21"/>
          <w:lang w:val="en"/>
        </w:rPr>
        <w:t>, which form a system of </w:t>
      </w:r>
      <w:hyperlink r:id="rId168" w:tooltip="Scaffolding" w:history="1">
        <w:r w:rsidRPr="00D14BA0">
          <w:rPr>
            <w:rFonts w:ascii="Arial" w:eastAsia="Times New Roman" w:hAnsi="Arial" w:cs="Arial"/>
            <w:color w:val="0B0080"/>
            <w:sz w:val="21"/>
            <w:szCs w:val="21"/>
            <w:u w:val="single"/>
            <w:lang w:val="en"/>
          </w:rPr>
          <w:t>scaffolding</w:t>
        </w:r>
      </w:hyperlink>
      <w:r w:rsidRPr="00D14BA0">
        <w:rPr>
          <w:rFonts w:ascii="Arial" w:eastAsia="Times New Roman" w:hAnsi="Arial" w:cs="Arial"/>
          <w:color w:val="222222"/>
          <w:sz w:val="21"/>
          <w:szCs w:val="21"/>
          <w:lang w:val="en"/>
        </w:rPr>
        <w:t> that maintains cell shape. Other proteins are important in </w:t>
      </w:r>
      <w:hyperlink r:id="rId169" w:tooltip="Cell signaling" w:history="1">
        <w:r w:rsidRPr="00D14BA0">
          <w:rPr>
            <w:rFonts w:ascii="Arial" w:eastAsia="Times New Roman" w:hAnsi="Arial" w:cs="Arial"/>
            <w:color w:val="0B0080"/>
            <w:sz w:val="21"/>
            <w:szCs w:val="21"/>
            <w:u w:val="single"/>
            <w:lang w:val="en"/>
          </w:rPr>
          <w:t>cell signaling</w:t>
        </w:r>
      </w:hyperlink>
      <w:r w:rsidRPr="00D14BA0">
        <w:rPr>
          <w:rFonts w:ascii="Arial" w:eastAsia="Times New Roman" w:hAnsi="Arial" w:cs="Arial"/>
          <w:color w:val="222222"/>
          <w:sz w:val="21"/>
          <w:szCs w:val="21"/>
          <w:lang w:val="en"/>
        </w:rPr>
        <w:t>, </w:t>
      </w:r>
      <w:hyperlink r:id="rId170" w:tooltip="Antibody" w:history="1">
        <w:r w:rsidRPr="00D14BA0">
          <w:rPr>
            <w:rFonts w:ascii="Arial" w:eastAsia="Times New Roman" w:hAnsi="Arial" w:cs="Arial"/>
            <w:color w:val="0B0080"/>
            <w:sz w:val="21"/>
            <w:szCs w:val="21"/>
            <w:u w:val="single"/>
            <w:lang w:val="en"/>
          </w:rPr>
          <w:t>immune responses</w:t>
        </w:r>
      </w:hyperlink>
      <w:r w:rsidRPr="00D14BA0">
        <w:rPr>
          <w:rFonts w:ascii="Arial" w:eastAsia="Times New Roman" w:hAnsi="Arial" w:cs="Arial"/>
          <w:color w:val="222222"/>
          <w:sz w:val="21"/>
          <w:szCs w:val="21"/>
          <w:lang w:val="en"/>
        </w:rPr>
        <w:t>, </w:t>
      </w:r>
      <w:hyperlink r:id="rId171" w:tooltip="Cell adhesion" w:history="1">
        <w:r w:rsidRPr="00D14BA0">
          <w:rPr>
            <w:rFonts w:ascii="Arial" w:eastAsia="Times New Roman" w:hAnsi="Arial" w:cs="Arial"/>
            <w:color w:val="0B0080"/>
            <w:sz w:val="21"/>
            <w:szCs w:val="21"/>
            <w:u w:val="single"/>
            <w:lang w:val="en"/>
          </w:rPr>
          <w:t>cell adhesion</w:t>
        </w:r>
      </w:hyperlink>
      <w:r w:rsidRPr="00D14BA0">
        <w:rPr>
          <w:rFonts w:ascii="Arial" w:eastAsia="Times New Roman" w:hAnsi="Arial" w:cs="Arial"/>
          <w:color w:val="222222"/>
          <w:sz w:val="21"/>
          <w:szCs w:val="21"/>
          <w:lang w:val="en"/>
        </w:rPr>
        <w:t>, and the </w:t>
      </w:r>
      <w:hyperlink r:id="rId172" w:tooltip="Cell cycle" w:history="1">
        <w:r w:rsidRPr="00D14BA0">
          <w:rPr>
            <w:rFonts w:ascii="Arial" w:eastAsia="Times New Roman" w:hAnsi="Arial" w:cs="Arial"/>
            <w:color w:val="0B0080"/>
            <w:sz w:val="21"/>
            <w:szCs w:val="21"/>
            <w:u w:val="single"/>
            <w:lang w:val="en"/>
          </w:rPr>
          <w:t>cell cycle</w:t>
        </w:r>
      </w:hyperlink>
      <w:r w:rsidRPr="00D14BA0">
        <w:rPr>
          <w:rFonts w:ascii="Arial" w:eastAsia="Times New Roman" w:hAnsi="Arial" w:cs="Arial"/>
          <w:color w:val="222222"/>
          <w:sz w:val="21"/>
          <w:szCs w:val="21"/>
          <w:lang w:val="en"/>
        </w:rPr>
        <w:t>. In animals, proteins are needed in the </w:t>
      </w:r>
      <w:hyperlink r:id="rId173" w:tooltip="Diet (nutrition)" w:history="1">
        <w:r w:rsidRPr="00D14BA0">
          <w:rPr>
            <w:rFonts w:ascii="Arial" w:eastAsia="Times New Roman" w:hAnsi="Arial" w:cs="Arial"/>
            <w:color w:val="0B0080"/>
            <w:sz w:val="21"/>
            <w:szCs w:val="21"/>
            <w:u w:val="single"/>
            <w:lang w:val="en"/>
          </w:rPr>
          <w:t>diet</w:t>
        </w:r>
      </w:hyperlink>
      <w:r w:rsidRPr="00D14BA0">
        <w:rPr>
          <w:rFonts w:ascii="Arial" w:eastAsia="Times New Roman" w:hAnsi="Arial" w:cs="Arial"/>
          <w:color w:val="222222"/>
          <w:sz w:val="21"/>
          <w:szCs w:val="21"/>
          <w:lang w:val="en"/>
        </w:rPr>
        <w:t> to provide the </w:t>
      </w:r>
      <w:hyperlink r:id="rId174" w:tooltip="Essential amino acid" w:history="1">
        <w:r w:rsidRPr="00D14BA0">
          <w:rPr>
            <w:rFonts w:ascii="Arial" w:eastAsia="Times New Roman" w:hAnsi="Arial" w:cs="Arial"/>
            <w:color w:val="0B0080"/>
            <w:sz w:val="21"/>
            <w:szCs w:val="21"/>
            <w:u w:val="single"/>
            <w:lang w:val="en"/>
          </w:rPr>
          <w:t>essential amino acids</w:t>
        </w:r>
      </w:hyperlink>
      <w:r w:rsidRPr="00D14BA0">
        <w:rPr>
          <w:rFonts w:ascii="Arial" w:eastAsia="Times New Roman" w:hAnsi="Arial" w:cs="Arial"/>
          <w:color w:val="222222"/>
          <w:sz w:val="21"/>
          <w:szCs w:val="21"/>
          <w:lang w:val="en"/>
        </w:rPr>
        <w:t> that cannot be </w:t>
      </w:r>
      <w:hyperlink r:id="rId175" w:tooltip="Amino acid synthesis" w:history="1">
        <w:r w:rsidRPr="00D14BA0">
          <w:rPr>
            <w:rFonts w:ascii="Arial" w:eastAsia="Times New Roman" w:hAnsi="Arial" w:cs="Arial"/>
            <w:color w:val="0B0080"/>
            <w:sz w:val="21"/>
            <w:szCs w:val="21"/>
            <w:u w:val="single"/>
            <w:lang w:val="en"/>
          </w:rPr>
          <w:t>synthesized</w:t>
        </w:r>
      </w:hyperlink>
      <w:r w:rsidRPr="00D14BA0">
        <w:rPr>
          <w:rFonts w:ascii="Arial" w:eastAsia="Times New Roman" w:hAnsi="Arial" w:cs="Arial"/>
          <w:color w:val="222222"/>
          <w:sz w:val="21"/>
          <w:szCs w:val="21"/>
          <w:lang w:val="en"/>
        </w:rPr>
        <w:t>. </w:t>
      </w:r>
      <w:hyperlink r:id="rId176" w:tooltip="Digestion" w:history="1">
        <w:r w:rsidRPr="00D14BA0">
          <w:rPr>
            <w:rFonts w:ascii="Arial" w:eastAsia="Times New Roman" w:hAnsi="Arial" w:cs="Arial"/>
            <w:color w:val="0B0080"/>
            <w:sz w:val="21"/>
            <w:szCs w:val="21"/>
            <w:u w:val="single"/>
            <w:lang w:val="en"/>
          </w:rPr>
          <w:t>Digestion</w:t>
        </w:r>
      </w:hyperlink>
      <w:r w:rsidRPr="00D14BA0">
        <w:rPr>
          <w:rFonts w:ascii="Arial" w:eastAsia="Times New Roman" w:hAnsi="Arial" w:cs="Arial"/>
          <w:color w:val="222222"/>
          <w:sz w:val="21"/>
          <w:szCs w:val="21"/>
          <w:lang w:val="en"/>
        </w:rPr>
        <w:t> breaks the proteins down for use in the metabolism.</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lastRenderedPageBreak/>
        <w:t>Proteins may be </w:t>
      </w:r>
      <w:hyperlink r:id="rId177" w:tooltip="Protein purification" w:history="1">
        <w:r w:rsidRPr="00D14BA0">
          <w:rPr>
            <w:rFonts w:ascii="Arial" w:eastAsia="Times New Roman" w:hAnsi="Arial" w:cs="Arial"/>
            <w:color w:val="0B0080"/>
            <w:sz w:val="21"/>
            <w:szCs w:val="21"/>
            <w:u w:val="single"/>
            <w:lang w:val="en"/>
          </w:rPr>
          <w:t>purified</w:t>
        </w:r>
      </w:hyperlink>
      <w:r w:rsidRPr="00D14BA0">
        <w:rPr>
          <w:rFonts w:ascii="Arial" w:eastAsia="Times New Roman" w:hAnsi="Arial" w:cs="Arial"/>
          <w:color w:val="222222"/>
          <w:sz w:val="21"/>
          <w:szCs w:val="21"/>
          <w:lang w:val="en"/>
        </w:rPr>
        <w:t> from other cellular components using a variety of techniques such as </w:t>
      </w:r>
      <w:hyperlink r:id="rId178" w:tooltip="Ultracentrifugation" w:history="1">
        <w:r w:rsidRPr="00D14BA0">
          <w:rPr>
            <w:rFonts w:ascii="Arial" w:eastAsia="Times New Roman" w:hAnsi="Arial" w:cs="Arial"/>
            <w:color w:val="0B0080"/>
            <w:sz w:val="21"/>
            <w:szCs w:val="21"/>
            <w:u w:val="single"/>
            <w:lang w:val="en"/>
          </w:rPr>
          <w:t>ultracentrifugation</w:t>
        </w:r>
      </w:hyperlink>
      <w:r w:rsidRPr="00D14BA0">
        <w:rPr>
          <w:rFonts w:ascii="Arial" w:eastAsia="Times New Roman" w:hAnsi="Arial" w:cs="Arial"/>
          <w:color w:val="222222"/>
          <w:sz w:val="21"/>
          <w:szCs w:val="21"/>
          <w:lang w:val="en"/>
        </w:rPr>
        <w:t>, </w:t>
      </w:r>
      <w:hyperlink r:id="rId179" w:tooltip="Precipitation (chemistry)" w:history="1">
        <w:r w:rsidRPr="00D14BA0">
          <w:rPr>
            <w:rFonts w:ascii="Arial" w:eastAsia="Times New Roman" w:hAnsi="Arial" w:cs="Arial"/>
            <w:color w:val="0B0080"/>
            <w:sz w:val="21"/>
            <w:szCs w:val="21"/>
            <w:u w:val="single"/>
            <w:lang w:val="en"/>
          </w:rPr>
          <w:t>precipitation</w:t>
        </w:r>
      </w:hyperlink>
      <w:r w:rsidRPr="00D14BA0">
        <w:rPr>
          <w:rFonts w:ascii="Arial" w:eastAsia="Times New Roman" w:hAnsi="Arial" w:cs="Arial"/>
          <w:color w:val="222222"/>
          <w:sz w:val="21"/>
          <w:szCs w:val="21"/>
          <w:lang w:val="en"/>
        </w:rPr>
        <w:t>, </w:t>
      </w:r>
      <w:hyperlink r:id="rId180" w:tooltip="Electrophoresis" w:history="1">
        <w:r w:rsidRPr="00D14BA0">
          <w:rPr>
            <w:rFonts w:ascii="Arial" w:eastAsia="Times New Roman" w:hAnsi="Arial" w:cs="Arial"/>
            <w:color w:val="0B0080"/>
            <w:sz w:val="21"/>
            <w:szCs w:val="21"/>
            <w:u w:val="single"/>
            <w:lang w:val="en"/>
          </w:rPr>
          <w:t>electrophoresis</w:t>
        </w:r>
      </w:hyperlink>
      <w:r w:rsidRPr="00D14BA0">
        <w:rPr>
          <w:rFonts w:ascii="Arial" w:eastAsia="Times New Roman" w:hAnsi="Arial" w:cs="Arial"/>
          <w:color w:val="222222"/>
          <w:sz w:val="21"/>
          <w:szCs w:val="21"/>
          <w:lang w:val="en"/>
        </w:rPr>
        <w:t>, and </w:t>
      </w:r>
      <w:hyperlink r:id="rId181" w:tooltip="Chromatography" w:history="1">
        <w:r w:rsidRPr="00D14BA0">
          <w:rPr>
            <w:rFonts w:ascii="Arial" w:eastAsia="Times New Roman" w:hAnsi="Arial" w:cs="Arial"/>
            <w:color w:val="0B0080"/>
            <w:sz w:val="21"/>
            <w:szCs w:val="21"/>
            <w:u w:val="single"/>
            <w:lang w:val="en"/>
          </w:rPr>
          <w:t>chromatography</w:t>
        </w:r>
      </w:hyperlink>
      <w:r w:rsidRPr="00D14BA0">
        <w:rPr>
          <w:rFonts w:ascii="Arial" w:eastAsia="Times New Roman" w:hAnsi="Arial" w:cs="Arial"/>
          <w:color w:val="222222"/>
          <w:sz w:val="21"/>
          <w:szCs w:val="21"/>
          <w:lang w:val="en"/>
        </w:rPr>
        <w:t>; the advent of </w:t>
      </w:r>
      <w:hyperlink r:id="rId182" w:tooltip="Genetic engineering" w:history="1">
        <w:r w:rsidRPr="00D14BA0">
          <w:rPr>
            <w:rFonts w:ascii="Arial" w:eastAsia="Times New Roman" w:hAnsi="Arial" w:cs="Arial"/>
            <w:color w:val="0B0080"/>
            <w:sz w:val="21"/>
            <w:szCs w:val="21"/>
            <w:u w:val="single"/>
            <w:lang w:val="en"/>
          </w:rPr>
          <w:t>genetic engineering</w:t>
        </w:r>
      </w:hyperlink>
      <w:r w:rsidRPr="00D14BA0">
        <w:rPr>
          <w:rFonts w:ascii="Arial" w:eastAsia="Times New Roman" w:hAnsi="Arial" w:cs="Arial"/>
          <w:color w:val="222222"/>
          <w:sz w:val="21"/>
          <w:szCs w:val="21"/>
          <w:lang w:val="en"/>
        </w:rPr>
        <w:t> has made possible a number of methods to facilitate purification. Methods commonly used to study protein structure and function include </w:t>
      </w:r>
      <w:hyperlink r:id="rId183" w:tooltip="Immunohistochemistry" w:history="1">
        <w:r w:rsidRPr="00D14BA0">
          <w:rPr>
            <w:rFonts w:ascii="Arial" w:eastAsia="Times New Roman" w:hAnsi="Arial" w:cs="Arial"/>
            <w:color w:val="0B0080"/>
            <w:sz w:val="21"/>
            <w:szCs w:val="21"/>
            <w:u w:val="single"/>
            <w:lang w:val="en"/>
          </w:rPr>
          <w:t>immunohistochemistry</w:t>
        </w:r>
      </w:hyperlink>
      <w:r w:rsidRPr="00D14BA0">
        <w:rPr>
          <w:rFonts w:ascii="Arial" w:eastAsia="Times New Roman" w:hAnsi="Arial" w:cs="Arial"/>
          <w:color w:val="222222"/>
          <w:sz w:val="21"/>
          <w:szCs w:val="21"/>
          <w:lang w:val="en"/>
        </w:rPr>
        <w:t>, </w:t>
      </w:r>
      <w:hyperlink r:id="rId184" w:tooltip="Site-directed mutagenesis" w:history="1">
        <w:r w:rsidRPr="00D14BA0">
          <w:rPr>
            <w:rFonts w:ascii="Arial" w:eastAsia="Times New Roman" w:hAnsi="Arial" w:cs="Arial"/>
            <w:color w:val="0B0080"/>
            <w:sz w:val="21"/>
            <w:szCs w:val="21"/>
            <w:u w:val="single"/>
            <w:lang w:val="en"/>
          </w:rPr>
          <w:t>site-directed mutagenesis</w:t>
        </w:r>
      </w:hyperlink>
      <w:r w:rsidRPr="00D14BA0">
        <w:rPr>
          <w:rFonts w:ascii="Arial" w:eastAsia="Times New Roman" w:hAnsi="Arial" w:cs="Arial"/>
          <w:color w:val="222222"/>
          <w:sz w:val="21"/>
          <w:szCs w:val="21"/>
          <w:lang w:val="en"/>
        </w:rPr>
        <w:t>, </w:t>
      </w:r>
      <w:hyperlink r:id="rId185" w:tooltip="X-ray crystallography" w:history="1">
        <w:r w:rsidRPr="00D14BA0">
          <w:rPr>
            <w:rFonts w:ascii="Arial" w:eastAsia="Times New Roman" w:hAnsi="Arial" w:cs="Arial"/>
            <w:color w:val="0B0080"/>
            <w:sz w:val="21"/>
            <w:szCs w:val="21"/>
            <w:u w:val="single"/>
            <w:lang w:val="en"/>
          </w:rPr>
          <w:t>X-ray crystallography</w:t>
        </w:r>
      </w:hyperlink>
      <w:r w:rsidRPr="00D14BA0">
        <w:rPr>
          <w:rFonts w:ascii="Arial" w:eastAsia="Times New Roman" w:hAnsi="Arial" w:cs="Arial"/>
          <w:color w:val="222222"/>
          <w:sz w:val="21"/>
          <w:szCs w:val="21"/>
          <w:lang w:val="en"/>
        </w:rPr>
        <w:t>, </w:t>
      </w:r>
      <w:hyperlink r:id="rId186" w:tooltip="Nuclear magnetic resonance" w:history="1">
        <w:r w:rsidRPr="00D14BA0">
          <w:rPr>
            <w:rFonts w:ascii="Arial" w:eastAsia="Times New Roman" w:hAnsi="Arial" w:cs="Arial"/>
            <w:color w:val="0B0080"/>
            <w:sz w:val="21"/>
            <w:szCs w:val="21"/>
            <w:u w:val="single"/>
            <w:lang w:val="en"/>
          </w:rPr>
          <w:t>nuclear magnetic resonance</w:t>
        </w:r>
      </w:hyperlink>
      <w:r w:rsidRPr="00D14BA0">
        <w:rPr>
          <w:rFonts w:ascii="Arial" w:eastAsia="Times New Roman" w:hAnsi="Arial" w:cs="Arial"/>
          <w:color w:val="222222"/>
          <w:sz w:val="21"/>
          <w:szCs w:val="21"/>
          <w:lang w:val="en"/>
        </w:rPr>
        <w:t> and </w:t>
      </w:r>
      <w:hyperlink r:id="rId187" w:tooltip="Mass spectrometry" w:history="1">
        <w:r w:rsidRPr="00D14BA0">
          <w:rPr>
            <w:rFonts w:ascii="Arial" w:eastAsia="Times New Roman" w:hAnsi="Arial" w:cs="Arial"/>
            <w:color w:val="0B0080"/>
            <w:sz w:val="21"/>
            <w:szCs w:val="21"/>
            <w:u w:val="single"/>
            <w:lang w:val="en"/>
          </w:rPr>
          <w:t>mass spectrometry</w:t>
        </w:r>
      </w:hyperlink>
      <w:r w:rsidRPr="00D14BA0">
        <w:rPr>
          <w:rFonts w:ascii="Arial" w:eastAsia="Times New Roman" w:hAnsi="Arial" w:cs="Arial"/>
          <w:color w:val="222222"/>
          <w:sz w:val="21"/>
          <w:szCs w:val="21"/>
          <w:lang w:val="en"/>
        </w:rPr>
        <w:t>.</w:t>
      </w:r>
    </w:p>
    <w:p w:rsidR="00D14BA0" w:rsidRPr="00D14BA0" w:rsidRDefault="00D14BA0" w:rsidP="00D14BA0">
      <w:pPr>
        <w:shd w:val="clear" w:color="auto" w:fill="F8F9FA"/>
        <w:spacing w:after="0" w:line="240" w:lineRule="auto"/>
        <w:rPr>
          <w:rFonts w:ascii="Arial" w:eastAsia="Times New Roman" w:hAnsi="Arial" w:cs="Arial"/>
          <w:color w:val="222222"/>
          <w:sz w:val="20"/>
          <w:szCs w:val="20"/>
          <w:lang w:val="en"/>
        </w:rPr>
      </w:pPr>
      <w:r w:rsidRPr="00D14BA0">
        <w:rPr>
          <w:rFonts w:ascii="Arial" w:eastAsia="Times New Roman" w:hAnsi="Arial" w:cs="Arial"/>
          <w:color w:val="222222"/>
          <w:sz w:val="20"/>
          <w:szCs w:val="20"/>
          <w:lang w:val="en"/>
        </w:rPr>
        <w:object w:dxaOrig="1440" w:dyaOrig="1440">
          <v:shape id="_x0000_i1040" type="#_x0000_t75" style="width:20.25pt;height:18pt" o:ole="">
            <v:imagedata r:id="rId188" o:title=""/>
          </v:shape>
          <w:control r:id="rId189" w:name="DefaultOcxName1" w:shapeid="_x0000_i1040"/>
        </w:object>
      </w:r>
    </w:p>
    <w:p w:rsidR="00D14BA0" w:rsidRPr="00D14BA0" w:rsidRDefault="00D14BA0" w:rsidP="00D14BA0">
      <w:pPr>
        <w:shd w:val="clear" w:color="auto" w:fill="F8F9FA"/>
        <w:spacing w:before="240" w:after="60" w:line="240" w:lineRule="auto"/>
        <w:jc w:val="center"/>
        <w:outlineLvl w:val="1"/>
        <w:rPr>
          <w:rFonts w:ascii="Arial" w:eastAsia="Times New Roman" w:hAnsi="Arial" w:cs="Arial"/>
          <w:b/>
          <w:bCs/>
          <w:color w:val="000000"/>
          <w:sz w:val="20"/>
          <w:szCs w:val="20"/>
          <w:lang w:val="en"/>
        </w:rPr>
      </w:pPr>
      <w:r w:rsidRPr="00D14BA0">
        <w:rPr>
          <w:rFonts w:ascii="Arial" w:eastAsia="Times New Roman" w:hAnsi="Arial" w:cs="Arial"/>
          <w:b/>
          <w:bCs/>
          <w:color w:val="000000"/>
          <w:sz w:val="20"/>
          <w:szCs w:val="20"/>
          <w:lang w:val="en"/>
        </w:rPr>
        <w:t>Contents</w:t>
      </w:r>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190" w:anchor="History_and_etymology" w:history="1">
        <w:r w:rsidRPr="00D14BA0">
          <w:rPr>
            <w:rFonts w:ascii="Arial" w:eastAsia="Times New Roman" w:hAnsi="Arial" w:cs="Arial"/>
            <w:color w:val="222222"/>
            <w:sz w:val="20"/>
            <w:szCs w:val="20"/>
            <w:lang w:val="en"/>
          </w:rPr>
          <w:t>1</w:t>
        </w:r>
        <w:r w:rsidRPr="00D14BA0">
          <w:rPr>
            <w:rFonts w:ascii="Arial" w:eastAsia="Times New Roman" w:hAnsi="Arial" w:cs="Arial"/>
            <w:color w:val="0B0080"/>
            <w:sz w:val="20"/>
            <w:szCs w:val="20"/>
            <w:lang w:val="en"/>
          </w:rPr>
          <w:t>History and etymology</w:t>
        </w:r>
      </w:hyperlink>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191" w:anchor="Biochemistry" w:history="1">
        <w:r w:rsidRPr="00D14BA0">
          <w:rPr>
            <w:rFonts w:ascii="Arial" w:eastAsia="Times New Roman" w:hAnsi="Arial" w:cs="Arial"/>
            <w:color w:val="222222"/>
            <w:sz w:val="20"/>
            <w:szCs w:val="20"/>
            <w:lang w:val="en"/>
          </w:rPr>
          <w:t>2</w:t>
        </w:r>
        <w:r w:rsidRPr="00D14BA0">
          <w:rPr>
            <w:rFonts w:ascii="Arial" w:eastAsia="Times New Roman" w:hAnsi="Arial" w:cs="Arial"/>
            <w:color w:val="0B0080"/>
            <w:sz w:val="20"/>
            <w:szCs w:val="20"/>
            <w:lang w:val="en"/>
          </w:rPr>
          <w:t>Biochemistry</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192" w:anchor="Interactions" w:history="1">
        <w:r w:rsidRPr="00D14BA0">
          <w:rPr>
            <w:rFonts w:ascii="Arial" w:eastAsia="Times New Roman" w:hAnsi="Arial" w:cs="Arial"/>
            <w:color w:val="222222"/>
            <w:sz w:val="20"/>
            <w:szCs w:val="20"/>
            <w:lang w:val="en"/>
          </w:rPr>
          <w:t>2.1</w:t>
        </w:r>
        <w:r w:rsidRPr="00D14BA0">
          <w:rPr>
            <w:rFonts w:ascii="Arial" w:eastAsia="Times New Roman" w:hAnsi="Arial" w:cs="Arial"/>
            <w:color w:val="0B0080"/>
            <w:sz w:val="20"/>
            <w:szCs w:val="20"/>
            <w:lang w:val="en"/>
          </w:rPr>
          <w:t>Interactions</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193" w:anchor="Abundance_in_cells" w:history="1">
        <w:r w:rsidRPr="00D14BA0">
          <w:rPr>
            <w:rFonts w:ascii="Arial" w:eastAsia="Times New Roman" w:hAnsi="Arial" w:cs="Arial"/>
            <w:color w:val="222222"/>
            <w:sz w:val="20"/>
            <w:szCs w:val="20"/>
            <w:lang w:val="en"/>
          </w:rPr>
          <w:t>2.2</w:t>
        </w:r>
        <w:r w:rsidRPr="00D14BA0">
          <w:rPr>
            <w:rFonts w:ascii="Arial" w:eastAsia="Times New Roman" w:hAnsi="Arial" w:cs="Arial"/>
            <w:color w:val="0B0080"/>
            <w:sz w:val="20"/>
            <w:szCs w:val="20"/>
            <w:lang w:val="en"/>
          </w:rPr>
          <w:t>Abundance in cells</w:t>
        </w:r>
      </w:hyperlink>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194" w:anchor="Synthesis" w:history="1">
        <w:r w:rsidRPr="00D14BA0">
          <w:rPr>
            <w:rFonts w:ascii="Arial" w:eastAsia="Times New Roman" w:hAnsi="Arial" w:cs="Arial"/>
            <w:color w:val="222222"/>
            <w:sz w:val="20"/>
            <w:szCs w:val="20"/>
            <w:lang w:val="en"/>
          </w:rPr>
          <w:t>3</w:t>
        </w:r>
        <w:r w:rsidRPr="00D14BA0">
          <w:rPr>
            <w:rFonts w:ascii="Arial" w:eastAsia="Times New Roman" w:hAnsi="Arial" w:cs="Arial"/>
            <w:color w:val="0B0080"/>
            <w:sz w:val="20"/>
            <w:szCs w:val="20"/>
            <w:lang w:val="en"/>
          </w:rPr>
          <w:t>Synthesis</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195" w:anchor="Biosynthesis" w:history="1">
        <w:r w:rsidRPr="00D14BA0">
          <w:rPr>
            <w:rFonts w:ascii="Arial" w:eastAsia="Times New Roman" w:hAnsi="Arial" w:cs="Arial"/>
            <w:color w:val="222222"/>
            <w:sz w:val="20"/>
            <w:szCs w:val="20"/>
            <w:lang w:val="en"/>
          </w:rPr>
          <w:t>3.1</w:t>
        </w:r>
        <w:r w:rsidRPr="00D14BA0">
          <w:rPr>
            <w:rFonts w:ascii="Arial" w:eastAsia="Times New Roman" w:hAnsi="Arial" w:cs="Arial"/>
            <w:color w:val="0B0080"/>
            <w:sz w:val="20"/>
            <w:szCs w:val="20"/>
            <w:lang w:val="en"/>
          </w:rPr>
          <w:t>Biosynthesis</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196" w:anchor="Chemical_synthesis" w:history="1">
        <w:r w:rsidRPr="00D14BA0">
          <w:rPr>
            <w:rFonts w:ascii="Arial" w:eastAsia="Times New Roman" w:hAnsi="Arial" w:cs="Arial"/>
            <w:color w:val="222222"/>
            <w:sz w:val="20"/>
            <w:szCs w:val="20"/>
            <w:lang w:val="en"/>
          </w:rPr>
          <w:t>3.2</w:t>
        </w:r>
        <w:r w:rsidRPr="00D14BA0">
          <w:rPr>
            <w:rFonts w:ascii="Arial" w:eastAsia="Times New Roman" w:hAnsi="Arial" w:cs="Arial"/>
            <w:color w:val="0B0080"/>
            <w:sz w:val="20"/>
            <w:szCs w:val="20"/>
            <w:lang w:val="en"/>
          </w:rPr>
          <w:t>Chemical synthesis</w:t>
        </w:r>
      </w:hyperlink>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197" w:anchor="Structure" w:history="1">
        <w:r w:rsidRPr="00D14BA0">
          <w:rPr>
            <w:rFonts w:ascii="Arial" w:eastAsia="Times New Roman" w:hAnsi="Arial" w:cs="Arial"/>
            <w:color w:val="222222"/>
            <w:sz w:val="20"/>
            <w:szCs w:val="20"/>
            <w:lang w:val="en"/>
          </w:rPr>
          <w:t>4</w:t>
        </w:r>
        <w:r w:rsidRPr="00D14BA0">
          <w:rPr>
            <w:rFonts w:ascii="Arial" w:eastAsia="Times New Roman" w:hAnsi="Arial" w:cs="Arial"/>
            <w:color w:val="0B0080"/>
            <w:sz w:val="20"/>
            <w:szCs w:val="20"/>
            <w:lang w:val="en"/>
          </w:rPr>
          <w:t>Structure</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198" w:anchor="Protein_domains" w:history="1">
        <w:r w:rsidRPr="00D14BA0">
          <w:rPr>
            <w:rFonts w:ascii="Arial" w:eastAsia="Times New Roman" w:hAnsi="Arial" w:cs="Arial"/>
            <w:color w:val="222222"/>
            <w:sz w:val="20"/>
            <w:szCs w:val="20"/>
            <w:lang w:val="en"/>
          </w:rPr>
          <w:t>4.1</w:t>
        </w:r>
        <w:r w:rsidRPr="00D14BA0">
          <w:rPr>
            <w:rFonts w:ascii="Arial" w:eastAsia="Times New Roman" w:hAnsi="Arial" w:cs="Arial"/>
            <w:color w:val="0B0080"/>
            <w:sz w:val="20"/>
            <w:szCs w:val="20"/>
            <w:lang w:val="en"/>
          </w:rPr>
          <w:t>Protein domains</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199" w:anchor="Sequence_motif" w:history="1">
        <w:r w:rsidRPr="00D14BA0">
          <w:rPr>
            <w:rFonts w:ascii="Arial" w:eastAsia="Times New Roman" w:hAnsi="Arial" w:cs="Arial"/>
            <w:color w:val="222222"/>
            <w:sz w:val="20"/>
            <w:szCs w:val="20"/>
            <w:lang w:val="en"/>
          </w:rPr>
          <w:t>4.2</w:t>
        </w:r>
        <w:r w:rsidRPr="00D14BA0">
          <w:rPr>
            <w:rFonts w:ascii="Arial" w:eastAsia="Times New Roman" w:hAnsi="Arial" w:cs="Arial"/>
            <w:color w:val="0B0080"/>
            <w:sz w:val="20"/>
            <w:szCs w:val="20"/>
            <w:lang w:val="en"/>
          </w:rPr>
          <w:t>Sequence motif</w:t>
        </w:r>
      </w:hyperlink>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200" w:anchor="Cellular_functions" w:history="1">
        <w:r w:rsidRPr="00D14BA0">
          <w:rPr>
            <w:rFonts w:ascii="Arial" w:eastAsia="Times New Roman" w:hAnsi="Arial" w:cs="Arial"/>
            <w:color w:val="222222"/>
            <w:sz w:val="20"/>
            <w:szCs w:val="20"/>
            <w:lang w:val="en"/>
          </w:rPr>
          <w:t>5</w:t>
        </w:r>
        <w:r w:rsidRPr="00D14BA0">
          <w:rPr>
            <w:rFonts w:ascii="Arial" w:eastAsia="Times New Roman" w:hAnsi="Arial" w:cs="Arial"/>
            <w:color w:val="0B0080"/>
            <w:sz w:val="20"/>
            <w:szCs w:val="20"/>
            <w:lang w:val="en"/>
          </w:rPr>
          <w:t>Cellular functions</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01" w:anchor="Enzymes" w:history="1">
        <w:r w:rsidRPr="00D14BA0">
          <w:rPr>
            <w:rFonts w:ascii="Arial" w:eastAsia="Times New Roman" w:hAnsi="Arial" w:cs="Arial"/>
            <w:color w:val="222222"/>
            <w:sz w:val="20"/>
            <w:szCs w:val="20"/>
            <w:lang w:val="en"/>
          </w:rPr>
          <w:t>5.1</w:t>
        </w:r>
        <w:r w:rsidRPr="00D14BA0">
          <w:rPr>
            <w:rFonts w:ascii="Arial" w:eastAsia="Times New Roman" w:hAnsi="Arial" w:cs="Arial"/>
            <w:color w:val="0B0080"/>
            <w:sz w:val="20"/>
            <w:szCs w:val="20"/>
            <w:lang w:val="en"/>
          </w:rPr>
          <w:t>Enzymes</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02" w:anchor="Cell_signaling_and_ligand_binding" w:history="1">
        <w:r w:rsidRPr="00D14BA0">
          <w:rPr>
            <w:rFonts w:ascii="Arial" w:eastAsia="Times New Roman" w:hAnsi="Arial" w:cs="Arial"/>
            <w:color w:val="222222"/>
            <w:sz w:val="20"/>
            <w:szCs w:val="20"/>
            <w:lang w:val="en"/>
          </w:rPr>
          <w:t>5.2</w:t>
        </w:r>
        <w:r w:rsidRPr="00D14BA0">
          <w:rPr>
            <w:rFonts w:ascii="Arial" w:eastAsia="Times New Roman" w:hAnsi="Arial" w:cs="Arial"/>
            <w:color w:val="0B0080"/>
            <w:sz w:val="20"/>
            <w:szCs w:val="20"/>
            <w:lang w:val="en"/>
          </w:rPr>
          <w:t>Cell signaling and ligand binding</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03" w:anchor="Structural_proteins" w:history="1">
        <w:r w:rsidRPr="00D14BA0">
          <w:rPr>
            <w:rFonts w:ascii="Arial" w:eastAsia="Times New Roman" w:hAnsi="Arial" w:cs="Arial"/>
            <w:color w:val="222222"/>
            <w:sz w:val="20"/>
            <w:szCs w:val="20"/>
            <w:lang w:val="en"/>
          </w:rPr>
          <w:t>5.3</w:t>
        </w:r>
        <w:r w:rsidRPr="00D14BA0">
          <w:rPr>
            <w:rFonts w:ascii="Arial" w:eastAsia="Times New Roman" w:hAnsi="Arial" w:cs="Arial"/>
            <w:color w:val="0B0080"/>
            <w:sz w:val="20"/>
            <w:szCs w:val="20"/>
            <w:lang w:val="en"/>
          </w:rPr>
          <w:t>Structural proteins</w:t>
        </w:r>
      </w:hyperlink>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204" w:anchor="Methods_of_study" w:history="1">
        <w:r w:rsidRPr="00D14BA0">
          <w:rPr>
            <w:rFonts w:ascii="Arial" w:eastAsia="Times New Roman" w:hAnsi="Arial" w:cs="Arial"/>
            <w:color w:val="222222"/>
            <w:sz w:val="20"/>
            <w:szCs w:val="20"/>
            <w:lang w:val="en"/>
          </w:rPr>
          <w:t>6</w:t>
        </w:r>
        <w:r w:rsidRPr="00D14BA0">
          <w:rPr>
            <w:rFonts w:ascii="Arial" w:eastAsia="Times New Roman" w:hAnsi="Arial" w:cs="Arial"/>
            <w:color w:val="0B0080"/>
            <w:sz w:val="20"/>
            <w:szCs w:val="20"/>
            <w:lang w:val="en"/>
          </w:rPr>
          <w:t>Methods of study</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05" w:anchor="Protein_purification" w:history="1">
        <w:r w:rsidRPr="00D14BA0">
          <w:rPr>
            <w:rFonts w:ascii="Arial" w:eastAsia="Times New Roman" w:hAnsi="Arial" w:cs="Arial"/>
            <w:color w:val="222222"/>
            <w:sz w:val="20"/>
            <w:szCs w:val="20"/>
            <w:lang w:val="en"/>
          </w:rPr>
          <w:t>6.1</w:t>
        </w:r>
        <w:r w:rsidRPr="00D14BA0">
          <w:rPr>
            <w:rFonts w:ascii="Arial" w:eastAsia="Times New Roman" w:hAnsi="Arial" w:cs="Arial"/>
            <w:color w:val="0B0080"/>
            <w:sz w:val="20"/>
            <w:szCs w:val="20"/>
            <w:lang w:val="en"/>
          </w:rPr>
          <w:t>Protein purification</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06" w:anchor="Cellular_localization" w:history="1">
        <w:r w:rsidRPr="00D14BA0">
          <w:rPr>
            <w:rFonts w:ascii="Arial" w:eastAsia="Times New Roman" w:hAnsi="Arial" w:cs="Arial"/>
            <w:color w:val="222222"/>
            <w:sz w:val="20"/>
            <w:szCs w:val="20"/>
            <w:lang w:val="en"/>
          </w:rPr>
          <w:t>6.2</w:t>
        </w:r>
        <w:r w:rsidRPr="00D14BA0">
          <w:rPr>
            <w:rFonts w:ascii="Arial" w:eastAsia="Times New Roman" w:hAnsi="Arial" w:cs="Arial"/>
            <w:color w:val="0B0080"/>
            <w:sz w:val="20"/>
            <w:szCs w:val="20"/>
            <w:lang w:val="en"/>
          </w:rPr>
          <w:t>Cellular localization</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07" w:anchor="Proteomics" w:history="1">
        <w:r w:rsidRPr="00D14BA0">
          <w:rPr>
            <w:rFonts w:ascii="Arial" w:eastAsia="Times New Roman" w:hAnsi="Arial" w:cs="Arial"/>
            <w:color w:val="222222"/>
            <w:sz w:val="20"/>
            <w:szCs w:val="20"/>
            <w:lang w:val="en"/>
          </w:rPr>
          <w:t>6.3</w:t>
        </w:r>
        <w:r w:rsidRPr="00D14BA0">
          <w:rPr>
            <w:rFonts w:ascii="Arial" w:eastAsia="Times New Roman" w:hAnsi="Arial" w:cs="Arial"/>
            <w:color w:val="0B0080"/>
            <w:sz w:val="20"/>
            <w:szCs w:val="20"/>
            <w:lang w:val="en"/>
          </w:rPr>
          <w:t>Proteomics</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08" w:anchor="Bioinformatics" w:history="1">
        <w:r w:rsidRPr="00D14BA0">
          <w:rPr>
            <w:rFonts w:ascii="Arial" w:eastAsia="Times New Roman" w:hAnsi="Arial" w:cs="Arial"/>
            <w:color w:val="222222"/>
            <w:sz w:val="20"/>
            <w:szCs w:val="20"/>
            <w:lang w:val="en"/>
          </w:rPr>
          <w:t>6.4</w:t>
        </w:r>
        <w:r w:rsidRPr="00D14BA0">
          <w:rPr>
            <w:rFonts w:ascii="Arial" w:eastAsia="Times New Roman" w:hAnsi="Arial" w:cs="Arial"/>
            <w:color w:val="0B0080"/>
            <w:sz w:val="20"/>
            <w:szCs w:val="20"/>
            <w:lang w:val="en"/>
          </w:rPr>
          <w:t>Bioinformatics</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09" w:anchor="Structure_determination" w:history="1">
        <w:r w:rsidRPr="00D14BA0">
          <w:rPr>
            <w:rFonts w:ascii="Arial" w:eastAsia="Times New Roman" w:hAnsi="Arial" w:cs="Arial"/>
            <w:color w:val="222222"/>
            <w:sz w:val="20"/>
            <w:szCs w:val="20"/>
            <w:lang w:val="en"/>
          </w:rPr>
          <w:t>6.5</w:t>
        </w:r>
        <w:r w:rsidRPr="00D14BA0">
          <w:rPr>
            <w:rFonts w:ascii="Arial" w:eastAsia="Times New Roman" w:hAnsi="Arial" w:cs="Arial"/>
            <w:color w:val="0B0080"/>
            <w:sz w:val="20"/>
            <w:szCs w:val="20"/>
            <w:lang w:val="en"/>
          </w:rPr>
          <w:t>Structure determination</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10" w:anchor="Structure_prediction_and_simulation" w:history="1">
        <w:r w:rsidRPr="00D14BA0">
          <w:rPr>
            <w:rFonts w:ascii="Arial" w:eastAsia="Times New Roman" w:hAnsi="Arial" w:cs="Arial"/>
            <w:color w:val="222222"/>
            <w:sz w:val="20"/>
            <w:szCs w:val="20"/>
            <w:lang w:val="en"/>
          </w:rPr>
          <w:t>6.6</w:t>
        </w:r>
        <w:r w:rsidRPr="00D14BA0">
          <w:rPr>
            <w:rFonts w:ascii="Arial" w:eastAsia="Times New Roman" w:hAnsi="Arial" w:cs="Arial"/>
            <w:color w:val="0B0080"/>
            <w:sz w:val="20"/>
            <w:szCs w:val="20"/>
            <w:lang w:val="en"/>
          </w:rPr>
          <w:t>Structure prediction and simulation</w:t>
        </w:r>
      </w:hyperlink>
    </w:p>
    <w:p w:rsidR="00D14BA0" w:rsidRPr="00D14BA0" w:rsidRDefault="00D14BA0" w:rsidP="00D14BA0">
      <w:pPr>
        <w:numPr>
          <w:ilvl w:val="2"/>
          <w:numId w:val="6"/>
        </w:numPr>
        <w:shd w:val="clear" w:color="auto" w:fill="F8F9FA"/>
        <w:spacing w:before="100" w:beforeAutospacing="1" w:after="24" w:line="240" w:lineRule="auto"/>
        <w:ind w:left="960"/>
        <w:rPr>
          <w:rFonts w:ascii="Arial" w:eastAsia="Times New Roman" w:hAnsi="Arial" w:cs="Arial"/>
          <w:color w:val="222222"/>
          <w:sz w:val="20"/>
          <w:szCs w:val="20"/>
          <w:lang w:val="en"/>
        </w:rPr>
      </w:pPr>
      <w:hyperlink r:id="rId211" w:anchor="Protein_disorder_and_unstructure_prediction" w:history="1">
        <w:r w:rsidRPr="00D14BA0">
          <w:rPr>
            <w:rFonts w:ascii="Arial" w:eastAsia="Times New Roman" w:hAnsi="Arial" w:cs="Arial"/>
            <w:color w:val="222222"/>
            <w:sz w:val="20"/>
            <w:szCs w:val="20"/>
            <w:lang w:val="en"/>
          </w:rPr>
          <w:t>6.6.1</w:t>
        </w:r>
        <w:r w:rsidRPr="00D14BA0">
          <w:rPr>
            <w:rFonts w:ascii="Arial" w:eastAsia="Times New Roman" w:hAnsi="Arial" w:cs="Arial"/>
            <w:color w:val="0B0080"/>
            <w:sz w:val="20"/>
            <w:szCs w:val="20"/>
            <w:lang w:val="en"/>
          </w:rPr>
          <w:t xml:space="preserve">Protein disorder and </w:t>
        </w:r>
        <w:proofErr w:type="spellStart"/>
        <w:r w:rsidRPr="00D14BA0">
          <w:rPr>
            <w:rFonts w:ascii="Arial" w:eastAsia="Times New Roman" w:hAnsi="Arial" w:cs="Arial"/>
            <w:color w:val="0B0080"/>
            <w:sz w:val="20"/>
            <w:szCs w:val="20"/>
            <w:lang w:val="en"/>
          </w:rPr>
          <w:t>unstructure</w:t>
        </w:r>
        <w:proofErr w:type="spellEnd"/>
        <w:r w:rsidRPr="00D14BA0">
          <w:rPr>
            <w:rFonts w:ascii="Arial" w:eastAsia="Times New Roman" w:hAnsi="Arial" w:cs="Arial"/>
            <w:color w:val="0B0080"/>
            <w:sz w:val="20"/>
            <w:szCs w:val="20"/>
            <w:lang w:val="en"/>
          </w:rPr>
          <w:t xml:space="preserve"> prediction</w:t>
        </w:r>
      </w:hyperlink>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212" w:anchor="Nutrition" w:history="1">
        <w:r w:rsidRPr="00D14BA0">
          <w:rPr>
            <w:rFonts w:ascii="Arial" w:eastAsia="Times New Roman" w:hAnsi="Arial" w:cs="Arial"/>
            <w:color w:val="222222"/>
            <w:sz w:val="20"/>
            <w:szCs w:val="20"/>
            <w:lang w:val="en"/>
          </w:rPr>
          <w:t>7</w:t>
        </w:r>
        <w:r w:rsidRPr="00D14BA0">
          <w:rPr>
            <w:rFonts w:ascii="Arial" w:eastAsia="Times New Roman" w:hAnsi="Arial" w:cs="Arial"/>
            <w:color w:val="0B0080"/>
            <w:sz w:val="20"/>
            <w:szCs w:val="20"/>
            <w:lang w:val="en"/>
          </w:rPr>
          <w:t>Nutrition</w:t>
        </w:r>
      </w:hyperlink>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213" w:anchor="See_also" w:history="1">
        <w:r w:rsidRPr="00D14BA0">
          <w:rPr>
            <w:rFonts w:ascii="Arial" w:eastAsia="Times New Roman" w:hAnsi="Arial" w:cs="Arial"/>
            <w:color w:val="222222"/>
            <w:sz w:val="20"/>
            <w:szCs w:val="20"/>
            <w:lang w:val="en"/>
          </w:rPr>
          <w:t>8</w:t>
        </w:r>
        <w:r w:rsidRPr="00D14BA0">
          <w:rPr>
            <w:rFonts w:ascii="Arial" w:eastAsia="Times New Roman" w:hAnsi="Arial" w:cs="Arial"/>
            <w:color w:val="0B0080"/>
            <w:sz w:val="20"/>
            <w:szCs w:val="20"/>
            <w:lang w:val="en"/>
          </w:rPr>
          <w:t>See also</w:t>
        </w:r>
      </w:hyperlink>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214" w:anchor="References" w:history="1">
        <w:r w:rsidRPr="00D14BA0">
          <w:rPr>
            <w:rFonts w:ascii="Arial" w:eastAsia="Times New Roman" w:hAnsi="Arial" w:cs="Arial"/>
            <w:color w:val="222222"/>
            <w:sz w:val="20"/>
            <w:szCs w:val="20"/>
            <w:lang w:val="en"/>
          </w:rPr>
          <w:t>9</w:t>
        </w:r>
        <w:r w:rsidRPr="00D14BA0">
          <w:rPr>
            <w:rFonts w:ascii="Arial" w:eastAsia="Times New Roman" w:hAnsi="Arial" w:cs="Arial"/>
            <w:color w:val="0B0080"/>
            <w:sz w:val="20"/>
            <w:szCs w:val="20"/>
            <w:lang w:val="en"/>
          </w:rPr>
          <w:t>References</w:t>
        </w:r>
      </w:hyperlink>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215" w:anchor="Textbooks" w:history="1">
        <w:r w:rsidRPr="00D14BA0">
          <w:rPr>
            <w:rFonts w:ascii="Arial" w:eastAsia="Times New Roman" w:hAnsi="Arial" w:cs="Arial"/>
            <w:color w:val="222222"/>
            <w:sz w:val="20"/>
            <w:szCs w:val="20"/>
            <w:lang w:val="en"/>
          </w:rPr>
          <w:t>10</w:t>
        </w:r>
        <w:r w:rsidRPr="00D14BA0">
          <w:rPr>
            <w:rFonts w:ascii="Arial" w:eastAsia="Times New Roman" w:hAnsi="Arial" w:cs="Arial"/>
            <w:color w:val="0B0080"/>
            <w:sz w:val="20"/>
            <w:szCs w:val="20"/>
            <w:lang w:val="en"/>
          </w:rPr>
          <w:t>Textbooks</w:t>
        </w:r>
      </w:hyperlink>
    </w:p>
    <w:p w:rsidR="00D14BA0" w:rsidRPr="00D14BA0" w:rsidRDefault="00D14BA0" w:rsidP="00D14BA0">
      <w:pPr>
        <w:numPr>
          <w:ilvl w:val="0"/>
          <w:numId w:val="6"/>
        </w:numPr>
        <w:shd w:val="clear" w:color="auto" w:fill="F8F9FA"/>
        <w:spacing w:before="100" w:beforeAutospacing="1" w:after="24" w:line="240" w:lineRule="auto"/>
        <w:ind w:left="0"/>
        <w:rPr>
          <w:rFonts w:ascii="Arial" w:eastAsia="Times New Roman" w:hAnsi="Arial" w:cs="Arial"/>
          <w:color w:val="222222"/>
          <w:sz w:val="20"/>
          <w:szCs w:val="20"/>
          <w:lang w:val="en"/>
        </w:rPr>
      </w:pPr>
      <w:hyperlink r:id="rId216" w:anchor="External_links" w:history="1">
        <w:r w:rsidRPr="00D14BA0">
          <w:rPr>
            <w:rFonts w:ascii="Arial" w:eastAsia="Times New Roman" w:hAnsi="Arial" w:cs="Arial"/>
            <w:color w:val="222222"/>
            <w:sz w:val="20"/>
            <w:szCs w:val="20"/>
            <w:lang w:val="en"/>
          </w:rPr>
          <w:t>11</w:t>
        </w:r>
        <w:r w:rsidRPr="00D14BA0">
          <w:rPr>
            <w:rFonts w:ascii="Arial" w:eastAsia="Times New Roman" w:hAnsi="Arial" w:cs="Arial"/>
            <w:color w:val="0B0080"/>
            <w:sz w:val="20"/>
            <w:szCs w:val="20"/>
            <w:lang w:val="en"/>
          </w:rPr>
          <w:t>External links</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17" w:anchor="Databases_and_projects" w:history="1">
        <w:r w:rsidRPr="00D14BA0">
          <w:rPr>
            <w:rFonts w:ascii="Arial" w:eastAsia="Times New Roman" w:hAnsi="Arial" w:cs="Arial"/>
            <w:color w:val="222222"/>
            <w:sz w:val="20"/>
            <w:szCs w:val="20"/>
            <w:lang w:val="en"/>
          </w:rPr>
          <w:t>11.1</w:t>
        </w:r>
        <w:r w:rsidRPr="00D14BA0">
          <w:rPr>
            <w:rFonts w:ascii="Arial" w:eastAsia="Times New Roman" w:hAnsi="Arial" w:cs="Arial"/>
            <w:color w:val="0B0080"/>
            <w:sz w:val="20"/>
            <w:szCs w:val="20"/>
            <w:lang w:val="en"/>
          </w:rPr>
          <w:t>Databases and projects</w:t>
        </w:r>
      </w:hyperlink>
    </w:p>
    <w:p w:rsidR="00D14BA0" w:rsidRPr="00D14BA0" w:rsidRDefault="00D14BA0" w:rsidP="00D14BA0">
      <w:pPr>
        <w:numPr>
          <w:ilvl w:val="1"/>
          <w:numId w:val="6"/>
        </w:numPr>
        <w:shd w:val="clear" w:color="auto" w:fill="F8F9FA"/>
        <w:spacing w:before="100" w:beforeAutospacing="1" w:after="24" w:line="240" w:lineRule="auto"/>
        <w:ind w:left="480"/>
        <w:rPr>
          <w:rFonts w:ascii="Arial" w:eastAsia="Times New Roman" w:hAnsi="Arial" w:cs="Arial"/>
          <w:color w:val="222222"/>
          <w:sz w:val="20"/>
          <w:szCs w:val="20"/>
          <w:lang w:val="en"/>
        </w:rPr>
      </w:pPr>
      <w:hyperlink r:id="rId218" w:anchor="Tutorials_and_educational_websites" w:history="1">
        <w:r w:rsidRPr="00D14BA0">
          <w:rPr>
            <w:rFonts w:ascii="Arial" w:eastAsia="Times New Roman" w:hAnsi="Arial" w:cs="Arial"/>
            <w:color w:val="222222"/>
            <w:sz w:val="20"/>
            <w:szCs w:val="20"/>
            <w:lang w:val="en"/>
          </w:rPr>
          <w:t>11.2</w:t>
        </w:r>
        <w:r w:rsidRPr="00D14BA0">
          <w:rPr>
            <w:rFonts w:ascii="Arial" w:eastAsia="Times New Roman" w:hAnsi="Arial" w:cs="Arial"/>
            <w:color w:val="0B0080"/>
            <w:sz w:val="20"/>
            <w:szCs w:val="20"/>
            <w:lang w:val="en"/>
          </w:rPr>
          <w:t>Tutorials and educational websites</w:t>
        </w:r>
      </w:hyperlink>
    </w:p>
    <w:p w:rsidR="00D14BA0" w:rsidRPr="00D14BA0" w:rsidRDefault="00D14BA0" w:rsidP="00D14BA0">
      <w:pPr>
        <w:pBdr>
          <w:bottom w:val="single" w:sz="6" w:space="0" w:color="A2A9B1"/>
        </w:pBdr>
        <w:spacing w:before="240" w:after="60" w:line="240" w:lineRule="auto"/>
        <w:outlineLvl w:val="1"/>
        <w:rPr>
          <w:rFonts w:ascii="Georgia" w:eastAsia="Times New Roman" w:hAnsi="Georgia" w:cs="Arial"/>
          <w:color w:val="000000"/>
          <w:sz w:val="32"/>
          <w:szCs w:val="32"/>
          <w:lang w:val="en"/>
        </w:rPr>
      </w:pPr>
      <w:r w:rsidRPr="00D14BA0">
        <w:rPr>
          <w:rFonts w:ascii="Georgia" w:eastAsia="Times New Roman" w:hAnsi="Georgia" w:cs="Arial"/>
          <w:color w:val="000000"/>
          <w:sz w:val="32"/>
          <w:szCs w:val="32"/>
          <w:lang w:val="en"/>
        </w:rPr>
        <w:t>History and etymology</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Further information: </w:t>
      </w:r>
      <w:hyperlink r:id="rId219" w:tooltip="History of molecular biology" w:history="1">
        <w:r w:rsidRPr="00D14BA0">
          <w:rPr>
            <w:rFonts w:ascii="Arial" w:eastAsia="Times New Roman" w:hAnsi="Arial" w:cs="Arial"/>
            <w:i/>
            <w:iCs/>
            <w:color w:val="0B0080"/>
            <w:sz w:val="21"/>
            <w:szCs w:val="21"/>
            <w:u w:val="single"/>
            <w:lang w:val="en"/>
          </w:rPr>
          <w:t>History of molecular biology</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Proteins were recognized as a distinct class of biological molecules in the eighteenth century by </w:t>
      </w:r>
      <w:hyperlink r:id="rId220" w:tooltip="Antoine François, comte de Fourcroy" w:history="1">
        <w:r w:rsidRPr="00D14BA0">
          <w:rPr>
            <w:rFonts w:ascii="Arial" w:eastAsia="Times New Roman" w:hAnsi="Arial" w:cs="Arial"/>
            <w:color w:val="0B0080"/>
            <w:sz w:val="21"/>
            <w:szCs w:val="21"/>
            <w:u w:val="single"/>
            <w:lang w:val="en"/>
          </w:rPr>
          <w:t xml:space="preserve">Antoine </w:t>
        </w:r>
        <w:proofErr w:type="spellStart"/>
        <w:r w:rsidRPr="00D14BA0">
          <w:rPr>
            <w:rFonts w:ascii="Arial" w:eastAsia="Times New Roman" w:hAnsi="Arial" w:cs="Arial"/>
            <w:color w:val="0B0080"/>
            <w:sz w:val="21"/>
            <w:szCs w:val="21"/>
            <w:u w:val="single"/>
            <w:lang w:val="en"/>
          </w:rPr>
          <w:t>Fourcroy</w:t>
        </w:r>
        <w:proofErr w:type="spellEnd"/>
      </w:hyperlink>
      <w:r w:rsidRPr="00D14BA0">
        <w:rPr>
          <w:rFonts w:ascii="Arial" w:eastAsia="Times New Roman" w:hAnsi="Arial" w:cs="Arial"/>
          <w:color w:val="222222"/>
          <w:sz w:val="21"/>
          <w:szCs w:val="21"/>
          <w:lang w:val="en"/>
        </w:rPr>
        <w:t> and others, distinguished by the molecules' ability to </w:t>
      </w:r>
      <w:hyperlink r:id="rId221" w:tooltip="Coagulate" w:history="1">
        <w:r w:rsidRPr="00D14BA0">
          <w:rPr>
            <w:rFonts w:ascii="Arial" w:eastAsia="Times New Roman" w:hAnsi="Arial" w:cs="Arial"/>
            <w:color w:val="0B0080"/>
            <w:sz w:val="21"/>
            <w:szCs w:val="21"/>
            <w:u w:val="single"/>
            <w:lang w:val="en"/>
          </w:rPr>
          <w:t>coagulate</w:t>
        </w:r>
      </w:hyperlink>
      <w:r w:rsidRPr="00D14BA0">
        <w:rPr>
          <w:rFonts w:ascii="Arial" w:eastAsia="Times New Roman" w:hAnsi="Arial" w:cs="Arial"/>
          <w:color w:val="222222"/>
          <w:sz w:val="21"/>
          <w:szCs w:val="21"/>
          <w:lang w:val="en"/>
        </w:rPr>
        <w:t> or </w:t>
      </w:r>
      <w:hyperlink r:id="rId222" w:tooltip="Flocculation" w:history="1">
        <w:r w:rsidRPr="00D14BA0">
          <w:rPr>
            <w:rFonts w:ascii="Arial" w:eastAsia="Times New Roman" w:hAnsi="Arial" w:cs="Arial"/>
            <w:color w:val="0B0080"/>
            <w:sz w:val="21"/>
            <w:szCs w:val="21"/>
            <w:u w:val="single"/>
            <w:lang w:val="en"/>
          </w:rPr>
          <w:t>flocculate</w:t>
        </w:r>
      </w:hyperlink>
      <w:r w:rsidRPr="00D14BA0">
        <w:rPr>
          <w:rFonts w:ascii="Arial" w:eastAsia="Times New Roman" w:hAnsi="Arial" w:cs="Arial"/>
          <w:color w:val="222222"/>
          <w:sz w:val="21"/>
          <w:szCs w:val="21"/>
          <w:lang w:val="en"/>
        </w:rPr>
        <w:t> under treatments with heat or acid.</w:t>
      </w:r>
      <w:hyperlink r:id="rId223" w:anchor="cite_note-1" w:history="1">
        <w:r w:rsidRPr="00D14BA0">
          <w:rPr>
            <w:rFonts w:ascii="Arial" w:eastAsia="Times New Roman" w:hAnsi="Arial" w:cs="Arial"/>
            <w:color w:val="0B0080"/>
            <w:sz w:val="17"/>
            <w:szCs w:val="17"/>
            <w:u w:val="single"/>
            <w:vertAlign w:val="superscript"/>
            <w:lang w:val="en"/>
          </w:rPr>
          <w:t>[1]</w:t>
        </w:r>
      </w:hyperlink>
      <w:r w:rsidRPr="00D14BA0">
        <w:rPr>
          <w:rFonts w:ascii="Arial" w:eastAsia="Times New Roman" w:hAnsi="Arial" w:cs="Arial"/>
          <w:color w:val="222222"/>
          <w:sz w:val="21"/>
          <w:szCs w:val="21"/>
          <w:lang w:val="en"/>
        </w:rPr>
        <w:t> Noted examples at the time included albumin from </w:t>
      </w:r>
      <w:hyperlink r:id="rId224" w:tooltip="Egg white" w:history="1">
        <w:r w:rsidRPr="00D14BA0">
          <w:rPr>
            <w:rFonts w:ascii="Arial" w:eastAsia="Times New Roman" w:hAnsi="Arial" w:cs="Arial"/>
            <w:color w:val="0B0080"/>
            <w:sz w:val="21"/>
            <w:szCs w:val="21"/>
            <w:u w:val="single"/>
            <w:lang w:val="en"/>
          </w:rPr>
          <w:t>egg whites</w:t>
        </w:r>
      </w:hyperlink>
      <w:r w:rsidRPr="00D14BA0">
        <w:rPr>
          <w:rFonts w:ascii="Arial" w:eastAsia="Times New Roman" w:hAnsi="Arial" w:cs="Arial"/>
          <w:color w:val="222222"/>
          <w:sz w:val="21"/>
          <w:szCs w:val="21"/>
          <w:lang w:val="en"/>
        </w:rPr>
        <w:t>, blood </w:t>
      </w:r>
      <w:hyperlink r:id="rId225" w:tooltip="Serum albumin" w:history="1">
        <w:r w:rsidRPr="00D14BA0">
          <w:rPr>
            <w:rFonts w:ascii="Arial" w:eastAsia="Times New Roman" w:hAnsi="Arial" w:cs="Arial"/>
            <w:color w:val="0B0080"/>
            <w:sz w:val="21"/>
            <w:szCs w:val="21"/>
            <w:u w:val="single"/>
            <w:lang w:val="en"/>
          </w:rPr>
          <w:t>serum albumin</w:t>
        </w:r>
      </w:hyperlink>
      <w:r w:rsidRPr="00D14BA0">
        <w:rPr>
          <w:rFonts w:ascii="Arial" w:eastAsia="Times New Roman" w:hAnsi="Arial" w:cs="Arial"/>
          <w:color w:val="222222"/>
          <w:sz w:val="21"/>
          <w:szCs w:val="21"/>
          <w:lang w:val="en"/>
        </w:rPr>
        <w:t>, </w:t>
      </w:r>
      <w:hyperlink r:id="rId226" w:tooltip="Fibrin" w:history="1">
        <w:r w:rsidRPr="00D14BA0">
          <w:rPr>
            <w:rFonts w:ascii="Arial" w:eastAsia="Times New Roman" w:hAnsi="Arial" w:cs="Arial"/>
            <w:color w:val="0B0080"/>
            <w:sz w:val="21"/>
            <w:szCs w:val="21"/>
            <w:u w:val="single"/>
            <w:lang w:val="en"/>
          </w:rPr>
          <w:t>fibrin</w:t>
        </w:r>
      </w:hyperlink>
      <w:r w:rsidRPr="00D14BA0">
        <w:rPr>
          <w:rFonts w:ascii="Arial" w:eastAsia="Times New Roman" w:hAnsi="Arial" w:cs="Arial"/>
          <w:color w:val="222222"/>
          <w:sz w:val="21"/>
          <w:szCs w:val="21"/>
          <w:lang w:val="en"/>
        </w:rPr>
        <w:t>, and wheat </w:t>
      </w:r>
      <w:hyperlink r:id="rId227" w:tooltip="Gluten" w:history="1">
        <w:r w:rsidRPr="00D14BA0">
          <w:rPr>
            <w:rFonts w:ascii="Arial" w:eastAsia="Times New Roman" w:hAnsi="Arial" w:cs="Arial"/>
            <w:color w:val="0B0080"/>
            <w:sz w:val="21"/>
            <w:szCs w:val="21"/>
            <w:u w:val="single"/>
            <w:lang w:val="en"/>
          </w:rPr>
          <w:t>gluten</w:t>
        </w:r>
      </w:hyperlink>
      <w:r w:rsidRPr="00D14BA0">
        <w:rPr>
          <w:rFonts w:ascii="Arial" w:eastAsia="Times New Roman" w:hAnsi="Arial" w:cs="Arial"/>
          <w:color w:val="222222"/>
          <w:sz w:val="21"/>
          <w:szCs w:val="21"/>
          <w:lang w:val="en"/>
        </w:rPr>
        <w:t>.</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Proteins were first described by the </w:t>
      </w:r>
      <w:hyperlink r:id="rId228" w:tooltip="Dutch people" w:history="1">
        <w:r w:rsidRPr="00D14BA0">
          <w:rPr>
            <w:rFonts w:ascii="Arial" w:eastAsia="Times New Roman" w:hAnsi="Arial" w:cs="Arial"/>
            <w:color w:val="0B0080"/>
            <w:sz w:val="21"/>
            <w:szCs w:val="21"/>
            <w:u w:val="single"/>
            <w:lang w:val="en"/>
          </w:rPr>
          <w:t>Dutch</w:t>
        </w:r>
      </w:hyperlink>
      <w:r w:rsidRPr="00D14BA0">
        <w:rPr>
          <w:rFonts w:ascii="Arial" w:eastAsia="Times New Roman" w:hAnsi="Arial" w:cs="Arial"/>
          <w:color w:val="222222"/>
          <w:sz w:val="21"/>
          <w:szCs w:val="21"/>
          <w:lang w:val="en"/>
        </w:rPr>
        <w:t> chemist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"https://en.wikipedia.org/wiki/Gerardus_Johannes_Mulder" \o "Gerardus Johannes Mulder"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Gerardus</w:t>
      </w:r>
      <w:proofErr w:type="spellEnd"/>
      <w:r w:rsidRPr="00D14BA0">
        <w:rPr>
          <w:rFonts w:ascii="Arial" w:eastAsia="Times New Roman" w:hAnsi="Arial" w:cs="Arial"/>
          <w:color w:val="0B0080"/>
          <w:sz w:val="21"/>
          <w:szCs w:val="21"/>
          <w:u w:val="single"/>
          <w:lang w:val="en"/>
        </w:rPr>
        <w:t xml:space="preserve"> Johannes Mulder</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and named by the Swedish chemist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"https://en.wikipedia.org/wiki/J%C3%B6ns_Jacob_Berzelius" \o "Jöns Jacob Berzelius"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Jöns</w:t>
      </w:r>
      <w:proofErr w:type="spellEnd"/>
      <w:r w:rsidRPr="00D14BA0">
        <w:rPr>
          <w:rFonts w:ascii="Arial" w:eastAsia="Times New Roman" w:hAnsi="Arial" w:cs="Arial"/>
          <w:color w:val="0B0080"/>
          <w:sz w:val="21"/>
          <w:szCs w:val="21"/>
          <w:u w:val="single"/>
          <w:lang w:val="en"/>
        </w:rPr>
        <w:t xml:space="preserve"> Jacob Berzelius</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in 1838.</w:t>
      </w:r>
      <w:hyperlink r:id="rId229" w:anchor="cite_note-Mulder1938-2" w:history="1">
        <w:r w:rsidRPr="00D14BA0">
          <w:rPr>
            <w:rFonts w:ascii="Arial" w:eastAsia="Times New Roman" w:hAnsi="Arial" w:cs="Arial"/>
            <w:color w:val="0B0080"/>
            <w:sz w:val="17"/>
            <w:szCs w:val="17"/>
            <w:u w:val="single"/>
            <w:vertAlign w:val="superscript"/>
            <w:lang w:val="en"/>
          </w:rPr>
          <w:t>[2</w:t>
        </w:r>
        <w:proofErr w:type="gramStart"/>
        <w:r w:rsidRPr="00D14BA0">
          <w:rPr>
            <w:rFonts w:ascii="Arial" w:eastAsia="Times New Roman" w:hAnsi="Arial" w:cs="Arial"/>
            <w:color w:val="0B0080"/>
            <w:sz w:val="17"/>
            <w:szCs w:val="17"/>
            <w:u w:val="single"/>
            <w:vertAlign w:val="superscript"/>
            <w:lang w:val="en"/>
          </w:rPr>
          <w:t>]</w:t>
        </w:r>
        <w:proofErr w:type="gramEnd"/>
      </w:hyperlink>
      <w:hyperlink r:id="rId230" w:anchor="cite_note-Hartley-3" w:history="1">
        <w:r w:rsidRPr="00D14BA0">
          <w:rPr>
            <w:rFonts w:ascii="Arial" w:eastAsia="Times New Roman" w:hAnsi="Arial" w:cs="Arial"/>
            <w:color w:val="0B0080"/>
            <w:sz w:val="17"/>
            <w:szCs w:val="17"/>
            <w:u w:val="single"/>
            <w:vertAlign w:val="superscript"/>
            <w:lang w:val="en"/>
          </w:rPr>
          <w:t>[3]</w:t>
        </w:r>
      </w:hyperlink>
      <w:r w:rsidRPr="00D14BA0">
        <w:rPr>
          <w:rFonts w:ascii="Arial" w:eastAsia="Times New Roman" w:hAnsi="Arial" w:cs="Arial"/>
          <w:color w:val="222222"/>
          <w:sz w:val="21"/>
          <w:szCs w:val="21"/>
          <w:lang w:val="en"/>
        </w:rPr>
        <w:t> Mulder carried out </w:t>
      </w:r>
      <w:hyperlink r:id="rId231" w:tooltip="Elemental analysis" w:history="1">
        <w:r w:rsidRPr="00D14BA0">
          <w:rPr>
            <w:rFonts w:ascii="Arial" w:eastAsia="Times New Roman" w:hAnsi="Arial" w:cs="Arial"/>
            <w:color w:val="0B0080"/>
            <w:sz w:val="21"/>
            <w:szCs w:val="21"/>
            <w:u w:val="single"/>
            <w:lang w:val="en"/>
          </w:rPr>
          <w:t>elemental analysis</w:t>
        </w:r>
      </w:hyperlink>
      <w:r w:rsidRPr="00D14BA0">
        <w:rPr>
          <w:rFonts w:ascii="Arial" w:eastAsia="Times New Roman" w:hAnsi="Arial" w:cs="Arial"/>
          <w:color w:val="222222"/>
          <w:sz w:val="21"/>
          <w:szCs w:val="21"/>
          <w:lang w:val="en"/>
        </w:rPr>
        <w:t> of common proteins and found that nearly all proteins had the same </w:t>
      </w:r>
      <w:hyperlink r:id="rId232" w:tooltip="Empirical formula" w:history="1">
        <w:r w:rsidRPr="00D14BA0">
          <w:rPr>
            <w:rFonts w:ascii="Arial" w:eastAsia="Times New Roman" w:hAnsi="Arial" w:cs="Arial"/>
            <w:color w:val="0B0080"/>
            <w:sz w:val="21"/>
            <w:szCs w:val="21"/>
            <w:u w:val="single"/>
            <w:lang w:val="en"/>
          </w:rPr>
          <w:t>empirical formula</w:t>
        </w:r>
      </w:hyperlink>
      <w:r w:rsidRPr="00D14BA0">
        <w:rPr>
          <w:rFonts w:ascii="Arial" w:eastAsia="Times New Roman" w:hAnsi="Arial" w:cs="Arial"/>
          <w:color w:val="222222"/>
          <w:sz w:val="21"/>
          <w:szCs w:val="21"/>
          <w:lang w:val="en"/>
        </w:rPr>
        <w:t>, C</w:t>
      </w:r>
      <w:r w:rsidRPr="00D14BA0">
        <w:rPr>
          <w:rFonts w:ascii="Arial" w:eastAsia="Times New Roman" w:hAnsi="Arial" w:cs="Arial"/>
          <w:color w:val="222222"/>
          <w:sz w:val="17"/>
          <w:szCs w:val="17"/>
          <w:vertAlign w:val="subscript"/>
          <w:lang w:val="en"/>
        </w:rPr>
        <w:t>400</w:t>
      </w:r>
      <w:r w:rsidRPr="00D14BA0">
        <w:rPr>
          <w:rFonts w:ascii="Arial" w:eastAsia="Times New Roman" w:hAnsi="Arial" w:cs="Arial"/>
          <w:color w:val="222222"/>
          <w:sz w:val="21"/>
          <w:szCs w:val="21"/>
          <w:lang w:val="en"/>
        </w:rPr>
        <w:t>H</w:t>
      </w:r>
      <w:r w:rsidRPr="00D14BA0">
        <w:rPr>
          <w:rFonts w:ascii="Arial" w:eastAsia="Times New Roman" w:hAnsi="Arial" w:cs="Arial"/>
          <w:color w:val="222222"/>
          <w:sz w:val="17"/>
          <w:szCs w:val="17"/>
          <w:vertAlign w:val="subscript"/>
          <w:lang w:val="en"/>
        </w:rPr>
        <w:t>620</w:t>
      </w:r>
      <w:r w:rsidRPr="00D14BA0">
        <w:rPr>
          <w:rFonts w:ascii="Arial" w:eastAsia="Times New Roman" w:hAnsi="Arial" w:cs="Arial"/>
          <w:color w:val="222222"/>
          <w:sz w:val="21"/>
          <w:szCs w:val="21"/>
          <w:lang w:val="en"/>
        </w:rPr>
        <w:t>N</w:t>
      </w:r>
      <w:r w:rsidRPr="00D14BA0">
        <w:rPr>
          <w:rFonts w:ascii="Arial" w:eastAsia="Times New Roman" w:hAnsi="Arial" w:cs="Arial"/>
          <w:color w:val="222222"/>
          <w:sz w:val="17"/>
          <w:szCs w:val="17"/>
          <w:vertAlign w:val="subscript"/>
          <w:lang w:val="en"/>
        </w:rPr>
        <w:t>100</w:t>
      </w:r>
      <w:r w:rsidRPr="00D14BA0">
        <w:rPr>
          <w:rFonts w:ascii="Arial" w:eastAsia="Times New Roman" w:hAnsi="Arial" w:cs="Arial"/>
          <w:color w:val="222222"/>
          <w:sz w:val="21"/>
          <w:szCs w:val="21"/>
          <w:lang w:val="en"/>
        </w:rPr>
        <w:t>O</w:t>
      </w:r>
      <w:r w:rsidRPr="00D14BA0">
        <w:rPr>
          <w:rFonts w:ascii="Arial" w:eastAsia="Times New Roman" w:hAnsi="Arial" w:cs="Arial"/>
          <w:color w:val="222222"/>
          <w:sz w:val="17"/>
          <w:szCs w:val="17"/>
          <w:vertAlign w:val="subscript"/>
          <w:lang w:val="en"/>
        </w:rPr>
        <w:t>120</w:t>
      </w:r>
      <w:r w:rsidRPr="00D14BA0">
        <w:rPr>
          <w:rFonts w:ascii="Arial" w:eastAsia="Times New Roman" w:hAnsi="Arial" w:cs="Arial"/>
          <w:color w:val="222222"/>
          <w:sz w:val="21"/>
          <w:szCs w:val="21"/>
          <w:lang w:val="en"/>
        </w:rPr>
        <w:t>P</w:t>
      </w:r>
      <w:r w:rsidRPr="00D14BA0">
        <w:rPr>
          <w:rFonts w:ascii="Arial" w:eastAsia="Times New Roman" w:hAnsi="Arial" w:cs="Arial"/>
          <w:color w:val="222222"/>
          <w:sz w:val="17"/>
          <w:szCs w:val="17"/>
          <w:vertAlign w:val="subscript"/>
          <w:lang w:val="en"/>
        </w:rPr>
        <w:t>1</w:t>
      </w:r>
      <w:r w:rsidRPr="00D14BA0">
        <w:rPr>
          <w:rFonts w:ascii="Arial" w:eastAsia="Times New Roman" w:hAnsi="Arial" w:cs="Arial"/>
          <w:color w:val="222222"/>
          <w:sz w:val="21"/>
          <w:szCs w:val="21"/>
          <w:lang w:val="en"/>
        </w:rPr>
        <w:t>S</w:t>
      </w:r>
      <w:r w:rsidRPr="00D14BA0">
        <w:rPr>
          <w:rFonts w:ascii="Arial" w:eastAsia="Times New Roman" w:hAnsi="Arial" w:cs="Arial"/>
          <w:color w:val="222222"/>
          <w:sz w:val="17"/>
          <w:szCs w:val="17"/>
          <w:vertAlign w:val="subscript"/>
          <w:lang w:val="en"/>
        </w:rPr>
        <w:t>1</w:t>
      </w:r>
      <w:r w:rsidRPr="00D14BA0">
        <w:rPr>
          <w:rFonts w:ascii="Arial" w:eastAsia="Times New Roman" w:hAnsi="Arial" w:cs="Arial"/>
          <w:color w:val="222222"/>
          <w:sz w:val="21"/>
          <w:szCs w:val="21"/>
          <w:lang w:val="en"/>
        </w:rPr>
        <w:t>.</w:t>
      </w:r>
      <w:hyperlink r:id="rId233" w:anchor="cite_note-Perrett2007-4" w:history="1">
        <w:r w:rsidRPr="00D14BA0">
          <w:rPr>
            <w:rFonts w:ascii="Arial" w:eastAsia="Times New Roman" w:hAnsi="Arial" w:cs="Arial"/>
            <w:color w:val="0B0080"/>
            <w:sz w:val="17"/>
            <w:szCs w:val="17"/>
            <w:u w:val="single"/>
            <w:vertAlign w:val="superscript"/>
            <w:lang w:val="en"/>
          </w:rPr>
          <w:t>[4]</w:t>
        </w:r>
      </w:hyperlink>
      <w:r w:rsidRPr="00D14BA0">
        <w:rPr>
          <w:rFonts w:ascii="Arial" w:eastAsia="Times New Roman" w:hAnsi="Arial" w:cs="Arial"/>
          <w:color w:val="222222"/>
          <w:sz w:val="21"/>
          <w:szCs w:val="21"/>
          <w:lang w:val="en"/>
        </w:rPr>
        <w:t xml:space="preserve"> He </w:t>
      </w:r>
      <w:r w:rsidRPr="00D14BA0">
        <w:rPr>
          <w:rFonts w:ascii="Arial" w:eastAsia="Times New Roman" w:hAnsi="Arial" w:cs="Arial"/>
          <w:color w:val="222222"/>
          <w:sz w:val="21"/>
          <w:szCs w:val="21"/>
          <w:lang w:val="en"/>
        </w:rPr>
        <w:lastRenderedPageBreak/>
        <w:t>came to the erroneous conclusion that they might be composed of a single type of (very large) molecule. The term "protein" to describe these molecules was proposed by Mulder's associate Berzelius; protein is derived from the </w:t>
      </w:r>
      <w:hyperlink r:id="rId234" w:tooltip="Greek language" w:history="1">
        <w:r w:rsidRPr="00D14BA0">
          <w:rPr>
            <w:rFonts w:ascii="Arial" w:eastAsia="Times New Roman" w:hAnsi="Arial" w:cs="Arial"/>
            <w:color w:val="0B0080"/>
            <w:sz w:val="21"/>
            <w:szCs w:val="21"/>
            <w:u w:val="single"/>
            <w:lang w:val="en"/>
          </w:rPr>
          <w:t>Greek</w:t>
        </w:r>
      </w:hyperlink>
      <w:r w:rsidRPr="00D14BA0">
        <w:rPr>
          <w:rFonts w:ascii="Arial" w:eastAsia="Times New Roman" w:hAnsi="Arial" w:cs="Arial"/>
          <w:color w:val="222222"/>
          <w:sz w:val="21"/>
          <w:szCs w:val="21"/>
          <w:lang w:val="en"/>
        </w:rPr>
        <w:t> word π</w:t>
      </w:r>
      <w:proofErr w:type="spellStart"/>
      <w:r w:rsidRPr="00D14BA0">
        <w:rPr>
          <w:rFonts w:ascii="Arial" w:eastAsia="Times New Roman" w:hAnsi="Arial" w:cs="Arial"/>
          <w:color w:val="222222"/>
          <w:sz w:val="21"/>
          <w:szCs w:val="21"/>
          <w:lang w:val="en"/>
        </w:rPr>
        <w:t>ρώτειος</w:t>
      </w:r>
      <w:proofErr w:type="spellEnd"/>
      <w:r w:rsidRPr="00D14BA0">
        <w:rPr>
          <w:rFonts w:ascii="Arial" w:eastAsia="Times New Roman" w:hAnsi="Arial" w:cs="Arial"/>
          <w:color w:val="222222"/>
          <w:sz w:val="21"/>
          <w:szCs w:val="21"/>
          <w:lang w:val="en"/>
        </w:rPr>
        <w:t xml:space="preserve"> (</w:t>
      </w:r>
      <w:proofErr w:type="spellStart"/>
      <w:r w:rsidRPr="00D14BA0">
        <w:rPr>
          <w:rFonts w:ascii="Arial" w:eastAsia="Times New Roman" w:hAnsi="Arial" w:cs="Arial"/>
          <w:i/>
          <w:iCs/>
          <w:color w:val="222222"/>
          <w:sz w:val="21"/>
          <w:szCs w:val="21"/>
          <w:lang w:val="en"/>
        </w:rPr>
        <w:t>proteios</w:t>
      </w:r>
      <w:proofErr w:type="spellEnd"/>
      <w:r w:rsidRPr="00D14BA0">
        <w:rPr>
          <w:rFonts w:ascii="Arial" w:eastAsia="Times New Roman" w:hAnsi="Arial" w:cs="Arial"/>
          <w:color w:val="222222"/>
          <w:sz w:val="21"/>
          <w:szCs w:val="21"/>
          <w:lang w:val="en"/>
        </w:rPr>
        <w:t>), meaning "primary",</w:t>
      </w:r>
      <w:hyperlink r:id="rId235" w:anchor="cite_note-5" w:history="1">
        <w:r w:rsidRPr="00D14BA0">
          <w:rPr>
            <w:rFonts w:ascii="Arial" w:eastAsia="Times New Roman" w:hAnsi="Arial" w:cs="Arial"/>
            <w:color w:val="0B0080"/>
            <w:sz w:val="17"/>
            <w:szCs w:val="17"/>
            <w:u w:val="single"/>
            <w:vertAlign w:val="superscript"/>
            <w:lang w:val="en"/>
          </w:rPr>
          <w:t>[5]</w:t>
        </w:r>
      </w:hyperlink>
      <w:r w:rsidRPr="00D14BA0">
        <w:rPr>
          <w:rFonts w:ascii="Arial" w:eastAsia="Times New Roman" w:hAnsi="Arial" w:cs="Arial"/>
          <w:color w:val="222222"/>
          <w:sz w:val="21"/>
          <w:szCs w:val="21"/>
          <w:lang w:val="en"/>
        </w:rPr>
        <w:t> "in the lead", or "standing in front",</w:t>
      </w:r>
      <w:hyperlink r:id="rId236" w:anchor="cite_note-Reynolds2003-6" w:history="1">
        <w:r w:rsidRPr="00D14BA0">
          <w:rPr>
            <w:rFonts w:ascii="Arial" w:eastAsia="Times New Roman" w:hAnsi="Arial" w:cs="Arial"/>
            <w:color w:val="0B0080"/>
            <w:sz w:val="17"/>
            <w:szCs w:val="17"/>
            <w:u w:val="single"/>
            <w:vertAlign w:val="superscript"/>
            <w:lang w:val="en"/>
          </w:rPr>
          <w:t>[6]</w:t>
        </w:r>
      </w:hyperlink>
      <w:r w:rsidRPr="00D14BA0">
        <w:rPr>
          <w:rFonts w:ascii="Arial" w:eastAsia="Times New Roman" w:hAnsi="Arial" w:cs="Arial"/>
          <w:color w:val="222222"/>
          <w:sz w:val="21"/>
          <w:szCs w:val="21"/>
          <w:lang w:val="en"/>
        </w:rPr>
        <w:t> + </w:t>
      </w:r>
      <w:hyperlink r:id="rId237" w:anchor="Suffix" w:tooltip="wikt:-in" w:history="1">
        <w:r w:rsidRPr="00D14BA0">
          <w:rPr>
            <w:rFonts w:ascii="Arial" w:eastAsia="Times New Roman" w:hAnsi="Arial" w:cs="Arial"/>
            <w:i/>
            <w:iCs/>
            <w:color w:val="663366"/>
            <w:sz w:val="21"/>
            <w:szCs w:val="21"/>
            <w:u w:val="single"/>
            <w:lang w:val="en"/>
          </w:rPr>
          <w:t>-in</w:t>
        </w:r>
      </w:hyperlink>
      <w:r w:rsidRPr="00D14BA0">
        <w:rPr>
          <w:rFonts w:ascii="Arial" w:eastAsia="Times New Roman" w:hAnsi="Arial" w:cs="Arial"/>
          <w:color w:val="222222"/>
          <w:sz w:val="21"/>
          <w:szCs w:val="21"/>
          <w:lang w:val="en"/>
        </w:rPr>
        <w:t>. Mulder went on to identify the products of protein degradation such as the </w:t>
      </w:r>
      <w:hyperlink r:id="rId238" w:tooltip="Amino acid" w:history="1">
        <w:r w:rsidRPr="00D14BA0">
          <w:rPr>
            <w:rFonts w:ascii="Arial" w:eastAsia="Times New Roman" w:hAnsi="Arial" w:cs="Arial"/>
            <w:color w:val="0B0080"/>
            <w:sz w:val="21"/>
            <w:szCs w:val="21"/>
            <w:u w:val="single"/>
            <w:lang w:val="en"/>
          </w:rPr>
          <w:t>amino acid</w:t>
        </w:r>
      </w:hyperlink>
      <w:r w:rsidRPr="00D14BA0">
        <w:rPr>
          <w:rFonts w:ascii="Arial" w:eastAsia="Times New Roman" w:hAnsi="Arial" w:cs="Arial"/>
          <w:color w:val="222222"/>
          <w:sz w:val="21"/>
          <w:szCs w:val="21"/>
          <w:lang w:val="en"/>
        </w:rPr>
        <w:t>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"https://en.wikipedia.org/wiki/Leucine" \o "Leucine"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leucine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for which he found a (nearly correct) molecular weight of 131 </w:t>
      </w:r>
      <w:hyperlink r:id="rId239" w:tooltip="Atomic mass unit" w:history="1">
        <w:r w:rsidRPr="00D14BA0">
          <w:rPr>
            <w:rFonts w:ascii="Arial" w:eastAsia="Times New Roman" w:hAnsi="Arial" w:cs="Arial"/>
            <w:color w:val="0B0080"/>
            <w:sz w:val="21"/>
            <w:szCs w:val="21"/>
            <w:u w:val="single"/>
            <w:lang w:val="en"/>
          </w:rPr>
          <w:t>Da</w:t>
        </w:r>
      </w:hyperlink>
      <w:r w:rsidRPr="00D14BA0">
        <w:rPr>
          <w:rFonts w:ascii="Arial" w:eastAsia="Times New Roman" w:hAnsi="Arial" w:cs="Arial"/>
          <w:color w:val="222222"/>
          <w:sz w:val="21"/>
          <w:szCs w:val="21"/>
          <w:lang w:val="en"/>
        </w:rPr>
        <w:t>.</w:t>
      </w:r>
      <w:hyperlink r:id="rId240" w:anchor="cite_note-Perrett2007-4" w:history="1">
        <w:r w:rsidRPr="00D14BA0">
          <w:rPr>
            <w:rFonts w:ascii="Arial" w:eastAsia="Times New Roman" w:hAnsi="Arial" w:cs="Arial"/>
            <w:color w:val="0B0080"/>
            <w:sz w:val="17"/>
            <w:szCs w:val="17"/>
            <w:u w:val="single"/>
            <w:vertAlign w:val="superscript"/>
            <w:lang w:val="en"/>
          </w:rPr>
          <w:t>[4]</w:t>
        </w:r>
      </w:hyperlink>
      <w:r w:rsidRPr="00D14BA0">
        <w:rPr>
          <w:rFonts w:ascii="Arial" w:eastAsia="Times New Roman" w:hAnsi="Arial" w:cs="Arial"/>
          <w:color w:val="222222"/>
          <w:sz w:val="21"/>
          <w:szCs w:val="21"/>
          <w:lang w:val="en"/>
        </w:rPr>
        <w:t> Prior to "protein", other names were used, like "albumins" or "</w:t>
      </w:r>
      <w:proofErr w:type="spellStart"/>
      <w:r w:rsidRPr="00D14BA0">
        <w:rPr>
          <w:rFonts w:ascii="Arial" w:eastAsia="Times New Roman" w:hAnsi="Arial" w:cs="Arial"/>
          <w:color w:val="222222"/>
          <w:sz w:val="21"/>
          <w:szCs w:val="21"/>
          <w:lang w:val="en"/>
        </w:rPr>
        <w:t>albuminous</w:t>
      </w:r>
      <w:proofErr w:type="spellEnd"/>
      <w:r w:rsidRPr="00D14BA0">
        <w:rPr>
          <w:rFonts w:ascii="Arial" w:eastAsia="Times New Roman" w:hAnsi="Arial" w:cs="Arial"/>
          <w:color w:val="222222"/>
          <w:sz w:val="21"/>
          <w:szCs w:val="21"/>
          <w:lang w:val="en"/>
        </w:rPr>
        <w:t xml:space="preserve"> materials" (</w:t>
      </w:r>
      <w:proofErr w:type="spellStart"/>
      <w:r w:rsidRPr="00D14BA0">
        <w:rPr>
          <w:rFonts w:ascii="Arial" w:eastAsia="Times New Roman" w:hAnsi="Arial" w:cs="Arial"/>
          <w:i/>
          <w:iCs/>
          <w:color w:val="222222"/>
          <w:sz w:val="21"/>
          <w:szCs w:val="21"/>
          <w:lang w:val="en"/>
        </w:rPr>
        <w:t>Eiweisskörper</w:t>
      </w:r>
      <w:proofErr w:type="spellEnd"/>
      <w:r w:rsidRPr="00D14BA0">
        <w:rPr>
          <w:rFonts w:ascii="Arial" w:eastAsia="Times New Roman" w:hAnsi="Arial" w:cs="Arial"/>
          <w:color w:val="222222"/>
          <w:sz w:val="21"/>
          <w:szCs w:val="21"/>
          <w:lang w:val="en"/>
        </w:rPr>
        <w:t>, in German).</w:t>
      </w:r>
      <w:hyperlink r:id="rId241" w:anchor="cite_note-7" w:history="1">
        <w:r w:rsidRPr="00D14BA0">
          <w:rPr>
            <w:rFonts w:ascii="Arial" w:eastAsia="Times New Roman" w:hAnsi="Arial" w:cs="Arial"/>
            <w:color w:val="0B0080"/>
            <w:sz w:val="17"/>
            <w:szCs w:val="17"/>
            <w:u w:val="single"/>
            <w:vertAlign w:val="superscript"/>
            <w:lang w:val="en"/>
          </w:rPr>
          <w:t>[7]</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Early nutritional scientists such as the German </w:t>
      </w:r>
      <w:hyperlink r:id="rId242" w:tooltip="Carl von Voit" w:history="1">
        <w:r w:rsidRPr="00D14BA0">
          <w:rPr>
            <w:rFonts w:ascii="Arial" w:eastAsia="Times New Roman" w:hAnsi="Arial" w:cs="Arial"/>
            <w:color w:val="0B0080"/>
            <w:sz w:val="21"/>
            <w:szCs w:val="21"/>
            <w:u w:val="single"/>
            <w:lang w:val="en"/>
          </w:rPr>
          <w:t xml:space="preserve">Carl von </w:t>
        </w:r>
        <w:proofErr w:type="spellStart"/>
        <w:r w:rsidRPr="00D14BA0">
          <w:rPr>
            <w:rFonts w:ascii="Arial" w:eastAsia="Times New Roman" w:hAnsi="Arial" w:cs="Arial"/>
            <w:color w:val="0B0080"/>
            <w:sz w:val="21"/>
            <w:szCs w:val="21"/>
            <w:u w:val="single"/>
            <w:lang w:val="en"/>
          </w:rPr>
          <w:t>Voit</w:t>
        </w:r>
        <w:proofErr w:type="spellEnd"/>
      </w:hyperlink>
      <w:r w:rsidRPr="00D14BA0">
        <w:rPr>
          <w:rFonts w:ascii="Arial" w:eastAsia="Times New Roman" w:hAnsi="Arial" w:cs="Arial"/>
          <w:color w:val="222222"/>
          <w:sz w:val="21"/>
          <w:szCs w:val="21"/>
          <w:lang w:val="en"/>
        </w:rPr>
        <w:t> believed that protein was the most important nutrient for maintaining the structure of the body, because it was generally believed that "flesh makes flesh."</w:t>
      </w:r>
      <w:hyperlink r:id="rId243" w:anchor="cite_note-Bischoff1860-8" w:history="1">
        <w:r w:rsidRPr="00D14BA0">
          <w:rPr>
            <w:rFonts w:ascii="Arial" w:eastAsia="Times New Roman" w:hAnsi="Arial" w:cs="Arial"/>
            <w:color w:val="0B0080"/>
            <w:sz w:val="17"/>
            <w:szCs w:val="17"/>
            <w:u w:val="single"/>
            <w:vertAlign w:val="superscript"/>
            <w:lang w:val="en"/>
          </w:rPr>
          <w:t>[8]</w:t>
        </w:r>
      </w:hyperlink>
      <w:r w:rsidRPr="00D14BA0">
        <w:rPr>
          <w:rFonts w:ascii="Arial" w:eastAsia="Times New Roman" w:hAnsi="Arial" w:cs="Arial"/>
          <w:color w:val="222222"/>
          <w:sz w:val="21"/>
          <w:szCs w:val="21"/>
          <w:lang w:val="en"/>
        </w:rPr>
        <w:t> </w:t>
      </w:r>
      <w:hyperlink r:id="rId244" w:tooltip="Karl Heinrich Ritthausen" w:history="1">
        <w:r w:rsidRPr="00D14BA0">
          <w:rPr>
            <w:rFonts w:ascii="Arial" w:eastAsia="Times New Roman" w:hAnsi="Arial" w:cs="Arial"/>
            <w:color w:val="0B0080"/>
            <w:sz w:val="21"/>
            <w:szCs w:val="21"/>
            <w:u w:val="single"/>
            <w:lang w:val="en"/>
          </w:rPr>
          <w:t xml:space="preserve">Karl Heinrich </w:t>
        </w:r>
        <w:proofErr w:type="spellStart"/>
        <w:r w:rsidRPr="00D14BA0">
          <w:rPr>
            <w:rFonts w:ascii="Arial" w:eastAsia="Times New Roman" w:hAnsi="Arial" w:cs="Arial"/>
            <w:color w:val="0B0080"/>
            <w:sz w:val="21"/>
            <w:szCs w:val="21"/>
            <w:u w:val="single"/>
            <w:lang w:val="en"/>
          </w:rPr>
          <w:t>Ritthausen</w:t>
        </w:r>
        <w:proofErr w:type="spellEnd"/>
      </w:hyperlink>
      <w:r w:rsidRPr="00D14BA0">
        <w:rPr>
          <w:rFonts w:ascii="Arial" w:eastAsia="Times New Roman" w:hAnsi="Arial" w:cs="Arial"/>
          <w:color w:val="222222"/>
          <w:sz w:val="21"/>
          <w:szCs w:val="21"/>
          <w:lang w:val="en"/>
        </w:rPr>
        <w:t> extended known protein forms with the identification of </w:t>
      </w:r>
      <w:hyperlink r:id="rId245" w:tooltip="Glutamic acid" w:history="1">
        <w:r w:rsidRPr="00D14BA0">
          <w:rPr>
            <w:rFonts w:ascii="Arial" w:eastAsia="Times New Roman" w:hAnsi="Arial" w:cs="Arial"/>
            <w:color w:val="0B0080"/>
            <w:sz w:val="21"/>
            <w:szCs w:val="21"/>
            <w:u w:val="single"/>
            <w:lang w:val="en"/>
          </w:rPr>
          <w:t>glutamic acid</w:t>
        </w:r>
      </w:hyperlink>
      <w:r w:rsidRPr="00D14BA0">
        <w:rPr>
          <w:rFonts w:ascii="Arial" w:eastAsia="Times New Roman" w:hAnsi="Arial" w:cs="Arial"/>
          <w:color w:val="222222"/>
          <w:sz w:val="21"/>
          <w:szCs w:val="21"/>
          <w:lang w:val="en"/>
        </w:rPr>
        <w:t>. At the </w:t>
      </w:r>
      <w:hyperlink r:id="rId246" w:tooltip="Connecticut Agricultural Experiment Station" w:history="1">
        <w:r w:rsidRPr="00D14BA0">
          <w:rPr>
            <w:rFonts w:ascii="Arial" w:eastAsia="Times New Roman" w:hAnsi="Arial" w:cs="Arial"/>
            <w:color w:val="0B0080"/>
            <w:sz w:val="21"/>
            <w:szCs w:val="21"/>
            <w:u w:val="single"/>
            <w:lang w:val="en"/>
          </w:rPr>
          <w:t>Connecticut Agricultural Experiment Station</w:t>
        </w:r>
      </w:hyperlink>
      <w:r w:rsidRPr="00D14BA0">
        <w:rPr>
          <w:rFonts w:ascii="Arial" w:eastAsia="Times New Roman" w:hAnsi="Arial" w:cs="Arial"/>
          <w:color w:val="222222"/>
          <w:sz w:val="21"/>
          <w:szCs w:val="21"/>
          <w:lang w:val="en"/>
        </w:rPr>
        <w:t> a detailed review of the vegetable proteins was compiled by </w:t>
      </w:r>
      <w:hyperlink r:id="rId247" w:tooltip="Thomas Burr Osborne (chemist)" w:history="1">
        <w:r w:rsidRPr="00D14BA0">
          <w:rPr>
            <w:rFonts w:ascii="Arial" w:eastAsia="Times New Roman" w:hAnsi="Arial" w:cs="Arial"/>
            <w:color w:val="0B0080"/>
            <w:sz w:val="21"/>
            <w:szCs w:val="21"/>
            <w:u w:val="single"/>
            <w:lang w:val="en"/>
          </w:rPr>
          <w:t>Thomas Burr Osborne</w:t>
        </w:r>
      </w:hyperlink>
      <w:r w:rsidRPr="00D14BA0">
        <w:rPr>
          <w:rFonts w:ascii="Arial" w:eastAsia="Times New Roman" w:hAnsi="Arial" w:cs="Arial"/>
          <w:color w:val="222222"/>
          <w:sz w:val="21"/>
          <w:szCs w:val="21"/>
          <w:lang w:val="en"/>
        </w:rPr>
        <w:t>. Working with </w:t>
      </w:r>
      <w:hyperlink r:id="rId248" w:tooltip="Lafayette Mendel" w:history="1">
        <w:r w:rsidRPr="00D14BA0">
          <w:rPr>
            <w:rFonts w:ascii="Arial" w:eastAsia="Times New Roman" w:hAnsi="Arial" w:cs="Arial"/>
            <w:color w:val="0B0080"/>
            <w:sz w:val="21"/>
            <w:szCs w:val="21"/>
            <w:u w:val="single"/>
            <w:lang w:val="en"/>
          </w:rPr>
          <w:t>Lafayette Mendel</w:t>
        </w:r>
      </w:hyperlink>
      <w:r w:rsidRPr="00D14BA0">
        <w:rPr>
          <w:rFonts w:ascii="Arial" w:eastAsia="Times New Roman" w:hAnsi="Arial" w:cs="Arial"/>
          <w:color w:val="222222"/>
          <w:sz w:val="21"/>
          <w:szCs w:val="21"/>
          <w:lang w:val="en"/>
        </w:rPr>
        <w:t> and applying </w:t>
      </w:r>
      <w:hyperlink r:id="rId249" w:tooltip="Liebig's law of the minimum" w:history="1">
        <w:r w:rsidRPr="00D14BA0">
          <w:rPr>
            <w:rFonts w:ascii="Arial" w:eastAsia="Times New Roman" w:hAnsi="Arial" w:cs="Arial"/>
            <w:color w:val="0B0080"/>
            <w:sz w:val="21"/>
            <w:szCs w:val="21"/>
            <w:u w:val="single"/>
            <w:lang w:val="en"/>
          </w:rPr>
          <w:t>Liebig's law of the minimum</w:t>
        </w:r>
      </w:hyperlink>
      <w:r w:rsidRPr="00D14BA0">
        <w:rPr>
          <w:rFonts w:ascii="Arial" w:eastAsia="Times New Roman" w:hAnsi="Arial" w:cs="Arial"/>
          <w:color w:val="222222"/>
          <w:sz w:val="21"/>
          <w:szCs w:val="21"/>
          <w:lang w:val="en"/>
        </w:rPr>
        <w:t> in feeding </w:t>
      </w:r>
      <w:hyperlink r:id="rId250" w:tooltip="Laboratory rat" w:history="1">
        <w:r w:rsidRPr="00D14BA0">
          <w:rPr>
            <w:rFonts w:ascii="Arial" w:eastAsia="Times New Roman" w:hAnsi="Arial" w:cs="Arial"/>
            <w:color w:val="0B0080"/>
            <w:sz w:val="21"/>
            <w:szCs w:val="21"/>
            <w:u w:val="single"/>
            <w:lang w:val="en"/>
          </w:rPr>
          <w:t>laboratory rats</w:t>
        </w:r>
      </w:hyperlink>
      <w:r w:rsidRPr="00D14BA0">
        <w:rPr>
          <w:rFonts w:ascii="Arial" w:eastAsia="Times New Roman" w:hAnsi="Arial" w:cs="Arial"/>
          <w:color w:val="222222"/>
          <w:sz w:val="21"/>
          <w:szCs w:val="21"/>
          <w:lang w:val="en"/>
        </w:rPr>
        <w:t>, the nutritionally </w:t>
      </w:r>
      <w:hyperlink r:id="rId251" w:tooltip="Essential amino acid" w:history="1">
        <w:r w:rsidRPr="00D14BA0">
          <w:rPr>
            <w:rFonts w:ascii="Arial" w:eastAsia="Times New Roman" w:hAnsi="Arial" w:cs="Arial"/>
            <w:color w:val="0B0080"/>
            <w:sz w:val="21"/>
            <w:szCs w:val="21"/>
            <w:u w:val="single"/>
            <w:lang w:val="en"/>
          </w:rPr>
          <w:t>essential amino acids</w:t>
        </w:r>
      </w:hyperlink>
      <w:r w:rsidRPr="00D14BA0">
        <w:rPr>
          <w:rFonts w:ascii="Arial" w:eastAsia="Times New Roman" w:hAnsi="Arial" w:cs="Arial"/>
          <w:color w:val="222222"/>
          <w:sz w:val="21"/>
          <w:szCs w:val="21"/>
          <w:lang w:val="en"/>
        </w:rPr>
        <w:t> were established. The work was continued and communicated by </w:t>
      </w:r>
      <w:hyperlink r:id="rId252" w:tooltip="William Cumming Rose" w:history="1">
        <w:r w:rsidRPr="00D14BA0">
          <w:rPr>
            <w:rFonts w:ascii="Arial" w:eastAsia="Times New Roman" w:hAnsi="Arial" w:cs="Arial"/>
            <w:color w:val="0B0080"/>
            <w:sz w:val="21"/>
            <w:szCs w:val="21"/>
            <w:u w:val="single"/>
            <w:lang w:val="en"/>
          </w:rPr>
          <w:t>William Cumming Rose</w:t>
        </w:r>
      </w:hyperlink>
      <w:r w:rsidRPr="00D14BA0">
        <w:rPr>
          <w:rFonts w:ascii="Arial" w:eastAsia="Times New Roman" w:hAnsi="Arial" w:cs="Arial"/>
          <w:color w:val="222222"/>
          <w:sz w:val="21"/>
          <w:szCs w:val="21"/>
          <w:lang w:val="en"/>
        </w:rPr>
        <w:t>. The understanding of proteins as </w:t>
      </w:r>
      <w:hyperlink r:id="rId253" w:tooltip="Polypeptide" w:history="1">
        <w:r w:rsidRPr="00D14BA0">
          <w:rPr>
            <w:rFonts w:ascii="Arial" w:eastAsia="Times New Roman" w:hAnsi="Arial" w:cs="Arial"/>
            <w:color w:val="0B0080"/>
            <w:sz w:val="21"/>
            <w:szCs w:val="21"/>
            <w:u w:val="single"/>
            <w:lang w:val="en"/>
          </w:rPr>
          <w:t>polypeptides</w:t>
        </w:r>
      </w:hyperlink>
      <w:r w:rsidRPr="00D14BA0">
        <w:rPr>
          <w:rFonts w:ascii="Arial" w:eastAsia="Times New Roman" w:hAnsi="Arial" w:cs="Arial"/>
          <w:color w:val="222222"/>
          <w:sz w:val="21"/>
          <w:szCs w:val="21"/>
          <w:lang w:val="en"/>
        </w:rPr>
        <w:t> came through the work of </w:t>
      </w:r>
      <w:hyperlink r:id="rId254" w:tooltip="Franz Hofmeister" w:history="1">
        <w:r w:rsidRPr="00D14BA0">
          <w:rPr>
            <w:rFonts w:ascii="Arial" w:eastAsia="Times New Roman" w:hAnsi="Arial" w:cs="Arial"/>
            <w:color w:val="0B0080"/>
            <w:sz w:val="21"/>
            <w:szCs w:val="21"/>
            <w:u w:val="single"/>
            <w:lang w:val="en"/>
          </w:rPr>
          <w:t xml:space="preserve">Franz </w:t>
        </w:r>
        <w:proofErr w:type="spellStart"/>
        <w:r w:rsidRPr="00D14BA0">
          <w:rPr>
            <w:rFonts w:ascii="Arial" w:eastAsia="Times New Roman" w:hAnsi="Arial" w:cs="Arial"/>
            <w:color w:val="0B0080"/>
            <w:sz w:val="21"/>
            <w:szCs w:val="21"/>
            <w:u w:val="single"/>
            <w:lang w:val="en"/>
          </w:rPr>
          <w:t>Hofmeister</w:t>
        </w:r>
        <w:proofErr w:type="spellEnd"/>
      </w:hyperlink>
      <w:r w:rsidRPr="00D14BA0">
        <w:rPr>
          <w:rFonts w:ascii="Arial" w:eastAsia="Times New Roman" w:hAnsi="Arial" w:cs="Arial"/>
          <w:color w:val="222222"/>
          <w:sz w:val="21"/>
          <w:szCs w:val="21"/>
          <w:lang w:val="en"/>
        </w:rPr>
        <w:t> and </w:t>
      </w:r>
      <w:hyperlink r:id="rId255" w:tooltip="Hermann Emil Fischer" w:history="1">
        <w:r w:rsidRPr="00D14BA0">
          <w:rPr>
            <w:rFonts w:ascii="Arial" w:eastAsia="Times New Roman" w:hAnsi="Arial" w:cs="Arial"/>
            <w:color w:val="0B0080"/>
            <w:sz w:val="21"/>
            <w:szCs w:val="21"/>
            <w:u w:val="single"/>
            <w:lang w:val="en"/>
          </w:rPr>
          <w:t>Hermann Emil Fischer</w:t>
        </w:r>
      </w:hyperlink>
      <w:r w:rsidRPr="00D14BA0">
        <w:rPr>
          <w:rFonts w:ascii="Arial" w:eastAsia="Times New Roman" w:hAnsi="Arial" w:cs="Arial"/>
          <w:color w:val="222222"/>
          <w:sz w:val="21"/>
          <w:szCs w:val="21"/>
          <w:lang w:val="en"/>
        </w:rPr>
        <w:t> in 1902.</w:t>
      </w:r>
      <w:hyperlink r:id="rId256" w:anchor="cite_note-9" w:history="1">
        <w:r w:rsidRPr="00D14BA0">
          <w:rPr>
            <w:rFonts w:ascii="Arial" w:eastAsia="Times New Roman" w:hAnsi="Arial" w:cs="Arial"/>
            <w:color w:val="0B0080"/>
            <w:sz w:val="17"/>
            <w:szCs w:val="17"/>
            <w:u w:val="single"/>
            <w:vertAlign w:val="superscript"/>
            <w:lang w:val="en"/>
          </w:rPr>
          <w:t>[9]</w:t>
        </w:r>
      </w:hyperlink>
      <w:hyperlink r:id="rId257" w:anchor="cite_note-10" w:history="1">
        <w:r w:rsidRPr="00D14BA0">
          <w:rPr>
            <w:rFonts w:ascii="Arial" w:eastAsia="Times New Roman" w:hAnsi="Arial" w:cs="Arial"/>
            <w:color w:val="0B0080"/>
            <w:sz w:val="17"/>
            <w:szCs w:val="17"/>
            <w:u w:val="single"/>
            <w:vertAlign w:val="superscript"/>
            <w:lang w:val="en"/>
          </w:rPr>
          <w:t>[10]</w:t>
        </w:r>
      </w:hyperlink>
      <w:r w:rsidRPr="00D14BA0">
        <w:rPr>
          <w:rFonts w:ascii="Arial" w:eastAsia="Times New Roman" w:hAnsi="Arial" w:cs="Arial"/>
          <w:color w:val="222222"/>
          <w:sz w:val="21"/>
          <w:szCs w:val="21"/>
          <w:lang w:val="en"/>
        </w:rPr>
        <w:t> The central role of proteins as </w:t>
      </w:r>
      <w:hyperlink r:id="rId258" w:tooltip="Enzyme" w:history="1">
        <w:r w:rsidRPr="00D14BA0">
          <w:rPr>
            <w:rFonts w:ascii="Arial" w:eastAsia="Times New Roman" w:hAnsi="Arial" w:cs="Arial"/>
            <w:color w:val="0B0080"/>
            <w:sz w:val="21"/>
            <w:szCs w:val="21"/>
            <w:u w:val="single"/>
            <w:lang w:val="en"/>
          </w:rPr>
          <w:t>enzymes</w:t>
        </w:r>
      </w:hyperlink>
      <w:r w:rsidRPr="00D14BA0">
        <w:rPr>
          <w:rFonts w:ascii="Arial" w:eastAsia="Times New Roman" w:hAnsi="Arial" w:cs="Arial"/>
          <w:color w:val="222222"/>
          <w:sz w:val="21"/>
          <w:szCs w:val="21"/>
          <w:lang w:val="en"/>
        </w:rPr>
        <w:t> in living organisms was not fully appreciated until 1926, when </w:t>
      </w:r>
      <w:hyperlink r:id="rId259" w:tooltip="James B. Sumner" w:history="1">
        <w:r w:rsidRPr="00D14BA0">
          <w:rPr>
            <w:rFonts w:ascii="Arial" w:eastAsia="Times New Roman" w:hAnsi="Arial" w:cs="Arial"/>
            <w:color w:val="0B0080"/>
            <w:sz w:val="21"/>
            <w:szCs w:val="21"/>
            <w:u w:val="single"/>
            <w:lang w:val="en"/>
          </w:rPr>
          <w:t>James B. Sumner</w:t>
        </w:r>
      </w:hyperlink>
      <w:r w:rsidRPr="00D14BA0">
        <w:rPr>
          <w:rFonts w:ascii="Arial" w:eastAsia="Times New Roman" w:hAnsi="Arial" w:cs="Arial"/>
          <w:color w:val="222222"/>
          <w:sz w:val="21"/>
          <w:szCs w:val="21"/>
          <w:lang w:val="en"/>
        </w:rPr>
        <w:t> showed that the enzyme </w:t>
      </w:r>
      <w:hyperlink r:id="rId260" w:tooltip="Urease" w:history="1">
        <w:r w:rsidRPr="00D14BA0">
          <w:rPr>
            <w:rFonts w:ascii="Arial" w:eastAsia="Times New Roman" w:hAnsi="Arial" w:cs="Arial"/>
            <w:color w:val="0B0080"/>
            <w:sz w:val="21"/>
            <w:szCs w:val="21"/>
            <w:u w:val="single"/>
            <w:lang w:val="en"/>
          </w:rPr>
          <w:t>urease</w:t>
        </w:r>
      </w:hyperlink>
      <w:r w:rsidRPr="00D14BA0">
        <w:rPr>
          <w:rFonts w:ascii="Arial" w:eastAsia="Times New Roman" w:hAnsi="Arial" w:cs="Arial"/>
          <w:color w:val="222222"/>
          <w:sz w:val="21"/>
          <w:szCs w:val="21"/>
          <w:lang w:val="en"/>
        </w:rPr>
        <w:t> was in fact a protein.</w:t>
      </w:r>
      <w:hyperlink r:id="rId261" w:anchor="cite_note-Sumner1926-11" w:history="1">
        <w:r w:rsidRPr="00D14BA0">
          <w:rPr>
            <w:rFonts w:ascii="Arial" w:eastAsia="Times New Roman" w:hAnsi="Arial" w:cs="Arial"/>
            <w:color w:val="0B0080"/>
            <w:sz w:val="17"/>
            <w:szCs w:val="17"/>
            <w:u w:val="single"/>
            <w:vertAlign w:val="superscript"/>
            <w:lang w:val="en"/>
          </w:rPr>
          <w:t>[11]</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difficulty in purifying proteins in large quantities made them very difficult for early protein biochemists to study. Hence, early studies focused on proteins that could be purified in large quantities, e.g., those of </w:t>
      </w:r>
      <w:hyperlink r:id="rId262" w:tooltip="Blood" w:history="1">
        <w:r w:rsidRPr="00D14BA0">
          <w:rPr>
            <w:rFonts w:ascii="Arial" w:eastAsia="Times New Roman" w:hAnsi="Arial" w:cs="Arial"/>
            <w:color w:val="0B0080"/>
            <w:sz w:val="21"/>
            <w:szCs w:val="21"/>
            <w:u w:val="single"/>
            <w:lang w:val="en"/>
          </w:rPr>
          <w:t>blood</w:t>
        </w:r>
      </w:hyperlink>
      <w:r w:rsidRPr="00D14BA0">
        <w:rPr>
          <w:rFonts w:ascii="Arial" w:eastAsia="Times New Roman" w:hAnsi="Arial" w:cs="Arial"/>
          <w:color w:val="222222"/>
          <w:sz w:val="21"/>
          <w:szCs w:val="21"/>
          <w:lang w:val="en"/>
        </w:rPr>
        <w:t>, </w:t>
      </w:r>
      <w:hyperlink r:id="rId263" w:tooltip="Egg white" w:history="1">
        <w:r w:rsidRPr="00D14BA0">
          <w:rPr>
            <w:rFonts w:ascii="Arial" w:eastAsia="Times New Roman" w:hAnsi="Arial" w:cs="Arial"/>
            <w:color w:val="0B0080"/>
            <w:sz w:val="21"/>
            <w:szCs w:val="21"/>
            <w:u w:val="single"/>
            <w:lang w:val="en"/>
          </w:rPr>
          <w:t>egg white</w:t>
        </w:r>
      </w:hyperlink>
      <w:r w:rsidRPr="00D14BA0">
        <w:rPr>
          <w:rFonts w:ascii="Arial" w:eastAsia="Times New Roman" w:hAnsi="Arial" w:cs="Arial"/>
          <w:color w:val="222222"/>
          <w:sz w:val="21"/>
          <w:szCs w:val="21"/>
          <w:lang w:val="en"/>
        </w:rPr>
        <w:t>, various </w:t>
      </w:r>
      <w:hyperlink r:id="rId264" w:tooltip="Toxin" w:history="1">
        <w:r w:rsidRPr="00D14BA0">
          <w:rPr>
            <w:rFonts w:ascii="Arial" w:eastAsia="Times New Roman" w:hAnsi="Arial" w:cs="Arial"/>
            <w:color w:val="0B0080"/>
            <w:sz w:val="21"/>
            <w:szCs w:val="21"/>
            <w:u w:val="single"/>
            <w:lang w:val="en"/>
          </w:rPr>
          <w:t>toxins</w:t>
        </w:r>
      </w:hyperlink>
      <w:r w:rsidRPr="00D14BA0">
        <w:rPr>
          <w:rFonts w:ascii="Arial" w:eastAsia="Times New Roman" w:hAnsi="Arial" w:cs="Arial"/>
          <w:color w:val="222222"/>
          <w:sz w:val="21"/>
          <w:szCs w:val="21"/>
          <w:lang w:val="en"/>
        </w:rPr>
        <w:t>, and digestive/metabolic enzymes obtained from </w:t>
      </w:r>
      <w:hyperlink r:id="rId265" w:tooltip="Slaughterhouse" w:history="1">
        <w:r w:rsidRPr="00D14BA0">
          <w:rPr>
            <w:rFonts w:ascii="Arial" w:eastAsia="Times New Roman" w:hAnsi="Arial" w:cs="Arial"/>
            <w:color w:val="0B0080"/>
            <w:sz w:val="21"/>
            <w:szCs w:val="21"/>
            <w:u w:val="single"/>
            <w:lang w:val="en"/>
          </w:rPr>
          <w:t>slaughterhouses</w:t>
        </w:r>
      </w:hyperlink>
      <w:r w:rsidRPr="00D14BA0">
        <w:rPr>
          <w:rFonts w:ascii="Arial" w:eastAsia="Times New Roman" w:hAnsi="Arial" w:cs="Arial"/>
          <w:color w:val="222222"/>
          <w:sz w:val="21"/>
          <w:szCs w:val="21"/>
          <w:lang w:val="en"/>
        </w:rPr>
        <w:t>. In the 1950s, the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"https://en.wikipedia.org/wiki/Armour_and_Company" \o "Armour and Company"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Armour</w:t>
      </w:r>
      <w:proofErr w:type="spellEnd"/>
      <w:r w:rsidRPr="00D14BA0">
        <w:rPr>
          <w:rFonts w:ascii="Arial" w:eastAsia="Times New Roman" w:hAnsi="Arial" w:cs="Arial"/>
          <w:color w:val="0B0080"/>
          <w:sz w:val="21"/>
          <w:szCs w:val="21"/>
          <w:u w:val="single"/>
          <w:lang w:val="en"/>
        </w:rPr>
        <w:t xml:space="preserve"> Hot Dog Co.</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purified 1 kg of pure bovine pancreatic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"https://en.wikipedia.org/wiki/Ribonuclease_A" \o "Ribonuclease A"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ribonuclease</w:t>
      </w:r>
      <w:proofErr w:type="spellEnd"/>
      <w:r w:rsidRPr="00D14BA0">
        <w:rPr>
          <w:rFonts w:ascii="Arial" w:eastAsia="Times New Roman" w:hAnsi="Arial" w:cs="Arial"/>
          <w:color w:val="0B0080"/>
          <w:sz w:val="21"/>
          <w:szCs w:val="21"/>
          <w:u w:val="single"/>
          <w:lang w:val="en"/>
        </w:rPr>
        <w:t xml:space="preserve"> A</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xml:space="preserve"> and made it freely available to scientists; this gesture helped </w:t>
      </w:r>
      <w:proofErr w:type="spellStart"/>
      <w:r w:rsidRPr="00D14BA0">
        <w:rPr>
          <w:rFonts w:ascii="Arial" w:eastAsia="Times New Roman" w:hAnsi="Arial" w:cs="Arial"/>
          <w:color w:val="222222"/>
          <w:sz w:val="21"/>
          <w:szCs w:val="21"/>
          <w:lang w:val="en"/>
        </w:rPr>
        <w:t>ribonuclease</w:t>
      </w:r>
      <w:proofErr w:type="spellEnd"/>
      <w:r w:rsidRPr="00D14BA0">
        <w:rPr>
          <w:rFonts w:ascii="Arial" w:eastAsia="Times New Roman" w:hAnsi="Arial" w:cs="Arial"/>
          <w:color w:val="222222"/>
          <w:sz w:val="21"/>
          <w:szCs w:val="21"/>
          <w:lang w:val="en"/>
        </w:rPr>
        <w:t xml:space="preserve"> A become a major target for biochemical study for the following decades.</w:t>
      </w:r>
      <w:hyperlink r:id="rId266" w:anchor="cite_note-Perrett2007-4" w:history="1">
        <w:r w:rsidRPr="00D14BA0">
          <w:rPr>
            <w:rFonts w:ascii="Arial" w:eastAsia="Times New Roman" w:hAnsi="Arial" w:cs="Arial"/>
            <w:color w:val="0B0080"/>
            <w:sz w:val="17"/>
            <w:szCs w:val="17"/>
            <w:u w:val="single"/>
            <w:vertAlign w:val="superscript"/>
            <w:lang w:val="en"/>
          </w:rPr>
          <w:t>[4]</w:t>
        </w:r>
      </w:hyperlink>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12ED6D21" wp14:editId="5C5AB7F5">
            <wp:extent cx="2381250" cy="1590675"/>
            <wp:effectExtent l="0" t="0" r="0" b="9525"/>
            <wp:docPr id="7" name="Picture 7" descr="https://upload.wikimedia.org/wikipedia/commons/thumb/e/ec/KendrewMyoglobin.jpg/250px-KendrewMyoglobin.jpg">
              <a:hlinkClick xmlns:a="http://schemas.openxmlformats.org/drawingml/2006/main" r:id="rId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upload.wikimedia.org/wikipedia/commons/thumb/e/ec/KendrewMyoglobin.jpg/250px-KendrewMyoglobin.jpg">
                      <a:hlinkClick r:id="rId267"/>
                    </pic:cNvPr>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381250" cy="1590675"/>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hyperlink r:id="rId269" w:tooltip="John Kendrew" w:history="1">
        <w:r w:rsidRPr="00D14BA0">
          <w:rPr>
            <w:rFonts w:ascii="Arial" w:eastAsia="Times New Roman" w:hAnsi="Arial" w:cs="Arial"/>
            <w:color w:val="0B0080"/>
            <w:sz w:val="19"/>
            <w:szCs w:val="19"/>
            <w:u w:val="single"/>
            <w:lang w:val="en"/>
          </w:rPr>
          <w:t>John Kendrew</w:t>
        </w:r>
      </w:hyperlink>
      <w:r w:rsidRPr="00D14BA0">
        <w:rPr>
          <w:rFonts w:ascii="Arial" w:eastAsia="Times New Roman" w:hAnsi="Arial" w:cs="Arial"/>
          <w:color w:val="222222"/>
          <w:sz w:val="19"/>
          <w:szCs w:val="19"/>
          <w:lang w:val="en"/>
        </w:rPr>
        <w:t> with model of myoglobin in progress</w:t>
      </w:r>
    </w:p>
    <w:p w:rsidR="00D14BA0" w:rsidRPr="00D14BA0" w:rsidRDefault="00D14BA0" w:rsidP="00D14BA0">
      <w:pPr>
        <w:spacing w:before="120" w:after="120" w:line="240" w:lineRule="auto"/>
        <w:rPr>
          <w:rFonts w:ascii="Arial" w:eastAsia="Times New Roman" w:hAnsi="Arial" w:cs="Arial"/>
          <w:color w:val="222222"/>
          <w:sz w:val="21"/>
          <w:szCs w:val="21"/>
          <w:lang w:val="en"/>
        </w:rPr>
      </w:pPr>
      <w:hyperlink r:id="rId270" w:tooltip="Linus Pauling" w:history="1">
        <w:r w:rsidRPr="00D14BA0">
          <w:rPr>
            <w:rFonts w:ascii="Arial" w:eastAsia="Times New Roman" w:hAnsi="Arial" w:cs="Arial"/>
            <w:color w:val="0B0080"/>
            <w:sz w:val="21"/>
            <w:szCs w:val="21"/>
            <w:u w:val="single"/>
            <w:lang w:val="en"/>
          </w:rPr>
          <w:t>Linus Pauling</w:t>
        </w:r>
      </w:hyperlink>
      <w:r w:rsidRPr="00D14BA0">
        <w:rPr>
          <w:rFonts w:ascii="Arial" w:eastAsia="Times New Roman" w:hAnsi="Arial" w:cs="Arial"/>
          <w:color w:val="222222"/>
          <w:sz w:val="21"/>
          <w:szCs w:val="21"/>
          <w:lang w:val="en"/>
        </w:rPr>
        <w:t> is credited with the successful prediction of regular protein </w:t>
      </w:r>
      <w:hyperlink r:id="rId271" w:tooltip="Secondary structure" w:history="1">
        <w:r w:rsidRPr="00D14BA0">
          <w:rPr>
            <w:rFonts w:ascii="Arial" w:eastAsia="Times New Roman" w:hAnsi="Arial" w:cs="Arial"/>
            <w:color w:val="0B0080"/>
            <w:sz w:val="21"/>
            <w:szCs w:val="21"/>
            <w:u w:val="single"/>
            <w:lang w:val="en"/>
          </w:rPr>
          <w:t>secondary structures</w:t>
        </w:r>
      </w:hyperlink>
      <w:r w:rsidRPr="00D14BA0">
        <w:rPr>
          <w:rFonts w:ascii="Arial" w:eastAsia="Times New Roman" w:hAnsi="Arial" w:cs="Arial"/>
          <w:color w:val="222222"/>
          <w:sz w:val="21"/>
          <w:szCs w:val="21"/>
          <w:lang w:val="en"/>
        </w:rPr>
        <w:t> based on </w:t>
      </w:r>
      <w:hyperlink r:id="rId272" w:tooltip="Hydrogen bonding" w:history="1">
        <w:r w:rsidRPr="00D14BA0">
          <w:rPr>
            <w:rFonts w:ascii="Arial" w:eastAsia="Times New Roman" w:hAnsi="Arial" w:cs="Arial"/>
            <w:color w:val="0B0080"/>
            <w:sz w:val="21"/>
            <w:szCs w:val="21"/>
            <w:u w:val="single"/>
            <w:lang w:val="en"/>
          </w:rPr>
          <w:t>hydrogen bonding</w:t>
        </w:r>
      </w:hyperlink>
      <w:r w:rsidRPr="00D14BA0">
        <w:rPr>
          <w:rFonts w:ascii="Arial" w:eastAsia="Times New Roman" w:hAnsi="Arial" w:cs="Arial"/>
          <w:color w:val="222222"/>
          <w:sz w:val="21"/>
          <w:szCs w:val="21"/>
          <w:lang w:val="en"/>
        </w:rPr>
        <w:t>, an idea first put forth by </w:t>
      </w:r>
      <w:hyperlink r:id="rId273" w:tooltip="William Astbury" w:history="1">
        <w:r w:rsidRPr="00D14BA0">
          <w:rPr>
            <w:rFonts w:ascii="Arial" w:eastAsia="Times New Roman" w:hAnsi="Arial" w:cs="Arial"/>
            <w:color w:val="0B0080"/>
            <w:sz w:val="21"/>
            <w:szCs w:val="21"/>
            <w:u w:val="single"/>
            <w:lang w:val="en"/>
          </w:rPr>
          <w:t xml:space="preserve">William </w:t>
        </w:r>
        <w:proofErr w:type="spellStart"/>
        <w:r w:rsidRPr="00D14BA0">
          <w:rPr>
            <w:rFonts w:ascii="Arial" w:eastAsia="Times New Roman" w:hAnsi="Arial" w:cs="Arial"/>
            <w:color w:val="0B0080"/>
            <w:sz w:val="21"/>
            <w:szCs w:val="21"/>
            <w:u w:val="single"/>
            <w:lang w:val="en"/>
          </w:rPr>
          <w:t>Astbury</w:t>
        </w:r>
        <w:proofErr w:type="spellEnd"/>
      </w:hyperlink>
      <w:r w:rsidRPr="00D14BA0">
        <w:rPr>
          <w:rFonts w:ascii="Arial" w:eastAsia="Times New Roman" w:hAnsi="Arial" w:cs="Arial"/>
          <w:color w:val="222222"/>
          <w:sz w:val="21"/>
          <w:szCs w:val="21"/>
          <w:lang w:val="en"/>
        </w:rPr>
        <w:t> in 1933.</w:t>
      </w:r>
      <w:hyperlink r:id="rId274" w:anchor="cite_note-Pauling1951-12" w:history="1">
        <w:r w:rsidRPr="00D14BA0">
          <w:rPr>
            <w:rFonts w:ascii="Arial" w:eastAsia="Times New Roman" w:hAnsi="Arial" w:cs="Arial"/>
            <w:color w:val="0B0080"/>
            <w:sz w:val="17"/>
            <w:szCs w:val="17"/>
            <w:u w:val="single"/>
            <w:vertAlign w:val="superscript"/>
            <w:lang w:val="en"/>
          </w:rPr>
          <w:t>[12]</w:t>
        </w:r>
      </w:hyperlink>
      <w:r w:rsidRPr="00D14BA0">
        <w:rPr>
          <w:rFonts w:ascii="Arial" w:eastAsia="Times New Roman" w:hAnsi="Arial" w:cs="Arial"/>
          <w:color w:val="222222"/>
          <w:sz w:val="21"/>
          <w:szCs w:val="21"/>
          <w:lang w:val="en"/>
        </w:rPr>
        <w:t> Later work by </w:t>
      </w:r>
      <w:hyperlink r:id="rId275" w:tooltip="Walter Kauzmann" w:history="1">
        <w:r w:rsidRPr="00D14BA0">
          <w:rPr>
            <w:rFonts w:ascii="Arial" w:eastAsia="Times New Roman" w:hAnsi="Arial" w:cs="Arial"/>
            <w:color w:val="0B0080"/>
            <w:sz w:val="21"/>
            <w:szCs w:val="21"/>
            <w:u w:val="single"/>
            <w:lang w:val="en"/>
          </w:rPr>
          <w:t xml:space="preserve">Walter </w:t>
        </w:r>
        <w:proofErr w:type="spellStart"/>
        <w:r w:rsidRPr="00D14BA0">
          <w:rPr>
            <w:rFonts w:ascii="Arial" w:eastAsia="Times New Roman" w:hAnsi="Arial" w:cs="Arial"/>
            <w:color w:val="0B0080"/>
            <w:sz w:val="21"/>
            <w:szCs w:val="21"/>
            <w:u w:val="single"/>
            <w:lang w:val="en"/>
          </w:rPr>
          <w:t>Kauzmann</w:t>
        </w:r>
        <w:proofErr w:type="spellEnd"/>
      </w:hyperlink>
      <w:r w:rsidRPr="00D14BA0">
        <w:rPr>
          <w:rFonts w:ascii="Arial" w:eastAsia="Times New Roman" w:hAnsi="Arial" w:cs="Arial"/>
          <w:color w:val="222222"/>
          <w:sz w:val="21"/>
          <w:szCs w:val="21"/>
          <w:lang w:val="en"/>
        </w:rPr>
        <w:t> on </w:t>
      </w:r>
      <w:hyperlink r:id="rId276" w:tooltip="Denaturation (biochemistry)" w:history="1">
        <w:r w:rsidRPr="00D14BA0">
          <w:rPr>
            <w:rFonts w:ascii="Arial" w:eastAsia="Times New Roman" w:hAnsi="Arial" w:cs="Arial"/>
            <w:color w:val="0B0080"/>
            <w:sz w:val="21"/>
            <w:szCs w:val="21"/>
            <w:u w:val="single"/>
            <w:lang w:val="en"/>
          </w:rPr>
          <w:t>denaturation</w:t>
        </w:r>
      </w:hyperlink>
      <w:r w:rsidRPr="00D14BA0">
        <w:rPr>
          <w:rFonts w:ascii="Arial" w:eastAsia="Times New Roman" w:hAnsi="Arial" w:cs="Arial"/>
          <w:color w:val="222222"/>
          <w:sz w:val="21"/>
          <w:szCs w:val="21"/>
          <w:lang w:val="en"/>
        </w:rPr>
        <w:t>,</w:t>
      </w:r>
      <w:hyperlink r:id="rId277" w:anchor="cite_note-Kauzmann1956-13" w:history="1">
        <w:r w:rsidRPr="00D14BA0">
          <w:rPr>
            <w:rFonts w:ascii="Arial" w:eastAsia="Times New Roman" w:hAnsi="Arial" w:cs="Arial"/>
            <w:color w:val="0B0080"/>
            <w:sz w:val="17"/>
            <w:szCs w:val="17"/>
            <w:u w:val="single"/>
            <w:vertAlign w:val="superscript"/>
            <w:lang w:val="en"/>
          </w:rPr>
          <w:t>[13]</w:t>
        </w:r>
      </w:hyperlink>
      <w:hyperlink r:id="rId278" w:anchor="cite_note-Kauzmann1959-14" w:history="1">
        <w:r w:rsidRPr="00D14BA0">
          <w:rPr>
            <w:rFonts w:ascii="Arial" w:eastAsia="Times New Roman" w:hAnsi="Arial" w:cs="Arial"/>
            <w:color w:val="0B0080"/>
            <w:sz w:val="17"/>
            <w:szCs w:val="17"/>
            <w:u w:val="single"/>
            <w:vertAlign w:val="superscript"/>
            <w:lang w:val="en"/>
          </w:rPr>
          <w:t>[14]</w:t>
        </w:r>
      </w:hyperlink>
      <w:r w:rsidRPr="00D14BA0">
        <w:rPr>
          <w:rFonts w:ascii="Arial" w:eastAsia="Times New Roman" w:hAnsi="Arial" w:cs="Arial"/>
          <w:color w:val="222222"/>
          <w:sz w:val="21"/>
          <w:szCs w:val="21"/>
          <w:lang w:val="en"/>
        </w:rPr>
        <w:t> based partly on previous studies by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"https://en.wikipedia.org/wiki/Kaj_Ulrik_Linderstr%C3%B8m-Lang" \o "Kaj Ulrik Linderstrøm-Lang"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Kaj</w:t>
      </w:r>
      <w:proofErr w:type="spellEnd"/>
      <w:r w:rsidRPr="00D14BA0">
        <w:rPr>
          <w:rFonts w:ascii="Arial" w:eastAsia="Times New Roman" w:hAnsi="Arial" w:cs="Arial"/>
          <w:color w:val="0B0080"/>
          <w:sz w:val="21"/>
          <w:szCs w:val="21"/>
          <w:u w:val="single"/>
          <w:lang w:val="en"/>
        </w:rPr>
        <w:t xml:space="preserve"> </w:t>
      </w:r>
      <w:proofErr w:type="spellStart"/>
      <w:r w:rsidRPr="00D14BA0">
        <w:rPr>
          <w:rFonts w:ascii="Arial" w:eastAsia="Times New Roman" w:hAnsi="Arial" w:cs="Arial"/>
          <w:color w:val="0B0080"/>
          <w:sz w:val="21"/>
          <w:szCs w:val="21"/>
          <w:u w:val="single"/>
          <w:lang w:val="en"/>
        </w:rPr>
        <w:t>Linderstrøm</w:t>
      </w:r>
      <w:proofErr w:type="spellEnd"/>
      <w:r w:rsidRPr="00D14BA0">
        <w:rPr>
          <w:rFonts w:ascii="Arial" w:eastAsia="Times New Roman" w:hAnsi="Arial" w:cs="Arial"/>
          <w:color w:val="0B0080"/>
          <w:sz w:val="21"/>
          <w:szCs w:val="21"/>
          <w:u w:val="single"/>
          <w:lang w:val="en"/>
        </w:rPr>
        <w:t>-Lang</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w:t>
      </w:r>
      <w:hyperlink r:id="rId279" w:anchor="cite_note-Kalman1955-15" w:history="1">
        <w:r w:rsidRPr="00D14BA0">
          <w:rPr>
            <w:rFonts w:ascii="Arial" w:eastAsia="Times New Roman" w:hAnsi="Arial" w:cs="Arial"/>
            <w:color w:val="0B0080"/>
            <w:sz w:val="17"/>
            <w:szCs w:val="17"/>
            <w:u w:val="single"/>
            <w:vertAlign w:val="superscript"/>
            <w:lang w:val="en"/>
          </w:rPr>
          <w:t>[15]</w:t>
        </w:r>
      </w:hyperlink>
      <w:r w:rsidRPr="00D14BA0">
        <w:rPr>
          <w:rFonts w:ascii="Arial" w:eastAsia="Times New Roman" w:hAnsi="Arial" w:cs="Arial"/>
          <w:color w:val="222222"/>
          <w:sz w:val="21"/>
          <w:szCs w:val="21"/>
          <w:lang w:val="en"/>
        </w:rPr>
        <w:t> contributed an understanding of </w:t>
      </w:r>
      <w:hyperlink r:id="rId280" w:tooltip="Protein folding" w:history="1">
        <w:r w:rsidRPr="00D14BA0">
          <w:rPr>
            <w:rFonts w:ascii="Arial" w:eastAsia="Times New Roman" w:hAnsi="Arial" w:cs="Arial"/>
            <w:color w:val="0B0080"/>
            <w:sz w:val="21"/>
            <w:szCs w:val="21"/>
            <w:u w:val="single"/>
            <w:lang w:val="en"/>
          </w:rPr>
          <w:t>protein folding</w:t>
        </w:r>
      </w:hyperlink>
      <w:r w:rsidRPr="00D14BA0">
        <w:rPr>
          <w:rFonts w:ascii="Arial" w:eastAsia="Times New Roman" w:hAnsi="Arial" w:cs="Arial"/>
          <w:color w:val="222222"/>
          <w:sz w:val="21"/>
          <w:szCs w:val="21"/>
          <w:lang w:val="en"/>
        </w:rPr>
        <w:t> and structure mediated by </w:t>
      </w:r>
      <w:hyperlink r:id="rId281" w:tooltip="Hydrophobic core" w:history="1">
        <w:r w:rsidRPr="00D14BA0">
          <w:rPr>
            <w:rFonts w:ascii="Arial" w:eastAsia="Times New Roman" w:hAnsi="Arial" w:cs="Arial"/>
            <w:color w:val="0B0080"/>
            <w:sz w:val="21"/>
            <w:szCs w:val="21"/>
            <w:u w:val="single"/>
            <w:lang w:val="en"/>
          </w:rPr>
          <w:t>hydrophobic interactions</w:t>
        </w:r>
      </w:hyperlink>
      <w:r w:rsidRPr="00D14BA0">
        <w:rPr>
          <w:rFonts w:ascii="Arial" w:eastAsia="Times New Roman" w:hAnsi="Arial" w:cs="Arial"/>
          <w:color w:val="222222"/>
          <w:sz w:val="21"/>
          <w:szCs w:val="21"/>
          <w:lang w:val="en"/>
        </w:rPr>
        <w:t>.</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first protein to be </w:t>
      </w:r>
      <w:hyperlink r:id="rId282" w:tooltip="Protein sequencing" w:history="1">
        <w:r w:rsidRPr="00D14BA0">
          <w:rPr>
            <w:rFonts w:ascii="Arial" w:eastAsia="Times New Roman" w:hAnsi="Arial" w:cs="Arial"/>
            <w:color w:val="0B0080"/>
            <w:sz w:val="21"/>
            <w:szCs w:val="21"/>
            <w:u w:val="single"/>
            <w:lang w:val="en"/>
          </w:rPr>
          <w:t>sequenced</w:t>
        </w:r>
      </w:hyperlink>
      <w:r w:rsidRPr="00D14BA0">
        <w:rPr>
          <w:rFonts w:ascii="Arial" w:eastAsia="Times New Roman" w:hAnsi="Arial" w:cs="Arial"/>
          <w:color w:val="222222"/>
          <w:sz w:val="21"/>
          <w:szCs w:val="21"/>
          <w:lang w:val="en"/>
        </w:rPr>
        <w:t> was </w:t>
      </w:r>
      <w:hyperlink r:id="rId283" w:tooltip="Insulin" w:history="1">
        <w:r w:rsidRPr="00D14BA0">
          <w:rPr>
            <w:rFonts w:ascii="Arial" w:eastAsia="Times New Roman" w:hAnsi="Arial" w:cs="Arial"/>
            <w:color w:val="0B0080"/>
            <w:sz w:val="21"/>
            <w:szCs w:val="21"/>
            <w:u w:val="single"/>
            <w:lang w:val="en"/>
          </w:rPr>
          <w:t>insulin</w:t>
        </w:r>
      </w:hyperlink>
      <w:r w:rsidRPr="00D14BA0">
        <w:rPr>
          <w:rFonts w:ascii="Arial" w:eastAsia="Times New Roman" w:hAnsi="Arial" w:cs="Arial"/>
          <w:color w:val="222222"/>
          <w:sz w:val="21"/>
          <w:szCs w:val="21"/>
          <w:lang w:val="en"/>
        </w:rPr>
        <w:t>, by </w:t>
      </w:r>
      <w:hyperlink r:id="rId284" w:tooltip="Frederick Sanger" w:history="1">
        <w:r w:rsidRPr="00D14BA0">
          <w:rPr>
            <w:rFonts w:ascii="Arial" w:eastAsia="Times New Roman" w:hAnsi="Arial" w:cs="Arial"/>
            <w:color w:val="0B0080"/>
            <w:sz w:val="21"/>
            <w:szCs w:val="21"/>
            <w:u w:val="single"/>
            <w:lang w:val="en"/>
          </w:rPr>
          <w:t>Frederick Sanger</w:t>
        </w:r>
      </w:hyperlink>
      <w:r w:rsidRPr="00D14BA0">
        <w:rPr>
          <w:rFonts w:ascii="Arial" w:eastAsia="Times New Roman" w:hAnsi="Arial" w:cs="Arial"/>
          <w:color w:val="222222"/>
          <w:sz w:val="21"/>
          <w:szCs w:val="21"/>
          <w:lang w:val="en"/>
        </w:rPr>
        <w:t>, in 1949. Sanger correctly determined the amino acid sequence of </w:t>
      </w:r>
      <w:hyperlink r:id="rId285" w:tooltip="Insulin" w:history="1">
        <w:r w:rsidRPr="00D14BA0">
          <w:rPr>
            <w:rFonts w:ascii="Arial" w:eastAsia="Times New Roman" w:hAnsi="Arial" w:cs="Arial"/>
            <w:color w:val="0B0080"/>
            <w:sz w:val="21"/>
            <w:szCs w:val="21"/>
            <w:u w:val="single"/>
            <w:lang w:val="en"/>
          </w:rPr>
          <w:t>insulin</w:t>
        </w:r>
      </w:hyperlink>
      <w:r w:rsidRPr="00D14BA0">
        <w:rPr>
          <w:rFonts w:ascii="Arial" w:eastAsia="Times New Roman" w:hAnsi="Arial" w:cs="Arial"/>
          <w:color w:val="222222"/>
          <w:sz w:val="21"/>
          <w:szCs w:val="21"/>
          <w:lang w:val="en"/>
        </w:rPr>
        <w:t>, thus conclusively demonstrating that proteins consisted of linear polymers of amino acids rather than branched chains, </w:t>
      </w:r>
      <w:hyperlink r:id="rId286" w:tooltip="Colloid" w:history="1">
        <w:r w:rsidRPr="00D14BA0">
          <w:rPr>
            <w:rFonts w:ascii="Arial" w:eastAsia="Times New Roman" w:hAnsi="Arial" w:cs="Arial"/>
            <w:color w:val="0B0080"/>
            <w:sz w:val="21"/>
            <w:szCs w:val="21"/>
            <w:u w:val="single"/>
            <w:lang w:val="en"/>
          </w:rPr>
          <w:t>colloids</w:t>
        </w:r>
      </w:hyperlink>
      <w:r w:rsidRPr="00D14BA0">
        <w:rPr>
          <w:rFonts w:ascii="Arial" w:eastAsia="Times New Roman" w:hAnsi="Arial" w:cs="Arial"/>
          <w:color w:val="222222"/>
          <w:sz w:val="21"/>
          <w:szCs w:val="21"/>
          <w:lang w:val="en"/>
        </w:rPr>
        <w:t>, or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"https://en.wikipedia.org/wiki/Cyclol" \o "Cyclol"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cyclols</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w:t>
      </w:r>
      <w:hyperlink r:id="rId287" w:anchor="cite_note-Sanger1949-16" w:history="1">
        <w:r w:rsidRPr="00D14BA0">
          <w:rPr>
            <w:rFonts w:ascii="Arial" w:eastAsia="Times New Roman" w:hAnsi="Arial" w:cs="Arial"/>
            <w:color w:val="0B0080"/>
            <w:sz w:val="17"/>
            <w:szCs w:val="17"/>
            <w:u w:val="single"/>
            <w:vertAlign w:val="superscript"/>
            <w:lang w:val="en"/>
          </w:rPr>
          <w:t>[16]</w:t>
        </w:r>
      </w:hyperlink>
      <w:r w:rsidRPr="00D14BA0">
        <w:rPr>
          <w:rFonts w:ascii="Arial" w:eastAsia="Times New Roman" w:hAnsi="Arial" w:cs="Arial"/>
          <w:color w:val="222222"/>
          <w:sz w:val="21"/>
          <w:szCs w:val="21"/>
          <w:lang w:val="en"/>
        </w:rPr>
        <w:t> He won the Nobel Prize for this achievement in 1958.</w:t>
      </w:r>
      <w:hyperlink r:id="rId288" w:anchor="cite_note-Lecture_1958-17" w:history="1">
        <w:r w:rsidRPr="00D14BA0">
          <w:rPr>
            <w:rFonts w:ascii="Arial" w:eastAsia="Times New Roman" w:hAnsi="Arial" w:cs="Arial"/>
            <w:color w:val="0B0080"/>
            <w:sz w:val="17"/>
            <w:szCs w:val="17"/>
            <w:u w:val="single"/>
            <w:vertAlign w:val="superscript"/>
            <w:lang w:val="en"/>
          </w:rPr>
          <w:t>[17]</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first </w:t>
      </w:r>
      <w:hyperlink r:id="rId289" w:tooltip="Protein structure" w:history="1">
        <w:r w:rsidRPr="00D14BA0">
          <w:rPr>
            <w:rFonts w:ascii="Arial" w:eastAsia="Times New Roman" w:hAnsi="Arial" w:cs="Arial"/>
            <w:color w:val="0B0080"/>
            <w:sz w:val="21"/>
            <w:szCs w:val="21"/>
            <w:u w:val="single"/>
            <w:lang w:val="en"/>
          </w:rPr>
          <w:t>protein structures</w:t>
        </w:r>
      </w:hyperlink>
      <w:r w:rsidRPr="00D14BA0">
        <w:rPr>
          <w:rFonts w:ascii="Arial" w:eastAsia="Times New Roman" w:hAnsi="Arial" w:cs="Arial"/>
          <w:color w:val="222222"/>
          <w:sz w:val="21"/>
          <w:szCs w:val="21"/>
          <w:lang w:val="en"/>
        </w:rPr>
        <w:t> to be solved were </w:t>
      </w:r>
      <w:hyperlink r:id="rId290" w:tooltip="Hemoglobin" w:history="1">
        <w:r w:rsidRPr="00D14BA0">
          <w:rPr>
            <w:rFonts w:ascii="Arial" w:eastAsia="Times New Roman" w:hAnsi="Arial" w:cs="Arial"/>
            <w:color w:val="0B0080"/>
            <w:sz w:val="21"/>
            <w:szCs w:val="21"/>
            <w:u w:val="single"/>
            <w:lang w:val="en"/>
          </w:rPr>
          <w:t>hemoglobin</w:t>
        </w:r>
      </w:hyperlink>
      <w:r w:rsidRPr="00D14BA0">
        <w:rPr>
          <w:rFonts w:ascii="Arial" w:eastAsia="Times New Roman" w:hAnsi="Arial" w:cs="Arial"/>
          <w:color w:val="222222"/>
          <w:sz w:val="21"/>
          <w:szCs w:val="21"/>
          <w:lang w:val="en"/>
        </w:rPr>
        <w:t> and </w:t>
      </w:r>
      <w:hyperlink r:id="rId291" w:tooltip="Myoglobin" w:history="1">
        <w:r w:rsidRPr="00D14BA0">
          <w:rPr>
            <w:rFonts w:ascii="Arial" w:eastAsia="Times New Roman" w:hAnsi="Arial" w:cs="Arial"/>
            <w:color w:val="0B0080"/>
            <w:sz w:val="21"/>
            <w:szCs w:val="21"/>
            <w:u w:val="single"/>
            <w:lang w:val="en"/>
          </w:rPr>
          <w:t>myoglobin</w:t>
        </w:r>
      </w:hyperlink>
      <w:r w:rsidRPr="00D14BA0">
        <w:rPr>
          <w:rFonts w:ascii="Arial" w:eastAsia="Times New Roman" w:hAnsi="Arial" w:cs="Arial"/>
          <w:color w:val="222222"/>
          <w:sz w:val="21"/>
          <w:szCs w:val="21"/>
          <w:lang w:val="en"/>
        </w:rPr>
        <w:t>, by </w:t>
      </w:r>
      <w:hyperlink r:id="rId292" w:tooltip="Max Perutz" w:history="1">
        <w:r w:rsidRPr="00D14BA0">
          <w:rPr>
            <w:rFonts w:ascii="Arial" w:eastAsia="Times New Roman" w:hAnsi="Arial" w:cs="Arial"/>
            <w:color w:val="0B0080"/>
            <w:sz w:val="21"/>
            <w:szCs w:val="21"/>
            <w:u w:val="single"/>
            <w:lang w:val="en"/>
          </w:rPr>
          <w:t>Max Perutz</w:t>
        </w:r>
      </w:hyperlink>
      <w:r w:rsidRPr="00D14BA0">
        <w:rPr>
          <w:rFonts w:ascii="Arial" w:eastAsia="Times New Roman" w:hAnsi="Arial" w:cs="Arial"/>
          <w:color w:val="222222"/>
          <w:sz w:val="21"/>
          <w:szCs w:val="21"/>
          <w:lang w:val="en"/>
        </w:rPr>
        <w:t> and </w:t>
      </w:r>
      <w:hyperlink r:id="rId293" w:tooltip="John Kendrew" w:history="1">
        <w:r w:rsidRPr="00D14BA0">
          <w:rPr>
            <w:rFonts w:ascii="Arial" w:eastAsia="Times New Roman" w:hAnsi="Arial" w:cs="Arial"/>
            <w:color w:val="0B0080"/>
            <w:sz w:val="21"/>
            <w:szCs w:val="21"/>
            <w:u w:val="single"/>
            <w:lang w:val="en"/>
          </w:rPr>
          <w:t xml:space="preserve">Sir John </w:t>
        </w:r>
        <w:proofErr w:type="spellStart"/>
        <w:r w:rsidRPr="00D14BA0">
          <w:rPr>
            <w:rFonts w:ascii="Arial" w:eastAsia="Times New Roman" w:hAnsi="Arial" w:cs="Arial"/>
            <w:color w:val="0B0080"/>
            <w:sz w:val="21"/>
            <w:szCs w:val="21"/>
            <w:u w:val="single"/>
            <w:lang w:val="en"/>
          </w:rPr>
          <w:t>Cowdery</w:t>
        </w:r>
        <w:proofErr w:type="spellEnd"/>
        <w:r w:rsidRPr="00D14BA0">
          <w:rPr>
            <w:rFonts w:ascii="Arial" w:eastAsia="Times New Roman" w:hAnsi="Arial" w:cs="Arial"/>
            <w:color w:val="0B0080"/>
            <w:sz w:val="21"/>
            <w:szCs w:val="21"/>
            <w:u w:val="single"/>
            <w:lang w:val="en"/>
          </w:rPr>
          <w:t xml:space="preserve"> Kendrew</w:t>
        </w:r>
      </w:hyperlink>
      <w:r w:rsidRPr="00D14BA0">
        <w:rPr>
          <w:rFonts w:ascii="Arial" w:eastAsia="Times New Roman" w:hAnsi="Arial" w:cs="Arial"/>
          <w:color w:val="222222"/>
          <w:sz w:val="21"/>
          <w:szCs w:val="21"/>
          <w:lang w:val="en"/>
        </w:rPr>
        <w:t>, respectively, in 1958.</w:t>
      </w:r>
      <w:hyperlink r:id="rId294" w:anchor="cite_note-Muirhead1963-18" w:history="1">
        <w:r w:rsidRPr="00D14BA0">
          <w:rPr>
            <w:rFonts w:ascii="Arial" w:eastAsia="Times New Roman" w:hAnsi="Arial" w:cs="Arial"/>
            <w:color w:val="0B0080"/>
            <w:sz w:val="17"/>
            <w:szCs w:val="17"/>
            <w:u w:val="single"/>
            <w:vertAlign w:val="superscript"/>
            <w:lang w:val="en"/>
          </w:rPr>
          <w:t>[18</w:t>
        </w:r>
        <w:proofErr w:type="gramStart"/>
        <w:r w:rsidRPr="00D14BA0">
          <w:rPr>
            <w:rFonts w:ascii="Arial" w:eastAsia="Times New Roman" w:hAnsi="Arial" w:cs="Arial"/>
            <w:color w:val="0B0080"/>
            <w:sz w:val="17"/>
            <w:szCs w:val="17"/>
            <w:u w:val="single"/>
            <w:vertAlign w:val="superscript"/>
            <w:lang w:val="en"/>
          </w:rPr>
          <w:t>]</w:t>
        </w:r>
        <w:proofErr w:type="gramEnd"/>
      </w:hyperlink>
      <w:hyperlink r:id="rId295" w:anchor="cite_note-Kendrew1958-19" w:history="1">
        <w:r w:rsidRPr="00D14BA0">
          <w:rPr>
            <w:rFonts w:ascii="Arial" w:eastAsia="Times New Roman" w:hAnsi="Arial" w:cs="Arial"/>
            <w:color w:val="0B0080"/>
            <w:sz w:val="17"/>
            <w:szCs w:val="17"/>
            <w:u w:val="single"/>
            <w:vertAlign w:val="superscript"/>
            <w:lang w:val="en"/>
          </w:rPr>
          <w:t>[19]</w:t>
        </w:r>
      </w:hyperlink>
      <w:r w:rsidRPr="00D14BA0">
        <w:rPr>
          <w:rFonts w:ascii="Arial" w:eastAsia="Times New Roman" w:hAnsi="Arial" w:cs="Arial"/>
          <w:color w:val="222222"/>
          <w:sz w:val="21"/>
          <w:szCs w:val="21"/>
          <w:lang w:val="en"/>
        </w:rPr>
        <w:t> As of 2017, the </w:t>
      </w:r>
      <w:hyperlink r:id="rId296" w:tooltip="Protein Data Bank" w:history="1">
        <w:r w:rsidRPr="00D14BA0">
          <w:rPr>
            <w:rFonts w:ascii="Arial" w:eastAsia="Times New Roman" w:hAnsi="Arial" w:cs="Arial"/>
            <w:color w:val="0B0080"/>
            <w:sz w:val="21"/>
            <w:szCs w:val="21"/>
            <w:u w:val="single"/>
            <w:lang w:val="en"/>
          </w:rPr>
          <w:t>Protein Data Bank</w:t>
        </w:r>
      </w:hyperlink>
      <w:r w:rsidRPr="00D14BA0">
        <w:rPr>
          <w:rFonts w:ascii="Arial" w:eastAsia="Times New Roman" w:hAnsi="Arial" w:cs="Arial"/>
          <w:color w:val="222222"/>
          <w:sz w:val="21"/>
          <w:szCs w:val="21"/>
          <w:lang w:val="en"/>
        </w:rPr>
        <w:t> has over 126,060 atomic-resolution structures of proteins.</w:t>
      </w:r>
      <w:hyperlink r:id="rId297" w:anchor="cite_note-urlRCSB_Protein_Data_Bank-20" w:history="1">
        <w:r w:rsidRPr="00D14BA0">
          <w:rPr>
            <w:rFonts w:ascii="Arial" w:eastAsia="Times New Roman" w:hAnsi="Arial" w:cs="Arial"/>
            <w:color w:val="0B0080"/>
            <w:sz w:val="17"/>
            <w:szCs w:val="17"/>
            <w:u w:val="single"/>
            <w:vertAlign w:val="superscript"/>
            <w:lang w:val="en"/>
          </w:rPr>
          <w:t>[20]</w:t>
        </w:r>
      </w:hyperlink>
      <w:r w:rsidRPr="00D14BA0">
        <w:rPr>
          <w:rFonts w:ascii="Arial" w:eastAsia="Times New Roman" w:hAnsi="Arial" w:cs="Arial"/>
          <w:color w:val="222222"/>
          <w:sz w:val="21"/>
          <w:szCs w:val="21"/>
          <w:lang w:val="en"/>
        </w:rPr>
        <w:t> In more recent times,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"https://en.wikipedia.org/wiki/Cryo-electron_microscopy" \o "Cryo-electron microscopy"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cryo</w:t>
      </w:r>
      <w:proofErr w:type="spellEnd"/>
      <w:r w:rsidRPr="00D14BA0">
        <w:rPr>
          <w:rFonts w:ascii="Arial" w:eastAsia="Times New Roman" w:hAnsi="Arial" w:cs="Arial"/>
          <w:color w:val="0B0080"/>
          <w:sz w:val="21"/>
          <w:szCs w:val="21"/>
          <w:u w:val="single"/>
          <w:lang w:val="en"/>
        </w:rPr>
        <w:t>-electron microscopy</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of large </w:t>
      </w:r>
      <w:hyperlink r:id="rId298" w:tooltip="Macromolecular Assembly" w:history="1">
        <w:r w:rsidRPr="00D14BA0">
          <w:rPr>
            <w:rFonts w:ascii="Arial" w:eastAsia="Times New Roman" w:hAnsi="Arial" w:cs="Arial"/>
            <w:color w:val="0B0080"/>
            <w:sz w:val="21"/>
            <w:szCs w:val="21"/>
            <w:u w:val="single"/>
            <w:lang w:val="en"/>
          </w:rPr>
          <w:t>macromolecular assemblies</w:t>
        </w:r>
      </w:hyperlink>
      <w:hyperlink r:id="rId299" w:anchor="cite_note-Zhou2008-21" w:history="1">
        <w:r w:rsidRPr="00D14BA0">
          <w:rPr>
            <w:rFonts w:ascii="Arial" w:eastAsia="Times New Roman" w:hAnsi="Arial" w:cs="Arial"/>
            <w:color w:val="0B0080"/>
            <w:sz w:val="17"/>
            <w:szCs w:val="17"/>
            <w:u w:val="single"/>
            <w:vertAlign w:val="superscript"/>
            <w:lang w:val="en"/>
          </w:rPr>
          <w:t>[21]</w:t>
        </w:r>
      </w:hyperlink>
      <w:r w:rsidRPr="00D14BA0">
        <w:rPr>
          <w:rFonts w:ascii="Arial" w:eastAsia="Times New Roman" w:hAnsi="Arial" w:cs="Arial"/>
          <w:color w:val="222222"/>
          <w:sz w:val="21"/>
          <w:szCs w:val="21"/>
          <w:lang w:val="en"/>
        </w:rPr>
        <w:t> and computational </w:t>
      </w:r>
      <w:hyperlink r:id="rId300" w:tooltip="Protein structure prediction" w:history="1">
        <w:r w:rsidRPr="00D14BA0">
          <w:rPr>
            <w:rFonts w:ascii="Arial" w:eastAsia="Times New Roman" w:hAnsi="Arial" w:cs="Arial"/>
            <w:color w:val="0B0080"/>
            <w:sz w:val="21"/>
            <w:szCs w:val="21"/>
            <w:u w:val="single"/>
            <w:lang w:val="en"/>
          </w:rPr>
          <w:t>protein structure prediction</w:t>
        </w:r>
      </w:hyperlink>
      <w:r w:rsidRPr="00D14BA0">
        <w:rPr>
          <w:rFonts w:ascii="Arial" w:eastAsia="Times New Roman" w:hAnsi="Arial" w:cs="Arial"/>
          <w:color w:val="222222"/>
          <w:sz w:val="21"/>
          <w:szCs w:val="21"/>
          <w:lang w:val="en"/>
        </w:rPr>
        <w:t> of small protein </w:t>
      </w:r>
      <w:hyperlink r:id="rId301" w:tooltip="Structural domain" w:history="1">
        <w:r w:rsidRPr="00D14BA0">
          <w:rPr>
            <w:rFonts w:ascii="Arial" w:eastAsia="Times New Roman" w:hAnsi="Arial" w:cs="Arial"/>
            <w:color w:val="0B0080"/>
            <w:sz w:val="21"/>
            <w:szCs w:val="21"/>
            <w:u w:val="single"/>
            <w:lang w:val="en"/>
          </w:rPr>
          <w:t>domains</w:t>
        </w:r>
      </w:hyperlink>
      <w:hyperlink r:id="rId302" w:anchor="cite_note-Keskin2008-22" w:history="1">
        <w:r w:rsidRPr="00D14BA0">
          <w:rPr>
            <w:rFonts w:ascii="Arial" w:eastAsia="Times New Roman" w:hAnsi="Arial" w:cs="Arial"/>
            <w:color w:val="0B0080"/>
            <w:sz w:val="17"/>
            <w:szCs w:val="17"/>
            <w:u w:val="single"/>
            <w:vertAlign w:val="superscript"/>
            <w:lang w:val="en"/>
          </w:rPr>
          <w:t>[22]</w:t>
        </w:r>
      </w:hyperlink>
      <w:r w:rsidRPr="00D14BA0">
        <w:rPr>
          <w:rFonts w:ascii="Arial" w:eastAsia="Times New Roman" w:hAnsi="Arial" w:cs="Arial"/>
          <w:color w:val="222222"/>
          <w:sz w:val="21"/>
          <w:szCs w:val="21"/>
          <w:lang w:val="en"/>
        </w:rPr>
        <w:t> are two methods approaching atomic resolution.</w:t>
      </w:r>
    </w:p>
    <w:p w:rsidR="00D14BA0" w:rsidRPr="00D14BA0" w:rsidRDefault="00D14BA0" w:rsidP="00D14BA0">
      <w:pPr>
        <w:pBdr>
          <w:bottom w:val="single" w:sz="6" w:space="0" w:color="A2A9B1"/>
        </w:pBdr>
        <w:spacing w:before="240" w:after="60" w:line="240" w:lineRule="auto"/>
        <w:outlineLvl w:val="1"/>
        <w:rPr>
          <w:rFonts w:ascii="Georgia" w:eastAsia="Times New Roman" w:hAnsi="Georgia" w:cs="Arial"/>
          <w:color w:val="000000"/>
          <w:sz w:val="32"/>
          <w:szCs w:val="32"/>
          <w:lang w:val="en"/>
        </w:rPr>
      </w:pPr>
      <w:r w:rsidRPr="00D14BA0">
        <w:rPr>
          <w:rFonts w:ascii="Georgia" w:eastAsia="Times New Roman" w:hAnsi="Georgia" w:cs="Arial"/>
          <w:color w:val="000000"/>
          <w:sz w:val="32"/>
          <w:szCs w:val="32"/>
          <w:lang w:val="en"/>
        </w:rPr>
        <w:lastRenderedPageBreak/>
        <w:t>Biochemistry</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398046DB" wp14:editId="2F4ACFFB">
            <wp:extent cx="2857500" cy="2200275"/>
            <wp:effectExtent l="0" t="0" r="0" b="9525"/>
            <wp:docPr id="8" name="Picture 8" descr="https://upload.wikimedia.org/wikipedia/commons/thumb/c/c9/Peptide-Figure-Revised.png/300px-Peptide-Figure-Revised.png">
              <a:hlinkClick xmlns:a="http://schemas.openxmlformats.org/drawingml/2006/main" r:id="rId3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upload.wikimedia.org/wikipedia/commons/thumb/c/c9/Peptide-Figure-Revised.png/300px-Peptide-Figure-Revised.png">
                      <a:hlinkClick r:id="rId303"/>
                    </pic:cNvPr>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857500" cy="2200275"/>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r w:rsidRPr="00D14BA0">
        <w:rPr>
          <w:rFonts w:ascii="Arial" w:eastAsia="Times New Roman" w:hAnsi="Arial" w:cs="Arial"/>
          <w:color w:val="222222"/>
          <w:sz w:val="19"/>
          <w:szCs w:val="19"/>
          <w:lang w:val="en"/>
        </w:rPr>
        <w:t>Chemical structure of the peptide bond (bottom) and the three-dimensional structure of a peptide bond between an </w:t>
      </w:r>
      <w:hyperlink r:id="rId305" w:tooltip="Alanine" w:history="1">
        <w:r w:rsidRPr="00D14BA0">
          <w:rPr>
            <w:rFonts w:ascii="Arial" w:eastAsia="Times New Roman" w:hAnsi="Arial" w:cs="Arial"/>
            <w:color w:val="0B0080"/>
            <w:sz w:val="19"/>
            <w:szCs w:val="19"/>
            <w:u w:val="single"/>
            <w:lang w:val="en"/>
          </w:rPr>
          <w:t>alanine</w:t>
        </w:r>
      </w:hyperlink>
      <w:r w:rsidRPr="00D14BA0">
        <w:rPr>
          <w:rFonts w:ascii="Arial" w:eastAsia="Times New Roman" w:hAnsi="Arial" w:cs="Arial"/>
          <w:color w:val="222222"/>
          <w:sz w:val="19"/>
          <w:szCs w:val="19"/>
          <w:lang w:val="en"/>
        </w:rPr>
        <w:t> and an adjacent amino acid (top/inset). The bond itself is made of the </w:t>
      </w:r>
      <w:hyperlink r:id="rId306" w:tooltip="CHON" w:history="1">
        <w:r w:rsidRPr="00D14BA0">
          <w:rPr>
            <w:rFonts w:ascii="Arial" w:eastAsia="Times New Roman" w:hAnsi="Arial" w:cs="Arial"/>
            <w:color w:val="0B0080"/>
            <w:sz w:val="19"/>
            <w:szCs w:val="19"/>
            <w:u w:val="single"/>
            <w:lang w:val="en"/>
          </w:rPr>
          <w:t>CHON</w:t>
        </w:r>
      </w:hyperlink>
      <w:r w:rsidRPr="00D14BA0">
        <w:rPr>
          <w:rFonts w:ascii="Arial" w:eastAsia="Times New Roman" w:hAnsi="Arial" w:cs="Arial"/>
          <w:color w:val="222222"/>
          <w:sz w:val="19"/>
          <w:szCs w:val="19"/>
          <w:lang w:val="en"/>
        </w:rPr>
        <w:t> elements.</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092B1E6C" wp14:editId="3DE3574A">
            <wp:extent cx="2857500" cy="619125"/>
            <wp:effectExtent l="0" t="0" r="0" b="9525"/>
            <wp:docPr id="9" name="Picture 9" descr="https://upload.wikimedia.org/wikipedia/commons/thumb/1/17/Peptide_group_resonance.png/300px-Peptide_group_resonance.png">
              <a:hlinkClick xmlns:a="http://schemas.openxmlformats.org/drawingml/2006/main" r:id="rId3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upload.wikimedia.org/wikipedia/commons/thumb/1/17/Peptide_group_resonance.png/300px-Peptide_group_resonance.png">
                      <a:hlinkClick r:id="rId307"/>
                    </pic:cNvPr>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857500" cy="619125"/>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hyperlink r:id="rId309" w:tooltip="Resonance (chemistry)" w:history="1">
        <w:r w:rsidRPr="00D14BA0">
          <w:rPr>
            <w:rFonts w:ascii="Arial" w:eastAsia="Times New Roman" w:hAnsi="Arial" w:cs="Arial"/>
            <w:color w:val="0B0080"/>
            <w:sz w:val="19"/>
            <w:szCs w:val="19"/>
            <w:u w:val="single"/>
            <w:lang w:val="en"/>
          </w:rPr>
          <w:t>Resonance</w:t>
        </w:r>
      </w:hyperlink>
      <w:r w:rsidRPr="00D14BA0">
        <w:rPr>
          <w:rFonts w:ascii="Arial" w:eastAsia="Times New Roman" w:hAnsi="Arial" w:cs="Arial"/>
          <w:color w:val="222222"/>
          <w:sz w:val="19"/>
          <w:szCs w:val="19"/>
          <w:lang w:val="en"/>
        </w:rPr>
        <w:t> structures of the </w:t>
      </w:r>
      <w:hyperlink r:id="rId310" w:tooltip="Peptide bond" w:history="1">
        <w:r w:rsidRPr="00D14BA0">
          <w:rPr>
            <w:rFonts w:ascii="Arial" w:eastAsia="Times New Roman" w:hAnsi="Arial" w:cs="Arial"/>
            <w:color w:val="0B0080"/>
            <w:sz w:val="19"/>
            <w:szCs w:val="19"/>
            <w:u w:val="single"/>
            <w:lang w:val="en"/>
          </w:rPr>
          <w:t>peptide bond</w:t>
        </w:r>
      </w:hyperlink>
      <w:r w:rsidRPr="00D14BA0">
        <w:rPr>
          <w:rFonts w:ascii="Arial" w:eastAsia="Times New Roman" w:hAnsi="Arial" w:cs="Arial"/>
          <w:color w:val="222222"/>
          <w:sz w:val="19"/>
          <w:szCs w:val="19"/>
          <w:lang w:val="en"/>
        </w:rPr>
        <w:t> that links individual amino acids to form a protein </w:t>
      </w:r>
      <w:hyperlink r:id="rId311" w:tooltip="Polymer" w:history="1">
        <w:r w:rsidRPr="00D14BA0">
          <w:rPr>
            <w:rFonts w:ascii="Arial" w:eastAsia="Times New Roman" w:hAnsi="Arial" w:cs="Arial"/>
            <w:color w:val="0B0080"/>
            <w:sz w:val="19"/>
            <w:szCs w:val="19"/>
            <w:u w:val="single"/>
            <w:lang w:val="en"/>
          </w:rPr>
          <w:t>polymer</w:t>
        </w:r>
      </w:hyperlink>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articles: </w:t>
      </w:r>
      <w:hyperlink r:id="rId312" w:tooltip="Biochemistry" w:history="1">
        <w:r w:rsidRPr="00D14BA0">
          <w:rPr>
            <w:rFonts w:ascii="Arial" w:eastAsia="Times New Roman" w:hAnsi="Arial" w:cs="Arial"/>
            <w:i/>
            <w:iCs/>
            <w:color w:val="0B0080"/>
            <w:sz w:val="21"/>
            <w:szCs w:val="21"/>
            <w:u w:val="single"/>
            <w:lang w:val="en"/>
          </w:rPr>
          <w:t>Biochemistry</w:t>
        </w:r>
      </w:hyperlink>
      <w:r w:rsidRPr="00D14BA0">
        <w:rPr>
          <w:rFonts w:ascii="Arial" w:eastAsia="Times New Roman" w:hAnsi="Arial" w:cs="Arial"/>
          <w:i/>
          <w:iCs/>
          <w:color w:val="222222"/>
          <w:sz w:val="21"/>
          <w:szCs w:val="21"/>
          <w:lang w:val="en"/>
        </w:rPr>
        <w:t>, </w:t>
      </w:r>
      <w:hyperlink r:id="rId313" w:tooltip="Amino acid" w:history="1">
        <w:r w:rsidRPr="00D14BA0">
          <w:rPr>
            <w:rFonts w:ascii="Arial" w:eastAsia="Times New Roman" w:hAnsi="Arial" w:cs="Arial"/>
            <w:i/>
            <w:iCs/>
            <w:color w:val="0B0080"/>
            <w:sz w:val="21"/>
            <w:szCs w:val="21"/>
            <w:u w:val="single"/>
            <w:lang w:val="en"/>
          </w:rPr>
          <w:t>Amino acid</w:t>
        </w:r>
      </w:hyperlink>
      <w:r w:rsidRPr="00D14BA0">
        <w:rPr>
          <w:rFonts w:ascii="Arial" w:eastAsia="Times New Roman" w:hAnsi="Arial" w:cs="Arial"/>
          <w:i/>
          <w:iCs/>
          <w:color w:val="222222"/>
          <w:sz w:val="21"/>
          <w:szCs w:val="21"/>
          <w:lang w:val="en"/>
        </w:rPr>
        <w:t>, and </w:t>
      </w:r>
      <w:hyperlink r:id="rId314" w:tooltip="Peptide bond" w:history="1">
        <w:r w:rsidRPr="00D14BA0">
          <w:rPr>
            <w:rFonts w:ascii="Arial" w:eastAsia="Times New Roman" w:hAnsi="Arial" w:cs="Arial"/>
            <w:i/>
            <w:iCs/>
            <w:color w:val="0B0080"/>
            <w:sz w:val="21"/>
            <w:szCs w:val="21"/>
            <w:u w:val="single"/>
            <w:lang w:val="en"/>
          </w:rPr>
          <w:t>Peptide bond</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Most proteins consist of linear </w:t>
      </w:r>
      <w:hyperlink r:id="rId315" w:tooltip="Polymer" w:history="1">
        <w:r w:rsidRPr="00D14BA0">
          <w:rPr>
            <w:rFonts w:ascii="Arial" w:eastAsia="Times New Roman" w:hAnsi="Arial" w:cs="Arial"/>
            <w:color w:val="0B0080"/>
            <w:sz w:val="21"/>
            <w:szCs w:val="21"/>
            <w:u w:val="single"/>
            <w:lang w:val="en"/>
          </w:rPr>
          <w:t>polymers</w:t>
        </w:r>
      </w:hyperlink>
      <w:r w:rsidRPr="00D14BA0">
        <w:rPr>
          <w:rFonts w:ascii="Arial" w:eastAsia="Times New Roman" w:hAnsi="Arial" w:cs="Arial"/>
          <w:color w:val="222222"/>
          <w:sz w:val="21"/>
          <w:szCs w:val="21"/>
          <w:lang w:val="en"/>
        </w:rPr>
        <w:t> built from series of up to 20 different </w:t>
      </w:r>
      <w:hyperlink r:id="rId316" w:anchor="In_biochemistry" w:tooltip="Chirality (chemistry)" w:history="1">
        <w:r w:rsidRPr="00D14BA0">
          <w:rPr>
            <w:rFonts w:ascii="Arial" w:eastAsia="Times New Roman" w:hAnsi="Arial" w:cs="Arial"/>
            <w:color w:val="0B0080"/>
            <w:sz w:val="18"/>
            <w:szCs w:val="18"/>
            <w:u w:val="single"/>
            <w:lang w:val="en"/>
          </w:rPr>
          <w:t>L</w:t>
        </w:r>
        <w:r w:rsidRPr="00D14BA0">
          <w:rPr>
            <w:rFonts w:ascii="Arial" w:eastAsia="Times New Roman" w:hAnsi="Arial" w:cs="Arial"/>
            <w:color w:val="0B0080"/>
            <w:sz w:val="21"/>
            <w:szCs w:val="21"/>
            <w:u w:val="single"/>
            <w:lang w:val="en"/>
          </w:rPr>
          <w:t>-α-</w:t>
        </w:r>
      </w:hyperlink>
      <w:r w:rsidRPr="00D14BA0">
        <w:rPr>
          <w:rFonts w:ascii="Arial" w:eastAsia="Times New Roman" w:hAnsi="Arial" w:cs="Arial"/>
          <w:color w:val="222222"/>
          <w:sz w:val="21"/>
          <w:szCs w:val="21"/>
          <w:lang w:val="en"/>
        </w:rPr>
        <w:t> </w:t>
      </w:r>
      <w:hyperlink r:id="rId317" w:tooltip="Amino acid" w:history="1">
        <w:r w:rsidRPr="00D14BA0">
          <w:rPr>
            <w:rFonts w:ascii="Arial" w:eastAsia="Times New Roman" w:hAnsi="Arial" w:cs="Arial"/>
            <w:color w:val="0B0080"/>
            <w:sz w:val="21"/>
            <w:szCs w:val="21"/>
            <w:u w:val="single"/>
            <w:lang w:val="en"/>
          </w:rPr>
          <w:t>amino acids</w:t>
        </w:r>
      </w:hyperlink>
      <w:r w:rsidRPr="00D14BA0">
        <w:rPr>
          <w:rFonts w:ascii="Arial" w:eastAsia="Times New Roman" w:hAnsi="Arial" w:cs="Arial"/>
          <w:color w:val="222222"/>
          <w:sz w:val="21"/>
          <w:szCs w:val="21"/>
          <w:lang w:val="en"/>
        </w:rPr>
        <w:t>. All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"https://en.wikipedia.org/wiki/Proteinogenic_amino_acid" \o "Proteinogenic amino acid"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proteinogenic</w:t>
      </w:r>
      <w:proofErr w:type="spellEnd"/>
      <w:r w:rsidRPr="00D14BA0">
        <w:rPr>
          <w:rFonts w:ascii="Arial" w:eastAsia="Times New Roman" w:hAnsi="Arial" w:cs="Arial"/>
          <w:color w:val="0B0080"/>
          <w:sz w:val="21"/>
          <w:szCs w:val="21"/>
          <w:u w:val="single"/>
          <w:lang w:val="en"/>
        </w:rPr>
        <w:t xml:space="preserve"> amino acids</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possess common structural features, including an </w:t>
      </w:r>
      <w:hyperlink r:id="rId318" w:tooltip="Alpha carbon" w:history="1">
        <w:r w:rsidRPr="00D14BA0">
          <w:rPr>
            <w:rFonts w:ascii="Arial" w:eastAsia="Times New Roman" w:hAnsi="Arial" w:cs="Arial"/>
            <w:color w:val="0B0080"/>
            <w:sz w:val="21"/>
            <w:szCs w:val="21"/>
            <w:u w:val="single"/>
            <w:lang w:val="en"/>
          </w:rPr>
          <w:t>α-carbon</w:t>
        </w:r>
      </w:hyperlink>
      <w:r w:rsidRPr="00D14BA0">
        <w:rPr>
          <w:rFonts w:ascii="Arial" w:eastAsia="Times New Roman" w:hAnsi="Arial" w:cs="Arial"/>
          <w:color w:val="222222"/>
          <w:sz w:val="21"/>
          <w:szCs w:val="21"/>
          <w:lang w:val="en"/>
        </w:rPr>
        <w:t> to which an </w:t>
      </w:r>
      <w:hyperlink r:id="rId319" w:tooltip="Amino" w:history="1">
        <w:r w:rsidRPr="00D14BA0">
          <w:rPr>
            <w:rFonts w:ascii="Arial" w:eastAsia="Times New Roman" w:hAnsi="Arial" w:cs="Arial"/>
            <w:color w:val="0B0080"/>
            <w:sz w:val="21"/>
            <w:szCs w:val="21"/>
            <w:u w:val="single"/>
            <w:lang w:val="en"/>
          </w:rPr>
          <w:t>amino</w:t>
        </w:r>
      </w:hyperlink>
      <w:r w:rsidRPr="00D14BA0">
        <w:rPr>
          <w:rFonts w:ascii="Arial" w:eastAsia="Times New Roman" w:hAnsi="Arial" w:cs="Arial"/>
          <w:color w:val="222222"/>
          <w:sz w:val="21"/>
          <w:szCs w:val="21"/>
          <w:lang w:val="en"/>
        </w:rPr>
        <w:t> group, a </w:t>
      </w:r>
      <w:hyperlink r:id="rId320" w:tooltip="Carboxyl" w:history="1">
        <w:r w:rsidRPr="00D14BA0">
          <w:rPr>
            <w:rFonts w:ascii="Arial" w:eastAsia="Times New Roman" w:hAnsi="Arial" w:cs="Arial"/>
            <w:color w:val="0B0080"/>
            <w:sz w:val="21"/>
            <w:szCs w:val="21"/>
            <w:u w:val="single"/>
            <w:lang w:val="en"/>
          </w:rPr>
          <w:t>carboxyl</w:t>
        </w:r>
      </w:hyperlink>
      <w:r w:rsidRPr="00D14BA0">
        <w:rPr>
          <w:rFonts w:ascii="Arial" w:eastAsia="Times New Roman" w:hAnsi="Arial" w:cs="Arial"/>
          <w:color w:val="222222"/>
          <w:sz w:val="21"/>
          <w:szCs w:val="21"/>
          <w:lang w:val="en"/>
        </w:rPr>
        <w:t> group, and a variable </w:t>
      </w:r>
      <w:hyperlink r:id="rId321" w:tooltip="Side chain" w:history="1">
        <w:r w:rsidRPr="00D14BA0">
          <w:rPr>
            <w:rFonts w:ascii="Arial" w:eastAsia="Times New Roman" w:hAnsi="Arial" w:cs="Arial"/>
            <w:color w:val="0B0080"/>
            <w:sz w:val="21"/>
            <w:szCs w:val="21"/>
            <w:u w:val="single"/>
            <w:lang w:val="en"/>
          </w:rPr>
          <w:t>side chain</w:t>
        </w:r>
      </w:hyperlink>
      <w:r w:rsidRPr="00D14BA0">
        <w:rPr>
          <w:rFonts w:ascii="Arial" w:eastAsia="Times New Roman" w:hAnsi="Arial" w:cs="Arial"/>
          <w:color w:val="222222"/>
          <w:sz w:val="21"/>
          <w:szCs w:val="21"/>
          <w:lang w:val="en"/>
        </w:rPr>
        <w:t> are </w:t>
      </w:r>
      <w:hyperlink r:id="rId322" w:tooltip="Chemical bond" w:history="1">
        <w:r w:rsidRPr="00D14BA0">
          <w:rPr>
            <w:rFonts w:ascii="Arial" w:eastAsia="Times New Roman" w:hAnsi="Arial" w:cs="Arial"/>
            <w:color w:val="0B0080"/>
            <w:sz w:val="21"/>
            <w:szCs w:val="21"/>
            <w:u w:val="single"/>
            <w:lang w:val="en"/>
          </w:rPr>
          <w:t>bonded</w:t>
        </w:r>
      </w:hyperlink>
      <w:r w:rsidRPr="00D14BA0">
        <w:rPr>
          <w:rFonts w:ascii="Arial" w:eastAsia="Times New Roman" w:hAnsi="Arial" w:cs="Arial"/>
          <w:color w:val="222222"/>
          <w:sz w:val="21"/>
          <w:szCs w:val="21"/>
          <w:lang w:val="en"/>
        </w:rPr>
        <w:t>. Only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"https://en.wikipedia.org/wiki/Proline" \o "Proline"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proline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differs from this basic structure as it contains an unusual ring to the N-end amine group, which forces the CO–NH amide moiety into a fixed conformation.</w:t>
      </w:r>
      <w:hyperlink r:id="rId323" w:anchor="cite_note-Nelson2005-23" w:history="1">
        <w:r w:rsidRPr="00D14BA0">
          <w:rPr>
            <w:rFonts w:ascii="Arial" w:eastAsia="Times New Roman" w:hAnsi="Arial" w:cs="Arial"/>
            <w:color w:val="0B0080"/>
            <w:sz w:val="17"/>
            <w:szCs w:val="17"/>
            <w:u w:val="single"/>
            <w:vertAlign w:val="superscript"/>
            <w:lang w:val="en"/>
          </w:rPr>
          <w:t>[23]</w:t>
        </w:r>
      </w:hyperlink>
      <w:r w:rsidRPr="00D14BA0">
        <w:rPr>
          <w:rFonts w:ascii="Arial" w:eastAsia="Times New Roman" w:hAnsi="Arial" w:cs="Arial"/>
          <w:color w:val="222222"/>
          <w:sz w:val="21"/>
          <w:szCs w:val="21"/>
          <w:lang w:val="en"/>
        </w:rPr>
        <w:t> The side chains of the standard amino acids, detailed in the </w:t>
      </w:r>
      <w:hyperlink r:id="rId324" w:tooltip="List of standard amino acids" w:history="1">
        <w:r w:rsidRPr="00D14BA0">
          <w:rPr>
            <w:rFonts w:ascii="Arial" w:eastAsia="Times New Roman" w:hAnsi="Arial" w:cs="Arial"/>
            <w:color w:val="0B0080"/>
            <w:sz w:val="21"/>
            <w:szCs w:val="21"/>
            <w:u w:val="single"/>
            <w:lang w:val="en"/>
          </w:rPr>
          <w:t>list of standard amino acids</w:t>
        </w:r>
      </w:hyperlink>
      <w:r w:rsidRPr="00D14BA0">
        <w:rPr>
          <w:rFonts w:ascii="Arial" w:eastAsia="Times New Roman" w:hAnsi="Arial" w:cs="Arial"/>
          <w:color w:val="222222"/>
          <w:sz w:val="21"/>
          <w:szCs w:val="21"/>
          <w:lang w:val="en"/>
        </w:rPr>
        <w:t>, have a great variety of chemical structures and properties; it is the combined effect of all of the amino acid side chains in a protein that ultimately determines its three-dimensional structure and its chemical reactivity.</w:t>
      </w:r>
      <w:hyperlink r:id="rId325" w:anchor="cite_note-Gutteridge2005-24" w:history="1">
        <w:r w:rsidRPr="00D14BA0">
          <w:rPr>
            <w:rFonts w:ascii="Arial" w:eastAsia="Times New Roman" w:hAnsi="Arial" w:cs="Arial"/>
            <w:color w:val="0B0080"/>
            <w:sz w:val="17"/>
            <w:szCs w:val="17"/>
            <w:u w:val="single"/>
            <w:vertAlign w:val="superscript"/>
            <w:lang w:val="en"/>
          </w:rPr>
          <w:t>[24]</w:t>
        </w:r>
      </w:hyperlink>
      <w:r w:rsidRPr="00D14BA0">
        <w:rPr>
          <w:rFonts w:ascii="Arial" w:eastAsia="Times New Roman" w:hAnsi="Arial" w:cs="Arial"/>
          <w:color w:val="222222"/>
          <w:sz w:val="21"/>
          <w:szCs w:val="21"/>
          <w:lang w:val="en"/>
        </w:rPr>
        <w:t> The </w:t>
      </w:r>
      <w:hyperlink r:id="rId326" w:tooltip="Amino acids" w:history="1">
        <w:r w:rsidRPr="00D14BA0">
          <w:rPr>
            <w:rFonts w:ascii="Arial" w:eastAsia="Times New Roman" w:hAnsi="Arial" w:cs="Arial"/>
            <w:color w:val="0B0080"/>
            <w:sz w:val="21"/>
            <w:szCs w:val="21"/>
            <w:u w:val="single"/>
            <w:lang w:val="en"/>
          </w:rPr>
          <w:t>amino acids</w:t>
        </w:r>
      </w:hyperlink>
      <w:r w:rsidRPr="00D14BA0">
        <w:rPr>
          <w:rFonts w:ascii="Arial" w:eastAsia="Times New Roman" w:hAnsi="Arial" w:cs="Arial"/>
          <w:color w:val="222222"/>
          <w:sz w:val="21"/>
          <w:szCs w:val="21"/>
          <w:lang w:val="en"/>
        </w:rPr>
        <w:t> in a polypeptide chain are linked by </w:t>
      </w:r>
      <w:hyperlink r:id="rId327" w:tooltip="Peptide bond" w:history="1">
        <w:r w:rsidRPr="00D14BA0">
          <w:rPr>
            <w:rFonts w:ascii="Arial" w:eastAsia="Times New Roman" w:hAnsi="Arial" w:cs="Arial"/>
            <w:color w:val="0B0080"/>
            <w:sz w:val="21"/>
            <w:szCs w:val="21"/>
            <w:u w:val="single"/>
            <w:lang w:val="en"/>
          </w:rPr>
          <w:t>peptide bonds</w:t>
        </w:r>
      </w:hyperlink>
      <w:r w:rsidRPr="00D14BA0">
        <w:rPr>
          <w:rFonts w:ascii="Arial" w:eastAsia="Times New Roman" w:hAnsi="Arial" w:cs="Arial"/>
          <w:color w:val="222222"/>
          <w:sz w:val="21"/>
          <w:szCs w:val="21"/>
          <w:lang w:val="en"/>
        </w:rPr>
        <w:t>. Once linked in the protein chain, an individual amino acid is called a </w:t>
      </w:r>
      <w:r w:rsidRPr="00D14BA0">
        <w:rPr>
          <w:rFonts w:ascii="Arial" w:eastAsia="Times New Roman" w:hAnsi="Arial" w:cs="Arial"/>
          <w:i/>
          <w:iCs/>
          <w:color w:val="222222"/>
          <w:sz w:val="21"/>
          <w:szCs w:val="21"/>
          <w:lang w:val="en"/>
        </w:rPr>
        <w:t>residue,</w:t>
      </w:r>
      <w:r w:rsidRPr="00D14BA0">
        <w:rPr>
          <w:rFonts w:ascii="Arial" w:eastAsia="Times New Roman" w:hAnsi="Arial" w:cs="Arial"/>
          <w:color w:val="222222"/>
          <w:sz w:val="21"/>
          <w:szCs w:val="21"/>
          <w:lang w:val="en"/>
        </w:rPr>
        <w:t> and the linked series of carbon, nitrogen, and oxygen atoms are known as the </w:t>
      </w:r>
      <w:r w:rsidRPr="00D14BA0">
        <w:rPr>
          <w:rFonts w:ascii="Arial" w:eastAsia="Times New Roman" w:hAnsi="Arial" w:cs="Arial"/>
          <w:i/>
          <w:iCs/>
          <w:color w:val="222222"/>
          <w:sz w:val="21"/>
          <w:szCs w:val="21"/>
          <w:lang w:val="en"/>
        </w:rPr>
        <w:t>main chain</w:t>
      </w:r>
      <w:r w:rsidRPr="00D14BA0">
        <w:rPr>
          <w:rFonts w:ascii="Arial" w:eastAsia="Times New Roman" w:hAnsi="Arial" w:cs="Arial"/>
          <w:color w:val="222222"/>
          <w:sz w:val="21"/>
          <w:szCs w:val="21"/>
          <w:lang w:val="en"/>
        </w:rPr>
        <w:t> or </w:t>
      </w:r>
      <w:r w:rsidRPr="00D14BA0">
        <w:rPr>
          <w:rFonts w:ascii="Arial" w:eastAsia="Times New Roman" w:hAnsi="Arial" w:cs="Arial"/>
          <w:i/>
          <w:iCs/>
          <w:color w:val="222222"/>
          <w:sz w:val="21"/>
          <w:szCs w:val="21"/>
          <w:lang w:val="en"/>
        </w:rPr>
        <w:t>protein backbone.</w:t>
      </w:r>
      <w:hyperlink r:id="rId328" w:anchor="cite_note-25" w:history="1">
        <w:r w:rsidRPr="00D14BA0">
          <w:rPr>
            <w:rFonts w:ascii="Arial" w:eastAsia="Times New Roman" w:hAnsi="Arial" w:cs="Arial"/>
            <w:color w:val="0B0080"/>
            <w:sz w:val="17"/>
            <w:szCs w:val="17"/>
            <w:u w:val="single"/>
            <w:vertAlign w:val="superscript"/>
            <w:lang w:val="en"/>
          </w:rPr>
          <w:t>[25]</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peptide bond has two </w:t>
      </w:r>
      <w:hyperlink r:id="rId329" w:tooltip="Resonance (chemistry)" w:history="1">
        <w:r w:rsidRPr="00D14BA0">
          <w:rPr>
            <w:rFonts w:ascii="Arial" w:eastAsia="Times New Roman" w:hAnsi="Arial" w:cs="Arial"/>
            <w:color w:val="0B0080"/>
            <w:sz w:val="21"/>
            <w:szCs w:val="21"/>
            <w:u w:val="single"/>
            <w:lang w:val="en"/>
          </w:rPr>
          <w:t>resonance</w:t>
        </w:r>
      </w:hyperlink>
      <w:r w:rsidRPr="00D14BA0">
        <w:rPr>
          <w:rFonts w:ascii="Arial" w:eastAsia="Times New Roman" w:hAnsi="Arial" w:cs="Arial"/>
          <w:color w:val="222222"/>
          <w:sz w:val="21"/>
          <w:szCs w:val="21"/>
          <w:lang w:val="en"/>
        </w:rPr>
        <w:t> forms that contribute some </w:t>
      </w:r>
      <w:hyperlink r:id="rId330" w:tooltip="Double-bond" w:history="1">
        <w:r w:rsidRPr="00D14BA0">
          <w:rPr>
            <w:rFonts w:ascii="Arial" w:eastAsia="Times New Roman" w:hAnsi="Arial" w:cs="Arial"/>
            <w:color w:val="0B0080"/>
            <w:sz w:val="21"/>
            <w:szCs w:val="21"/>
            <w:u w:val="single"/>
            <w:lang w:val="en"/>
          </w:rPr>
          <w:t>double-bond</w:t>
        </w:r>
      </w:hyperlink>
      <w:r w:rsidRPr="00D14BA0">
        <w:rPr>
          <w:rFonts w:ascii="Arial" w:eastAsia="Times New Roman" w:hAnsi="Arial" w:cs="Arial"/>
          <w:color w:val="222222"/>
          <w:sz w:val="21"/>
          <w:szCs w:val="21"/>
          <w:lang w:val="en"/>
        </w:rPr>
        <w:t> character and inhibit rotation around its axis, so that the alpha carbons are roughly </w:t>
      </w:r>
      <w:hyperlink r:id="rId331" w:tooltip="Coplanar" w:history="1">
        <w:r w:rsidRPr="00D14BA0">
          <w:rPr>
            <w:rFonts w:ascii="Arial" w:eastAsia="Times New Roman" w:hAnsi="Arial" w:cs="Arial"/>
            <w:color w:val="0B0080"/>
            <w:sz w:val="21"/>
            <w:szCs w:val="21"/>
            <w:u w:val="single"/>
            <w:lang w:val="en"/>
          </w:rPr>
          <w:t>coplanar</w:t>
        </w:r>
      </w:hyperlink>
      <w:r w:rsidRPr="00D14BA0">
        <w:rPr>
          <w:rFonts w:ascii="Arial" w:eastAsia="Times New Roman" w:hAnsi="Arial" w:cs="Arial"/>
          <w:color w:val="222222"/>
          <w:sz w:val="21"/>
          <w:szCs w:val="21"/>
          <w:lang w:val="en"/>
        </w:rPr>
        <w:t>. The other two </w:t>
      </w:r>
      <w:hyperlink r:id="rId332" w:tooltip="Dihedral angle" w:history="1">
        <w:r w:rsidRPr="00D14BA0">
          <w:rPr>
            <w:rFonts w:ascii="Arial" w:eastAsia="Times New Roman" w:hAnsi="Arial" w:cs="Arial"/>
            <w:color w:val="0B0080"/>
            <w:sz w:val="21"/>
            <w:szCs w:val="21"/>
            <w:u w:val="single"/>
            <w:lang w:val="en"/>
          </w:rPr>
          <w:t>dihedral angles</w:t>
        </w:r>
      </w:hyperlink>
      <w:r w:rsidRPr="00D14BA0">
        <w:rPr>
          <w:rFonts w:ascii="Arial" w:eastAsia="Times New Roman" w:hAnsi="Arial" w:cs="Arial"/>
          <w:color w:val="222222"/>
          <w:sz w:val="21"/>
          <w:szCs w:val="21"/>
          <w:lang w:val="en"/>
        </w:rPr>
        <w:t> in the peptide bond determine the local shape assumed by the protein backbone.</w:t>
      </w:r>
      <w:hyperlink r:id="rId333" w:anchor="cite_note-26" w:history="1">
        <w:r w:rsidRPr="00D14BA0">
          <w:rPr>
            <w:rFonts w:ascii="Arial" w:eastAsia="Times New Roman" w:hAnsi="Arial" w:cs="Arial"/>
            <w:color w:val="0B0080"/>
            <w:sz w:val="17"/>
            <w:szCs w:val="17"/>
            <w:u w:val="single"/>
            <w:vertAlign w:val="superscript"/>
            <w:lang w:val="en"/>
          </w:rPr>
          <w:t>[26]</w:t>
        </w:r>
      </w:hyperlink>
      <w:r w:rsidRPr="00D14BA0">
        <w:rPr>
          <w:rFonts w:ascii="Arial" w:eastAsia="Times New Roman" w:hAnsi="Arial" w:cs="Arial"/>
          <w:color w:val="222222"/>
          <w:sz w:val="21"/>
          <w:szCs w:val="21"/>
          <w:lang w:val="en"/>
        </w:rPr>
        <w:t> The end with a free amino group is known as the </w:t>
      </w:r>
      <w:hyperlink r:id="rId334" w:tooltip="N-terminus" w:history="1">
        <w:r w:rsidRPr="00D14BA0">
          <w:rPr>
            <w:rFonts w:ascii="Arial" w:eastAsia="Times New Roman" w:hAnsi="Arial" w:cs="Arial"/>
            <w:color w:val="0B0080"/>
            <w:sz w:val="21"/>
            <w:szCs w:val="21"/>
            <w:u w:val="single"/>
            <w:lang w:val="en"/>
          </w:rPr>
          <w:t>N-terminus</w:t>
        </w:r>
      </w:hyperlink>
      <w:r w:rsidRPr="00D14BA0">
        <w:rPr>
          <w:rFonts w:ascii="Arial" w:eastAsia="Times New Roman" w:hAnsi="Arial" w:cs="Arial"/>
          <w:color w:val="222222"/>
          <w:sz w:val="21"/>
          <w:szCs w:val="21"/>
          <w:lang w:val="en"/>
        </w:rPr>
        <w:t> or amino terminus, whereas the end of the protein with a free carboxyl group is known as the </w:t>
      </w:r>
      <w:hyperlink r:id="rId335" w:tooltip="C-terminus" w:history="1">
        <w:r w:rsidRPr="00D14BA0">
          <w:rPr>
            <w:rFonts w:ascii="Arial" w:eastAsia="Times New Roman" w:hAnsi="Arial" w:cs="Arial"/>
            <w:color w:val="0B0080"/>
            <w:sz w:val="21"/>
            <w:szCs w:val="21"/>
            <w:u w:val="single"/>
            <w:lang w:val="en"/>
          </w:rPr>
          <w:t>C-terminus</w:t>
        </w:r>
      </w:hyperlink>
      <w:r w:rsidRPr="00D14BA0">
        <w:rPr>
          <w:rFonts w:ascii="Arial" w:eastAsia="Times New Roman" w:hAnsi="Arial" w:cs="Arial"/>
          <w:color w:val="222222"/>
          <w:sz w:val="21"/>
          <w:szCs w:val="21"/>
          <w:lang w:val="en"/>
        </w:rPr>
        <w:t xml:space="preserve"> or </w:t>
      </w:r>
      <w:proofErr w:type="spellStart"/>
      <w:r w:rsidRPr="00D14BA0">
        <w:rPr>
          <w:rFonts w:ascii="Arial" w:eastAsia="Times New Roman" w:hAnsi="Arial" w:cs="Arial"/>
          <w:color w:val="222222"/>
          <w:sz w:val="21"/>
          <w:szCs w:val="21"/>
          <w:lang w:val="en"/>
        </w:rPr>
        <w:t>carboxy</w:t>
      </w:r>
      <w:proofErr w:type="spellEnd"/>
      <w:r w:rsidRPr="00D14BA0">
        <w:rPr>
          <w:rFonts w:ascii="Arial" w:eastAsia="Times New Roman" w:hAnsi="Arial" w:cs="Arial"/>
          <w:color w:val="222222"/>
          <w:sz w:val="21"/>
          <w:szCs w:val="21"/>
          <w:lang w:val="en"/>
        </w:rPr>
        <w:t xml:space="preserve"> terminus (the sequence of the protein is written from N-terminus to C-terminus, from left to right).</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words </w:t>
      </w:r>
      <w:r w:rsidRPr="00D14BA0">
        <w:rPr>
          <w:rFonts w:ascii="Arial" w:eastAsia="Times New Roman" w:hAnsi="Arial" w:cs="Arial"/>
          <w:i/>
          <w:iCs/>
          <w:color w:val="222222"/>
          <w:sz w:val="21"/>
          <w:szCs w:val="21"/>
          <w:lang w:val="en"/>
        </w:rPr>
        <w:t>protein</w:t>
      </w:r>
      <w:r w:rsidRPr="00D14BA0">
        <w:rPr>
          <w:rFonts w:ascii="Arial" w:eastAsia="Times New Roman" w:hAnsi="Arial" w:cs="Arial"/>
          <w:color w:val="222222"/>
          <w:sz w:val="21"/>
          <w:szCs w:val="21"/>
          <w:lang w:val="en"/>
        </w:rPr>
        <w:t>, </w:t>
      </w:r>
      <w:r w:rsidRPr="00D14BA0">
        <w:rPr>
          <w:rFonts w:ascii="Arial" w:eastAsia="Times New Roman" w:hAnsi="Arial" w:cs="Arial"/>
          <w:i/>
          <w:iCs/>
          <w:color w:val="222222"/>
          <w:sz w:val="21"/>
          <w:szCs w:val="21"/>
          <w:lang w:val="en"/>
        </w:rPr>
        <w:t>polypeptide,</w:t>
      </w:r>
      <w:r w:rsidRPr="00D14BA0">
        <w:rPr>
          <w:rFonts w:ascii="Arial" w:eastAsia="Times New Roman" w:hAnsi="Arial" w:cs="Arial"/>
          <w:color w:val="222222"/>
          <w:sz w:val="21"/>
          <w:szCs w:val="21"/>
          <w:lang w:val="en"/>
        </w:rPr>
        <w:t> and </w:t>
      </w:r>
      <w:hyperlink r:id="rId336" w:tooltip="Peptide" w:history="1">
        <w:r w:rsidRPr="00D14BA0">
          <w:rPr>
            <w:rFonts w:ascii="Arial" w:eastAsia="Times New Roman" w:hAnsi="Arial" w:cs="Arial"/>
            <w:i/>
            <w:iCs/>
            <w:color w:val="0B0080"/>
            <w:sz w:val="21"/>
            <w:szCs w:val="21"/>
            <w:u w:val="single"/>
            <w:lang w:val="en"/>
          </w:rPr>
          <w:t>peptide</w:t>
        </w:r>
      </w:hyperlink>
      <w:r w:rsidRPr="00D14BA0">
        <w:rPr>
          <w:rFonts w:ascii="Arial" w:eastAsia="Times New Roman" w:hAnsi="Arial" w:cs="Arial"/>
          <w:color w:val="222222"/>
          <w:sz w:val="21"/>
          <w:szCs w:val="21"/>
          <w:lang w:val="en"/>
        </w:rPr>
        <w:t> are a little ambiguous and can overlap in meaning. </w:t>
      </w:r>
      <w:r w:rsidRPr="00D14BA0">
        <w:rPr>
          <w:rFonts w:ascii="Arial" w:eastAsia="Times New Roman" w:hAnsi="Arial" w:cs="Arial"/>
          <w:i/>
          <w:iCs/>
          <w:color w:val="222222"/>
          <w:sz w:val="21"/>
          <w:szCs w:val="21"/>
          <w:lang w:val="en"/>
        </w:rPr>
        <w:t>Protein</w:t>
      </w:r>
      <w:r w:rsidRPr="00D14BA0">
        <w:rPr>
          <w:rFonts w:ascii="Arial" w:eastAsia="Times New Roman" w:hAnsi="Arial" w:cs="Arial"/>
          <w:color w:val="222222"/>
          <w:sz w:val="21"/>
          <w:szCs w:val="21"/>
          <w:lang w:val="en"/>
        </w:rPr>
        <w:t> is generally used to refer to the complete biological molecule in a stable </w:t>
      </w:r>
      <w:hyperlink r:id="rId337" w:tooltip="Tertiary structure" w:history="1">
        <w:r w:rsidRPr="00D14BA0">
          <w:rPr>
            <w:rFonts w:ascii="Arial" w:eastAsia="Times New Roman" w:hAnsi="Arial" w:cs="Arial"/>
            <w:color w:val="0B0080"/>
            <w:sz w:val="21"/>
            <w:szCs w:val="21"/>
            <w:u w:val="single"/>
            <w:lang w:val="en"/>
          </w:rPr>
          <w:t>conformation</w:t>
        </w:r>
      </w:hyperlink>
      <w:r w:rsidRPr="00D14BA0">
        <w:rPr>
          <w:rFonts w:ascii="Arial" w:eastAsia="Times New Roman" w:hAnsi="Arial" w:cs="Arial"/>
          <w:color w:val="222222"/>
          <w:sz w:val="21"/>
          <w:szCs w:val="21"/>
          <w:lang w:val="en"/>
        </w:rPr>
        <w:t>, whereas </w:t>
      </w:r>
      <w:r w:rsidRPr="00D14BA0">
        <w:rPr>
          <w:rFonts w:ascii="Arial" w:eastAsia="Times New Roman" w:hAnsi="Arial" w:cs="Arial"/>
          <w:i/>
          <w:iCs/>
          <w:color w:val="222222"/>
          <w:sz w:val="21"/>
          <w:szCs w:val="21"/>
          <w:lang w:val="en"/>
        </w:rPr>
        <w:t>peptide</w:t>
      </w:r>
      <w:r w:rsidRPr="00D14BA0">
        <w:rPr>
          <w:rFonts w:ascii="Arial" w:eastAsia="Times New Roman" w:hAnsi="Arial" w:cs="Arial"/>
          <w:color w:val="222222"/>
          <w:sz w:val="21"/>
          <w:szCs w:val="21"/>
          <w:lang w:val="en"/>
        </w:rPr>
        <w:t> is generally reserved for a short amino acid oligomers often lacking a stable three-dimensional structure. However, the boundary between the two is not well defined and usually lies near 20–30 residues.</w:t>
      </w:r>
      <w:hyperlink r:id="rId338" w:anchor="cite_note-Lodish2004-27" w:history="1">
        <w:r w:rsidRPr="00D14BA0">
          <w:rPr>
            <w:rFonts w:ascii="Arial" w:eastAsia="Times New Roman" w:hAnsi="Arial" w:cs="Arial"/>
            <w:color w:val="0B0080"/>
            <w:sz w:val="17"/>
            <w:szCs w:val="17"/>
            <w:u w:val="single"/>
            <w:vertAlign w:val="superscript"/>
            <w:lang w:val="en"/>
          </w:rPr>
          <w:t>[27]</w:t>
        </w:r>
      </w:hyperlink>
      <w:r w:rsidRPr="00D14BA0">
        <w:rPr>
          <w:rFonts w:ascii="Arial" w:eastAsia="Times New Roman" w:hAnsi="Arial" w:cs="Arial"/>
          <w:color w:val="222222"/>
          <w:sz w:val="21"/>
          <w:szCs w:val="21"/>
          <w:lang w:val="en"/>
        </w:rPr>
        <w:t> </w:t>
      </w:r>
      <w:r w:rsidRPr="00D14BA0">
        <w:rPr>
          <w:rFonts w:ascii="Arial" w:eastAsia="Times New Roman" w:hAnsi="Arial" w:cs="Arial"/>
          <w:i/>
          <w:iCs/>
          <w:color w:val="222222"/>
          <w:sz w:val="21"/>
          <w:szCs w:val="21"/>
          <w:lang w:val="en"/>
        </w:rPr>
        <w:t>Polypeptide</w:t>
      </w:r>
      <w:r w:rsidRPr="00D14BA0">
        <w:rPr>
          <w:rFonts w:ascii="Arial" w:eastAsia="Times New Roman" w:hAnsi="Arial" w:cs="Arial"/>
          <w:color w:val="222222"/>
          <w:sz w:val="21"/>
          <w:szCs w:val="21"/>
          <w:lang w:val="en"/>
        </w:rPr>
        <w:t> can refer to any single linear chain of amino acids, usually regardless of length, but often implies an absence of a defined </w:t>
      </w:r>
      <w:hyperlink r:id="rId339" w:tooltip="Tertiary structure" w:history="1">
        <w:r w:rsidRPr="00D14BA0">
          <w:rPr>
            <w:rFonts w:ascii="Arial" w:eastAsia="Times New Roman" w:hAnsi="Arial" w:cs="Arial"/>
            <w:color w:val="0B0080"/>
            <w:sz w:val="21"/>
            <w:szCs w:val="21"/>
            <w:u w:val="single"/>
            <w:lang w:val="en"/>
          </w:rPr>
          <w:t>conformation</w:t>
        </w:r>
      </w:hyperlink>
      <w:r w:rsidRPr="00D14BA0">
        <w:rPr>
          <w:rFonts w:ascii="Arial" w:eastAsia="Times New Roman" w:hAnsi="Arial" w:cs="Arial"/>
          <w:color w:val="222222"/>
          <w:sz w:val="21"/>
          <w:szCs w:val="21"/>
          <w:lang w:val="en"/>
        </w:rPr>
        <w:t>.</w:t>
      </w:r>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Interactions</w:t>
      </w:r>
    </w:p>
    <w:p w:rsidR="00D14BA0" w:rsidRPr="00D14BA0" w:rsidRDefault="00D14BA0" w:rsidP="00D14BA0">
      <w:pPr>
        <w:spacing w:before="120" w:after="120" w:line="240" w:lineRule="auto"/>
        <w:rPr>
          <w:rFonts w:ascii="Arial" w:eastAsia="Times New Roman" w:hAnsi="Arial" w:cs="Arial"/>
          <w:color w:val="222222"/>
          <w:sz w:val="21"/>
          <w:szCs w:val="21"/>
          <w:lang w:val="en"/>
        </w:rPr>
      </w:pPr>
      <w:hyperlink r:id="rId340" w:tooltip="Proteins" w:history="1">
        <w:r w:rsidRPr="00D14BA0">
          <w:rPr>
            <w:rFonts w:ascii="Arial" w:eastAsia="Times New Roman" w:hAnsi="Arial" w:cs="Arial"/>
            <w:color w:val="0B0080"/>
            <w:sz w:val="21"/>
            <w:szCs w:val="21"/>
            <w:u w:val="single"/>
            <w:lang w:val="en"/>
          </w:rPr>
          <w:t>Proteins</w:t>
        </w:r>
      </w:hyperlink>
      <w:r w:rsidRPr="00D14BA0">
        <w:rPr>
          <w:rFonts w:ascii="Arial" w:eastAsia="Times New Roman" w:hAnsi="Arial" w:cs="Arial"/>
          <w:color w:val="222222"/>
          <w:sz w:val="21"/>
          <w:szCs w:val="21"/>
          <w:lang w:val="en"/>
        </w:rPr>
        <w:t> can interact with many types of molecules, including </w:t>
      </w:r>
      <w:hyperlink r:id="rId341" w:tooltip="Protein–protein interaction" w:history="1">
        <w:r w:rsidRPr="00D14BA0">
          <w:rPr>
            <w:rFonts w:ascii="Arial" w:eastAsia="Times New Roman" w:hAnsi="Arial" w:cs="Arial"/>
            <w:color w:val="0B0080"/>
            <w:sz w:val="21"/>
            <w:szCs w:val="21"/>
            <w:u w:val="single"/>
            <w:lang w:val="en"/>
          </w:rPr>
          <w:t>with other proteins</w:t>
        </w:r>
      </w:hyperlink>
      <w:r w:rsidRPr="00D14BA0">
        <w:rPr>
          <w:rFonts w:ascii="Arial" w:eastAsia="Times New Roman" w:hAnsi="Arial" w:cs="Arial"/>
          <w:color w:val="222222"/>
          <w:sz w:val="21"/>
          <w:szCs w:val="21"/>
          <w:lang w:val="en"/>
        </w:rPr>
        <w:t>, </w:t>
      </w:r>
      <w:hyperlink r:id="rId342" w:tooltip="Protein–lipid interaction" w:history="1">
        <w:r w:rsidRPr="00D14BA0">
          <w:rPr>
            <w:rFonts w:ascii="Arial" w:eastAsia="Times New Roman" w:hAnsi="Arial" w:cs="Arial"/>
            <w:color w:val="0B0080"/>
            <w:sz w:val="21"/>
            <w:szCs w:val="21"/>
            <w:u w:val="single"/>
            <w:lang w:val="en"/>
          </w:rPr>
          <w:t>with lipids</w:t>
        </w:r>
      </w:hyperlink>
      <w:r w:rsidRPr="00D14BA0">
        <w:rPr>
          <w:rFonts w:ascii="Arial" w:eastAsia="Times New Roman" w:hAnsi="Arial" w:cs="Arial"/>
          <w:color w:val="222222"/>
          <w:sz w:val="21"/>
          <w:szCs w:val="21"/>
          <w:lang w:val="en"/>
        </w:rPr>
        <w:t>, </w:t>
      </w:r>
      <w:hyperlink r:id="rId343" w:tooltip="Protein–carbohydrate interaction" w:history="1">
        <w:r w:rsidRPr="00D14BA0">
          <w:rPr>
            <w:rFonts w:ascii="Arial" w:eastAsia="Times New Roman" w:hAnsi="Arial" w:cs="Arial"/>
            <w:color w:val="0B0080"/>
            <w:sz w:val="21"/>
            <w:szCs w:val="21"/>
            <w:u w:val="single"/>
            <w:lang w:val="en"/>
          </w:rPr>
          <w:t xml:space="preserve">with </w:t>
        </w:r>
        <w:proofErr w:type="spellStart"/>
        <w:r w:rsidRPr="00D14BA0">
          <w:rPr>
            <w:rFonts w:ascii="Arial" w:eastAsia="Times New Roman" w:hAnsi="Arial" w:cs="Arial"/>
            <w:color w:val="0B0080"/>
            <w:sz w:val="21"/>
            <w:szCs w:val="21"/>
            <w:u w:val="single"/>
            <w:lang w:val="en"/>
          </w:rPr>
          <w:t>carboyhydrates</w:t>
        </w:r>
        <w:proofErr w:type="spellEnd"/>
      </w:hyperlink>
      <w:r w:rsidRPr="00D14BA0">
        <w:rPr>
          <w:rFonts w:ascii="Arial" w:eastAsia="Times New Roman" w:hAnsi="Arial" w:cs="Arial"/>
          <w:color w:val="222222"/>
          <w:sz w:val="21"/>
          <w:szCs w:val="21"/>
          <w:lang w:val="en"/>
        </w:rPr>
        <w:t>, and </w:t>
      </w:r>
      <w:hyperlink r:id="rId344" w:tooltip="Protein–DNA interaction" w:history="1">
        <w:r w:rsidRPr="00D14BA0">
          <w:rPr>
            <w:rFonts w:ascii="Arial" w:eastAsia="Times New Roman" w:hAnsi="Arial" w:cs="Arial"/>
            <w:color w:val="0B0080"/>
            <w:sz w:val="21"/>
            <w:szCs w:val="21"/>
            <w:u w:val="single"/>
            <w:lang w:val="en"/>
          </w:rPr>
          <w:t>with DNA</w:t>
        </w:r>
      </w:hyperlink>
      <w:r w:rsidRPr="00D14BA0">
        <w:rPr>
          <w:rFonts w:ascii="Arial" w:eastAsia="Times New Roman" w:hAnsi="Arial" w:cs="Arial"/>
          <w:color w:val="222222"/>
          <w:sz w:val="21"/>
          <w:szCs w:val="21"/>
          <w:lang w:val="en"/>
        </w:rPr>
        <w:t>.</w:t>
      </w:r>
      <w:hyperlink r:id="rId345" w:anchor="cite_note-28" w:history="1">
        <w:r w:rsidRPr="00D14BA0">
          <w:rPr>
            <w:rFonts w:ascii="Arial" w:eastAsia="Times New Roman" w:hAnsi="Arial" w:cs="Arial"/>
            <w:color w:val="0B0080"/>
            <w:sz w:val="17"/>
            <w:szCs w:val="17"/>
            <w:u w:val="single"/>
            <w:vertAlign w:val="superscript"/>
            <w:lang w:val="en"/>
          </w:rPr>
          <w:t>[28</w:t>
        </w:r>
        <w:proofErr w:type="gramStart"/>
        <w:r w:rsidRPr="00D14BA0">
          <w:rPr>
            <w:rFonts w:ascii="Arial" w:eastAsia="Times New Roman" w:hAnsi="Arial" w:cs="Arial"/>
            <w:color w:val="0B0080"/>
            <w:sz w:val="17"/>
            <w:szCs w:val="17"/>
            <w:u w:val="single"/>
            <w:vertAlign w:val="superscript"/>
            <w:lang w:val="en"/>
          </w:rPr>
          <w:t>]</w:t>
        </w:r>
        <w:proofErr w:type="gramEnd"/>
      </w:hyperlink>
      <w:hyperlink r:id="rId346" w:anchor="cite_note-29" w:history="1">
        <w:r w:rsidRPr="00D14BA0">
          <w:rPr>
            <w:rFonts w:ascii="Arial" w:eastAsia="Times New Roman" w:hAnsi="Arial" w:cs="Arial"/>
            <w:color w:val="0B0080"/>
            <w:sz w:val="17"/>
            <w:szCs w:val="17"/>
            <w:u w:val="single"/>
            <w:vertAlign w:val="superscript"/>
            <w:lang w:val="en"/>
          </w:rPr>
          <w:t>[29]</w:t>
        </w:r>
      </w:hyperlink>
      <w:hyperlink r:id="rId347" w:anchor="cite_note-30" w:history="1">
        <w:r w:rsidRPr="00D14BA0">
          <w:rPr>
            <w:rFonts w:ascii="Arial" w:eastAsia="Times New Roman" w:hAnsi="Arial" w:cs="Arial"/>
            <w:color w:val="0B0080"/>
            <w:sz w:val="17"/>
            <w:szCs w:val="17"/>
            <w:u w:val="single"/>
            <w:vertAlign w:val="superscript"/>
            <w:lang w:val="en"/>
          </w:rPr>
          <w:t>[30]</w:t>
        </w:r>
      </w:hyperlink>
      <w:hyperlink r:id="rId348" w:anchor="cite_note-31" w:history="1">
        <w:r w:rsidRPr="00D14BA0">
          <w:rPr>
            <w:rFonts w:ascii="Arial" w:eastAsia="Times New Roman" w:hAnsi="Arial" w:cs="Arial"/>
            <w:color w:val="0B0080"/>
            <w:sz w:val="17"/>
            <w:szCs w:val="17"/>
            <w:u w:val="single"/>
            <w:vertAlign w:val="superscript"/>
            <w:lang w:val="en"/>
          </w:rPr>
          <w:t>[31]</w:t>
        </w:r>
      </w:hyperlink>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Abundance in cells</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It has been estimated that average-sized </w:t>
      </w:r>
      <w:hyperlink r:id="rId349" w:tooltip="Bacteria" w:history="1">
        <w:r w:rsidRPr="00D14BA0">
          <w:rPr>
            <w:rFonts w:ascii="Arial" w:eastAsia="Times New Roman" w:hAnsi="Arial" w:cs="Arial"/>
            <w:color w:val="0B0080"/>
            <w:sz w:val="21"/>
            <w:szCs w:val="21"/>
            <w:u w:val="single"/>
            <w:lang w:val="en"/>
          </w:rPr>
          <w:t>bacteria</w:t>
        </w:r>
      </w:hyperlink>
      <w:r w:rsidRPr="00D14BA0">
        <w:rPr>
          <w:rFonts w:ascii="Arial" w:eastAsia="Times New Roman" w:hAnsi="Arial" w:cs="Arial"/>
          <w:color w:val="222222"/>
          <w:sz w:val="21"/>
          <w:szCs w:val="21"/>
          <w:lang w:val="en"/>
        </w:rPr>
        <w:t> contain about 2 million proteins per cell (e.g. </w:t>
      </w:r>
      <w:hyperlink r:id="rId350" w:tooltip="Escherichia coli" w:history="1">
        <w:r w:rsidRPr="00D14BA0">
          <w:rPr>
            <w:rFonts w:ascii="Arial" w:eastAsia="Times New Roman" w:hAnsi="Arial" w:cs="Arial"/>
            <w:i/>
            <w:iCs/>
            <w:color w:val="0B0080"/>
            <w:sz w:val="21"/>
            <w:szCs w:val="21"/>
            <w:u w:val="single"/>
            <w:lang w:val="en"/>
          </w:rPr>
          <w:t>E. coli</w:t>
        </w:r>
      </w:hyperlink>
      <w:r w:rsidRPr="00D14BA0">
        <w:rPr>
          <w:rFonts w:ascii="Arial" w:eastAsia="Times New Roman" w:hAnsi="Arial" w:cs="Arial"/>
          <w:color w:val="222222"/>
          <w:sz w:val="21"/>
          <w:szCs w:val="21"/>
          <w:lang w:val="en"/>
        </w:rPr>
        <w:t> and </w:t>
      </w:r>
      <w:hyperlink r:id="rId351" w:tooltip="Staphylococcus aureus" w:history="1">
        <w:r w:rsidRPr="00D14BA0">
          <w:rPr>
            <w:rFonts w:ascii="Arial" w:eastAsia="Times New Roman" w:hAnsi="Arial" w:cs="Arial"/>
            <w:i/>
            <w:iCs/>
            <w:color w:val="0B0080"/>
            <w:sz w:val="21"/>
            <w:szCs w:val="21"/>
            <w:u w:val="single"/>
            <w:lang w:val="en"/>
          </w:rPr>
          <w:t xml:space="preserve">Staphylococcus </w:t>
        </w:r>
        <w:proofErr w:type="spellStart"/>
        <w:r w:rsidRPr="00D14BA0">
          <w:rPr>
            <w:rFonts w:ascii="Arial" w:eastAsia="Times New Roman" w:hAnsi="Arial" w:cs="Arial"/>
            <w:i/>
            <w:iCs/>
            <w:color w:val="0B0080"/>
            <w:sz w:val="21"/>
            <w:szCs w:val="21"/>
            <w:u w:val="single"/>
            <w:lang w:val="en"/>
          </w:rPr>
          <w:t>aureus</w:t>
        </w:r>
        <w:proofErr w:type="spellEnd"/>
      </w:hyperlink>
      <w:r w:rsidRPr="00D14BA0">
        <w:rPr>
          <w:rFonts w:ascii="Arial" w:eastAsia="Times New Roman" w:hAnsi="Arial" w:cs="Arial"/>
          <w:color w:val="222222"/>
          <w:sz w:val="21"/>
          <w:szCs w:val="21"/>
          <w:lang w:val="en"/>
        </w:rPr>
        <w:t>). Smaller bacteria, such as </w:t>
      </w:r>
      <w:hyperlink r:id="rId352" w:tooltip="Mycoplasma" w:history="1">
        <w:r w:rsidRPr="00D14BA0">
          <w:rPr>
            <w:rFonts w:ascii="Arial" w:eastAsia="Times New Roman" w:hAnsi="Arial" w:cs="Arial"/>
            <w:i/>
            <w:iCs/>
            <w:color w:val="0B0080"/>
            <w:sz w:val="21"/>
            <w:szCs w:val="21"/>
            <w:u w:val="single"/>
            <w:lang w:val="en"/>
          </w:rPr>
          <w:t>Mycoplasma</w:t>
        </w:r>
      </w:hyperlink>
      <w:r w:rsidRPr="00D14BA0">
        <w:rPr>
          <w:rFonts w:ascii="Arial" w:eastAsia="Times New Roman" w:hAnsi="Arial" w:cs="Arial"/>
          <w:color w:val="222222"/>
          <w:sz w:val="21"/>
          <w:szCs w:val="21"/>
          <w:lang w:val="en"/>
        </w:rPr>
        <w:t> or </w:t>
      </w:r>
      <w:hyperlink r:id="rId353" w:tooltip="Spirochaete" w:history="1">
        <w:r w:rsidRPr="00D14BA0">
          <w:rPr>
            <w:rFonts w:ascii="Arial" w:eastAsia="Times New Roman" w:hAnsi="Arial" w:cs="Arial"/>
            <w:i/>
            <w:iCs/>
            <w:color w:val="0B0080"/>
            <w:sz w:val="21"/>
            <w:szCs w:val="21"/>
            <w:u w:val="single"/>
            <w:lang w:val="en"/>
          </w:rPr>
          <w:t>spirochetes</w:t>
        </w:r>
      </w:hyperlink>
      <w:r w:rsidRPr="00D14BA0">
        <w:rPr>
          <w:rFonts w:ascii="Arial" w:eastAsia="Times New Roman" w:hAnsi="Arial" w:cs="Arial"/>
          <w:color w:val="222222"/>
          <w:sz w:val="21"/>
          <w:szCs w:val="21"/>
          <w:lang w:val="en"/>
        </w:rPr>
        <w:t> contain fewer molecules, on the order of 50,000 to 1 million. By contrast, </w:t>
      </w:r>
      <w:hyperlink r:id="rId354" w:tooltip="Eukaryote" w:history="1">
        <w:r w:rsidRPr="00D14BA0">
          <w:rPr>
            <w:rFonts w:ascii="Arial" w:eastAsia="Times New Roman" w:hAnsi="Arial" w:cs="Arial"/>
            <w:color w:val="0B0080"/>
            <w:sz w:val="21"/>
            <w:szCs w:val="21"/>
            <w:u w:val="single"/>
            <w:lang w:val="en"/>
          </w:rPr>
          <w:t>eukaryotic</w:t>
        </w:r>
      </w:hyperlink>
      <w:r w:rsidRPr="00D14BA0">
        <w:rPr>
          <w:rFonts w:ascii="Arial" w:eastAsia="Times New Roman" w:hAnsi="Arial" w:cs="Arial"/>
          <w:color w:val="222222"/>
          <w:sz w:val="21"/>
          <w:szCs w:val="21"/>
          <w:lang w:val="en"/>
        </w:rPr>
        <w:t> cells are larger and thus contain much more protein. For instance, </w:t>
      </w:r>
      <w:hyperlink r:id="rId355" w:tooltip="Saccharomyces cerevisiae" w:history="1">
        <w:r w:rsidRPr="00D14BA0">
          <w:rPr>
            <w:rFonts w:ascii="Arial" w:eastAsia="Times New Roman" w:hAnsi="Arial" w:cs="Arial"/>
            <w:color w:val="0B0080"/>
            <w:sz w:val="21"/>
            <w:szCs w:val="21"/>
            <w:u w:val="single"/>
            <w:lang w:val="en"/>
          </w:rPr>
          <w:t>yeast</w:t>
        </w:r>
      </w:hyperlink>
      <w:r w:rsidRPr="00D14BA0">
        <w:rPr>
          <w:rFonts w:ascii="Arial" w:eastAsia="Times New Roman" w:hAnsi="Arial" w:cs="Arial"/>
          <w:color w:val="222222"/>
          <w:sz w:val="21"/>
          <w:szCs w:val="21"/>
          <w:lang w:val="en"/>
        </w:rPr>
        <w:t> cells have been estimated to contain about 50 million proteins and </w:t>
      </w:r>
      <w:hyperlink r:id="rId356" w:tooltip="Human" w:history="1">
        <w:r w:rsidRPr="00D14BA0">
          <w:rPr>
            <w:rFonts w:ascii="Arial" w:eastAsia="Times New Roman" w:hAnsi="Arial" w:cs="Arial"/>
            <w:color w:val="0B0080"/>
            <w:sz w:val="21"/>
            <w:szCs w:val="21"/>
            <w:u w:val="single"/>
            <w:lang w:val="en"/>
          </w:rPr>
          <w:t>human</w:t>
        </w:r>
      </w:hyperlink>
      <w:r w:rsidRPr="00D14BA0">
        <w:rPr>
          <w:rFonts w:ascii="Arial" w:eastAsia="Times New Roman" w:hAnsi="Arial" w:cs="Arial"/>
          <w:color w:val="222222"/>
          <w:sz w:val="21"/>
          <w:szCs w:val="21"/>
          <w:lang w:val="en"/>
        </w:rPr>
        <w:t> cells on the order of 1 to 3 billion.</w:t>
      </w:r>
      <w:hyperlink r:id="rId357" w:anchor="cite_note-32" w:history="1">
        <w:r w:rsidRPr="00D14BA0">
          <w:rPr>
            <w:rFonts w:ascii="Arial" w:eastAsia="Times New Roman" w:hAnsi="Arial" w:cs="Arial"/>
            <w:color w:val="0B0080"/>
            <w:sz w:val="17"/>
            <w:szCs w:val="17"/>
            <w:u w:val="single"/>
            <w:vertAlign w:val="superscript"/>
            <w:lang w:val="en"/>
          </w:rPr>
          <w:t>[32]</w:t>
        </w:r>
      </w:hyperlink>
      <w:r w:rsidRPr="00D14BA0">
        <w:rPr>
          <w:rFonts w:ascii="Arial" w:eastAsia="Times New Roman" w:hAnsi="Arial" w:cs="Arial"/>
          <w:color w:val="222222"/>
          <w:sz w:val="21"/>
          <w:szCs w:val="21"/>
          <w:lang w:val="en"/>
        </w:rPr>
        <w:t> The concentration of individual protein copies ranges from a few molecules per cell up to 20 million.</w:t>
      </w:r>
      <w:hyperlink r:id="rId358" w:anchor="cite_note-pmid22068332-33" w:history="1">
        <w:r w:rsidRPr="00D14BA0">
          <w:rPr>
            <w:rFonts w:ascii="Arial" w:eastAsia="Times New Roman" w:hAnsi="Arial" w:cs="Arial"/>
            <w:color w:val="0B0080"/>
            <w:sz w:val="17"/>
            <w:szCs w:val="17"/>
            <w:u w:val="single"/>
            <w:vertAlign w:val="superscript"/>
            <w:lang w:val="en"/>
          </w:rPr>
          <w:t>[33]</w:t>
        </w:r>
      </w:hyperlink>
      <w:r w:rsidRPr="00D14BA0">
        <w:rPr>
          <w:rFonts w:ascii="Arial" w:eastAsia="Times New Roman" w:hAnsi="Arial" w:cs="Arial"/>
          <w:color w:val="222222"/>
          <w:sz w:val="21"/>
          <w:szCs w:val="21"/>
          <w:lang w:val="en"/>
        </w:rPr>
        <w:t> Not all genes coding proteins are expressed in most cells and their number depends on, for example, cell type and external stimuli. For instance, of the 20,000 or so proteins encoded by the human genome, only 6,000 are detected in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"https://en.wikipedia.org/wiki/Lymphoblastoid" \o "Lymphoblastoid"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lymphoblastoid</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cells.</w:t>
      </w:r>
      <w:hyperlink r:id="rId359" w:anchor="cite_note-34" w:history="1">
        <w:r w:rsidRPr="00D14BA0">
          <w:rPr>
            <w:rFonts w:ascii="Arial" w:eastAsia="Times New Roman" w:hAnsi="Arial" w:cs="Arial"/>
            <w:color w:val="0B0080"/>
            <w:sz w:val="17"/>
            <w:szCs w:val="17"/>
            <w:u w:val="single"/>
            <w:vertAlign w:val="superscript"/>
            <w:lang w:val="en"/>
          </w:rPr>
          <w:t>[34]</w:t>
        </w:r>
      </w:hyperlink>
      <w:r w:rsidRPr="00D14BA0">
        <w:rPr>
          <w:rFonts w:ascii="Arial" w:eastAsia="Times New Roman" w:hAnsi="Arial" w:cs="Arial"/>
          <w:color w:val="222222"/>
          <w:sz w:val="21"/>
          <w:szCs w:val="21"/>
          <w:lang w:val="en"/>
        </w:rPr>
        <w:t> Moreover, the number of proteins the </w:t>
      </w:r>
      <w:hyperlink r:id="rId360" w:tooltip="Genome" w:history="1">
        <w:r w:rsidRPr="00D14BA0">
          <w:rPr>
            <w:rFonts w:ascii="Arial" w:eastAsia="Times New Roman" w:hAnsi="Arial" w:cs="Arial"/>
            <w:color w:val="0B0080"/>
            <w:sz w:val="21"/>
            <w:szCs w:val="21"/>
            <w:u w:val="single"/>
            <w:lang w:val="en"/>
          </w:rPr>
          <w:t>genome</w:t>
        </w:r>
      </w:hyperlink>
      <w:r w:rsidRPr="00D14BA0">
        <w:rPr>
          <w:rFonts w:ascii="Arial" w:eastAsia="Times New Roman" w:hAnsi="Arial" w:cs="Arial"/>
          <w:color w:val="222222"/>
          <w:sz w:val="21"/>
          <w:szCs w:val="21"/>
          <w:lang w:val="en"/>
        </w:rPr>
        <w:t> encodes correlates well with the organism complexity. Eukaryotes have 15,000, bacteria have 3,200,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"https://en.wikipedia.org/wiki/Archaea" \o "Archaea"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archaea</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have 2,400, and </w:t>
      </w:r>
      <w:hyperlink r:id="rId361" w:tooltip="Viruses" w:history="1">
        <w:r w:rsidRPr="00D14BA0">
          <w:rPr>
            <w:rFonts w:ascii="Arial" w:eastAsia="Times New Roman" w:hAnsi="Arial" w:cs="Arial"/>
            <w:color w:val="0B0080"/>
            <w:sz w:val="21"/>
            <w:szCs w:val="21"/>
            <w:u w:val="single"/>
            <w:lang w:val="en"/>
          </w:rPr>
          <w:t>viruses</w:t>
        </w:r>
      </w:hyperlink>
      <w:r w:rsidRPr="00D14BA0">
        <w:rPr>
          <w:rFonts w:ascii="Arial" w:eastAsia="Times New Roman" w:hAnsi="Arial" w:cs="Arial"/>
          <w:color w:val="222222"/>
          <w:sz w:val="21"/>
          <w:szCs w:val="21"/>
          <w:lang w:val="en"/>
        </w:rPr>
        <w:t> have 42 proteins on average coded in their respective genomes.</w:t>
      </w:r>
      <w:hyperlink r:id="rId362" w:anchor="cite_note-Kozlowski2016-35" w:history="1">
        <w:r w:rsidRPr="00D14BA0">
          <w:rPr>
            <w:rFonts w:ascii="Arial" w:eastAsia="Times New Roman" w:hAnsi="Arial" w:cs="Arial"/>
            <w:color w:val="0B0080"/>
            <w:sz w:val="17"/>
            <w:szCs w:val="17"/>
            <w:u w:val="single"/>
            <w:vertAlign w:val="superscript"/>
            <w:lang w:val="en"/>
          </w:rPr>
          <w:t>[35]</w:t>
        </w:r>
      </w:hyperlink>
    </w:p>
    <w:p w:rsidR="00D14BA0" w:rsidRPr="00D14BA0" w:rsidRDefault="00D14BA0" w:rsidP="00D14BA0">
      <w:pPr>
        <w:pBdr>
          <w:bottom w:val="single" w:sz="6" w:space="0" w:color="A2A9B1"/>
        </w:pBdr>
        <w:spacing w:before="240" w:after="60" w:line="240" w:lineRule="auto"/>
        <w:outlineLvl w:val="1"/>
        <w:rPr>
          <w:rFonts w:ascii="Georgia" w:eastAsia="Times New Roman" w:hAnsi="Georgia" w:cs="Arial"/>
          <w:color w:val="000000"/>
          <w:sz w:val="32"/>
          <w:szCs w:val="32"/>
          <w:lang w:val="en"/>
        </w:rPr>
      </w:pPr>
      <w:r w:rsidRPr="00D14BA0">
        <w:rPr>
          <w:rFonts w:ascii="Georgia" w:eastAsia="Times New Roman" w:hAnsi="Georgia" w:cs="Arial"/>
          <w:color w:val="000000"/>
          <w:sz w:val="32"/>
          <w:szCs w:val="32"/>
          <w:lang w:val="en"/>
        </w:rPr>
        <w:t>Synthesis</w:t>
      </w:r>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Biosynthesis</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563AC710" wp14:editId="369CC5BF">
            <wp:extent cx="2095500" cy="1476375"/>
            <wp:effectExtent l="0" t="0" r="0" b="9525"/>
            <wp:docPr id="10" name="Picture 10" descr="https://upload.wikimedia.org/wikipedia/commons/thumb/b/b1/Ribosome_mRNA_translation_en.svg/220px-Ribosome_mRNA_translation_en.svg.png">
              <a:hlinkClick xmlns:a="http://schemas.openxmlformats.org/drawingml/2006/main" r:id="rId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upload.wikimedia.org/wikipedia/commons/thumb/b/b1/Ribosome_mRNA_translation_en.svg/220px-Ribosome_mRNA_translation_en.svg.png">
                      <a:hlinkClick r:id="rId363"/>
                    </pic:cNvPr>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2095500" cy="1476375"/>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r w:rsidRPr="00D14BA0">
        <w:rPr>
          <w:rFonts w:ascii="Arial" w:eastAsia="Times New Roman" w:hAnsi="Arial" w:cs="Arial"/>
          <w:color w:val="222222"/>
          <w:sz w:val="19"/>
          <w:szCs w:val="19"/>
          <w:lang w:val="en"/>
        </w:rPr>
        <w:t>A ribosome produces a protein using mRNA as template</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27F382A3" wp14:editId="25BE7ABA">
            <wp:extent cx="2095500" cy="790575"/>
            <wp:effectExtent l="0" t="0" r="0" b="9525"/>
            <wp:docPr id="11" name="Picture 11" descr="https://upload.wikimedia.org/wikipedia/commons/thumb/3/37/Genetic_code.svg/220px-Genetic_code.svg.png">
              <a:hlinkClick xmlns:a="http://schemas.openxmlformats.org/drawingml/2006/main" r:id="rId3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upload.wikimedia.org/wikipedia/commons/thumb/3/37/Genetic_code.svg/220px-Genetic_code.svg.png">
                      <a:hlinkClick r:id="rId365"/>
                    </pic:cNvPr>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095500" cy="790575"/>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r w:rsidRPr="00D14BA0">
        <w:rPr>
          <w:rFonts w:ascii="Arial" w:eastAsia="Times New Roman" w:hAnsi="Arial" w:cs="Arial"/>
          <w:color w:val="222222"/>
          <w:sz w:val="19"/>
          <w:szCs w:val="19"/>
          <w:lang w:val="en"/>
        </w:rPr>
        <w:t>The </w:t>
      </w:r>
      <w:hyperlink r:id="rId367" w:tooltip="DNA" w:history="1">
        <w:r w:rsidRPr="00D14BA0">
          <w:rPr>
            <w:rFonts w:ascii="Arial" w:eastAsia="Times New Roman" w:hAnsi="Arial" w:cs="Arial"/>
            <w:color w:val="0B0080"/>
            <w:sz w:val="19"/>
            <w:szCs w:val="19"/>
            <w:u w:val="single"/>
            <w:lang w:val="en"/>
          </w:rPr>
          <w:t>DNA</w:t>
        </w:r>
      </w:hyperlink>
      <w:r w:rsidRPr="00D14BA0">
        <w:rPr>
          <w:rFonts w:ascii="Arial" w:eastAsia="Times New Roman" w:hAnsi="Arial" w:cs="Arial"/>
          <w:color w:val="222222"/>
          <w:sz w:val="19"/>
          <w:szCs w:val="19"/>
          <w:lang w:val="en"/>
        </w:rPr>
        <w:t> sequence of a gene </w:t>
      </w:r>
      <w:hyperlink r:id="rId368" w:tooltip="Genetic code" w:history="1">
        <w:r w:rsidRPr="00D14BA0">
          <w:rPr>
            <w:rFonts w:ascii="Arial" w:eastAsia="Times New Roman" w:hAnsi="Arial" w:cs="Arial"/>
            <w:color w:val="0B0080"/>
            <w:sz w:val="19"/>
            <w:szCs w:val="19"/>
            <w:u w:val="single"/>
            <w:lang w:val="en"/>
          </w:rPr>
          <w:t>encodes</w:t>
        </w:r>
      </w:hyperlink>
      <w:r w:rsidRPr="00D14BA0">
        <w:rPr>
          <w:rFonts w:ascii="Arial" w:eastAsia="Times New Roman" w:hAnsi="Arial" w:cs="Arial"/>
          <w:color w:val="222222"/>
          <w:sz w:val="19"/>
          <w:szCs w:val="19"/>
          <w:lang w:val="en"/>
        </w:rPr>
        <w:t> the </w:t>
      </w:r>
      <w:hyperlink r:id="rId369" w:tooltip="Amino acid" w:history="1">
        <w:r w:rsidRPr="00D14BA0">
          <w:rPr>
            <w:rFonts w:ascii="Arial" w:eastAsia="Times New Roman" w:hAnsi="Arial" w:cs="Arial"/>
            <w:color w:val="0B0080"/>
            <w:sz w:val="19"/>
            <w:szCs w:val="19"/>
            <w:u w:val="single"/>
            <w:lang w:val="en"/>
          </w:rPr>
          <w:t>amino acid</w:t>
        </w:r>
      </w:hyperlink>
      <w:r w:rsidRPr="00D14BA0">
        <w:rPr>
          <w:rFonts w:ascii="Arial" w:eastAsia="Times New Roman" w:hAnsi="Arial" w:cs="Arial"/>
          <w:color w:val="222222"/>
          <w:sz w:val="19"/>
          <w:szCs w:val="19"/>
          <w:lang w:val="en"/>
        </w:rPr>
        <w:t> sequence of a protein</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 </w:t>
      </w:r>
      <w:hyperlink r:id="rId370" w:tooltip="Protein biosynthesis" w:history="1">
        <w:r w:rsidRPr="00D14BA0">
          <w:rPr>
            <w:rFonts w:ascii="Arial" w:eastAsia="Times New Roman" w:hAnsi="Arial" w:cs="Arial"/>
            <w:i/>
            <w:iCs/>
            <w:color w:val="0B0080"/>
            <w:sz w:val="21"/>
            <w:szCs w:val="21"/>
            <w:u w:val="single"/>
            <w:lang w:val="en"/>
          </w:rPr>
          <w:t>Protein biosynthesis</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Proteins are assembled from amino acids using information encoded in </w:t>
      </w:r>
      <w:hyperlink r:id="rId371" w:tooltip="Gene" w:history="1">
        <w:r w:rsidRPr="00D14BA0">
          <w:rPr>
            <w:rFonts w:ascii="Arial" w:eastAsia="Times New Roman" w:hAnsi="Arial" w:cs="Arial"/>
            <w:color w:val="0B0080"/>
            <w:sz w:val="21"/>
            <w:szCs w:val="21"/>
            <w:u w:val="single"/>
            <w:lang w:val="en"/>
          </w:rPr>
          <w:t>genes</w:t>
        </w:r>
      </w:hyperlink>
      <w:r w:rsidRPr="00D14BA0">
        <w:rPr>
          <w:rFonts w:ascii="Arial" w:eastAsia="Times New Roman" w:hAnsi="Arial" w:cs="Arial"/>
          <w:color w:val="222222"/>
          <w:sz w:val="21"/>
          <w:szCs w:val="21"/>
          <w:lang w:val="en"/>
        </w:rPr>
        <w:t>. Each protein has its own unique amino acid sequence that is specified by the </w:t>
      </w:r>
      <w:hyperlink r:id="rId372" w:tooltip="Nucleotide" w:history="1">
        <w:r w:rsidRPr="00D14BA0">
          <w:rPr>
            <w:rFonts w:ascii="Arial" w:eastAsia="Times New Roman" w:hAnsi="Arial" w:cs="Arial"/>
            <w:color w:val="0B0080"/>
            <w:sz w:val="21"/>
            <w:szCs w:val="21"/>
            <w:u w:val="single"/>
            <w:lang w:val="en"/>
          </w:rPr>
          <w:t>nucleotide</w:t>
        </w:r>
      </w:hyperlink>
      <w:r w:rsidRPr="00D14BA0">
        <w:rPr>
          <w:rFonts w:ascii="Arial" w:eastAsia="Times New Roman" w:hAnsi="Arial" w:cs="Arial"/>
          <w:color w:val="222222"/>
          <w:sz w:val="21"/>
          <w:szCs w:val="21"/>
          <w:lang w:val="en"/>
        </w:rPr>
        <w:t> sequence of the gene encoding this protein. The </w:t>
      </w:r>
      <w:hyperlink r:id="rId373" w:tooltip="Genetic code" w:history="1">
        <w:r w:rsidRPr="00D14BA0">
          <w:rPr>
            <w:rFonts w:ascii="Arial" w:eastAsia="Times New Roman" w:hAnsi="Arial" w:cs="Arial"/>
            <w:color w:val="0B0080"/>
            <w:sz w:val="21"/>
            <w:szCs w:val="21"/>
            <w:u w:val="single"/>
            <w:lang w:val="en"/>
          </w:rPr>
          <w:t>genetic code</w:t>
        </w:r>
      </w:hyperlink>
      <w:r w:rsidRPr="00D14BA0">
        <w:rPr>
          <w:rFonts w:ascii="Arial" w:eastAsia="Times New Roman" w:hAnsi="Arial" w:cs="Arial"/>
          <w:color w:val="222222"/>
          <w:sz w:val="21"/>
          <w:szCs w:val="21"/>
          <w:lang w:val="en"/>
        </w:rPr>
        <w:t> is a set of three-nucleotide sets called </w:t>
      </w:r>
      <w:hyperlink r:id="rId374" w:tooltip="Codon" w:history="1">
        <w:r w:rsidRPr="00D14BA0">
          <w:rPr>
            <w:rFonts w:ascii="Arial" w:eastAsia="Times New Roman" w:hAnsi="Arial" w:cs="Arial"/>
            <w:color w:val="0B0080"/>
            <w:sz w:val="21"/>
            <w:szCs w:val="21"/>
            <w:u w:val="single"/>
            <w:lang w:val="en"/>
          </w:rPr>
          <w:t>codons</w:t>
        </w:r>
      </w:hyperlink>
      <w:r w:rsidRPr="00D14BA0">
        <w:rPr>
          <w:rFonts w:ascii="Arial" w:eastAsia="Times New Roman" w:hAnsi="Arial" w:cs="Arial"/>
          <w:color w:val="222222"/>
          <w:sz w:val="21"/>
          <w:szCs w:val="21"/>
          <w:lang w:val="en"/>
        </w:rPr>
        <w:t> and each three-nucleotide combination designates an amino acid, for example AUG (</w:t>
      </w:r>
      <w:hyperlink r:id="rId375" w:tooltip="Adenine" w:history="1">
        <w:r w:rsidRPr="00D14BA0">
          <w:rPr>
            <w:rFonts w:ascii="Arial" w:eastAsia="Times New Roman" w:hAnsi="Arial" w:cs="Arial"/>
            <w:color w:val="0B0080"/>
            <w:sz w:val="21"/>
            <w:szCs w:val="21"/>
            <w:u w:val="single"/>
            <w:lang w:val="en"/>
          </w:rPr>
          <w:t>adenine</w:t>
        </w:r>
      </w:hyperlink>
      <w:r w:rsidRPr="00D14BA0">
        <w:rPr>
          <w:rFonts w:ascii="Arial" w:eastAsia="Times New Roman" w:hAnsi="Arial" w:cs="Arial"/>
          <w:color w:val="222222"/>
          <w:sz w:val="21"/>
          <w:szCs w:val="21"/>
          <w:lang w:val="en"/>
        </w:rPr>
        <w:t>-</w:t>
      </w:r>
      <w:hyperlink r:id="rId376" w:tooltip="Uracil" w:history="1">
        <w:r w:rsidRPr="00D14BA0">
          <w:rPr>
            <w:rFonts w:ascii="Arial" w:eastAsia="Times New Roman" w:hAnsi="Arial" w:cs="Arial"/>
            <w:color w:val="0B0080"/>
            <w:sz w:val="21"/>
            <w:szCs w:val="21"/>
            <w:u w:val="single"/>
            <w:lang w:val="en"/>
          </w:rPr>
          <w:t>uracil</w:t>
        </w:r>
      </w:hyperlink>
      <w:r w:rsidRPr="00D14BA0">
        <w:rPr>
          <w:rFonts w:ascii="Arial" w:eastAsia="Times New Roman" w:hAnsi="Arial" w:cs="Arial"/>
          <w:color w:val="222222"/>
          <w:sz w:val="21"/>
          <w:szCs w:val="21"/>
          <w:lang w:val="en"/>
        </w:rPr>
        <w:t>-</w:t>
      </w:r>
      <w:hyperlink r:id="rId377" w:tooltip="Guanine" w:history="1">
        <w:r w:rsidRPr="00D14BA0">
          <w:rPr>
            <w:rFonts w:ascii="Arial" w:eastAsia="Times New Roman" w:hAnsi="Arial" w:cs="Arial"/>
            <w:color w:val="0B0080"/>
            <w:sz w:val="21"/>
            <w:szCs w:val="21"/>
            <w:u w:val="single"/>
            <w:lang w:val="en"/>
          </w:rPr>
          <w:t>guanine</w:t>
        </w:r>
      </w:hyperlink>
      <w:r w:rsidRPr="00D14BA0">
        <w:rPr>
          <w:rFonts w:ascii="Arial" w:eastAsia="Times New Roman" w:hAnsi="Arial" w:cs="Arial"/>
          <w:color w:val="222222"/>
          <w:sz w:val="21"/>
          <w:szCs w:val="21"/>
          <w:lang w:val="en"/>
        </w:rPr>
        <w:t>) is the code for </w:t>
      </w:r>
      <w:hyperlink r:id="rId378" w:tooltip="Methionine" w:history="1">
        <w:r w:rsidRPr="00D14BA0">
          <w:rPr>
            <w:rFonts w:ascii="Arial" w:eastAsia="Times New Roman" w:hAnsi="Arial" w:cs="Arial"/>
            <w:color w:val="0B0080"/>
            <w:sz w:val="21"/>
            <w:szCs w:val="21"/>
            <w:u w:val="single"/>
            <w:lang w:val="en"/>
          </w:rPr>
          <w:t>methionine</w:t>
        </w:r>
      </w:hyperlink>
      <w:r w:rsidRPr="00D14BA0">
        <w:rPr>
          <w:rFonts w:ascii="Arial" w:eastAsia="Times New Roman" w:hAnsi="Arial" w:cs="Arial"/>
          <w:color w:val="222222"/>
          <w:sz w:val="21"/>
          <w:szCs w:val="21"/>
          <w:lang w:val="en"/>
        </w:rPr>
        <w:t>. Because </w:t>
      </w:r>
      <w:hyperlink r:id="rId379" w:tooltip="DNA" w:history="1">
        <w:r w:rsidRPr="00D14BA0">
          <w:rPr>
            <w:rFonts w:ascii="Arial" w:eastAsia="Times New Roman" w:hAnsi="Arial" w:cs="Arial"/>
            <w:color w:val="0B0080"/>
            <w:sz w:val="21"/>
            <w:szCs w:val="21"/>
            <w:u w:val="single"/>
            <w:lang w:val="en"/>
          </w:rPr>
          <w:t>DNA</w:t>
        </w:r>
      </w:hyperlink>
      <w:r w:rsidRPr="00D14BA0">
        <w:rPr>
          <w:rFonts w:ascii="Arial" w:eastAsia="Times New Roman" w:hAnsi="Arial" w:cs="Arial"/>
          <w:color w:val="222222"/>
          <w:sz w:val="21"/>
          <w:szCs w:val="21"/>
          <w:lang w:val="en"/>
        </w:rPr>
        <w:t> contains four nucleotides, the total number of possible codons is 64; hence, there is some redundancy in the genetic code, with some amino acids specified by more than one codon.</w:t>
      </w:r>
      <w:hyperlink r:id="rId380" w:anchor="cite_note-vanHolde1996-36" w:history="1">
        <w:r w:rsidRPr="00D14BA0">
          <w:rPr>
            <w:rFonts w:ascii="Arial" w:eastAsia="Times New Roman" w:hAnsi="Arial" w:cs="Arial"/>
            <w:color w:val="0B0080"/>
            <w:sz w:val="17"/>
            <w:szCs w:val="17"/>
            <w:u w:val="single"/>
            <w:vertAlign w:val="superscript"/>
            <w:lang w:val="en"/>
          </w:rPr>
          <w:t>[36]</w:t>
        </w:r>
      </w:hyperlink>
      <w:r w:rsidRPr="00D14BA0">
        <w:rPr>
          <w:rFonts w:ascii="Arial" w:eastAsia="Times New Roman" w:hAnsi="Arial" w:cs="Arial"/>
          <w:color w:val="222222"/>
          <w:sz w:val="21"/>
          <w:szCs w:val="21"/>
          <w:lang w:val="en"/>
        </w:rPr>
        <w:t> Genes encoded in DNA are first </w:t>
      </w:r>
      <w:hyperlink r:id="rId381" w:tooltip="Transcription (genetics)" w:history="1">
        <w:r w:rsidRPr="00D14BA0">
          <w:rPr>
            <w:rFonts w:ascii="Arial" w:eastAsia="Times New Roman" w:hAnsi="Arial" w:cs="Arial"/>
            <w:color w:val="0B0080"/>
            <w:sz w:val="21"/>
            <w:szCs w:val="21"/>
            <w:u w:val="single"/>
            <w:lang w:val="en"/>
          </w:rPr>
          <w:t>transcribed</w:t>
        </w:r>
      </w:hyperlink>
      <w:r w:rsidRPr="00D14BA0">
        <w:rPr>
          <w:rFonts w:ascii="Arial" w:eastAsia="Times New Roman" w:hAnsi="Arial" w:cs="Arial"/>
          <w:color w:val="222222"/>
          <w:sz w:val="21"/>
          <w:szCs w:val="21"/>
          <w:lang w:val="en"/>
        </w:rPr>
        <w:t> into pre-</w:t>
      </w:r>
      <w:hyperlink r:id="rId382" w:tooltip="Messenger RNA" w:history="1">
        <w:r w:rsidRPr="00D14BA0">
          <w:rPr>
            <w:rFonts w:ascii="Arial" w:eastAsia="Times New Roman" w:hAnsi="Arial" w:cs="Arial"/>
            <w:color w:val="0B0080"/>
            <w:sz w:val="21"/>
            <w:szCs w:val="21"/>
            <w:u w:val="single"/>
            <w:lang w:val="en"/>
          </w:rPr>
          <w:t>messenger RNA</w:t>
        </w:r>
      </w:hyperlink>
      <w:r w:rsidRPr="00D14BA0">
        <w:rPr>
          <w:rFonts w:ascii="Arial" w:eastAsia="Times New Roman" w:hAnsi="Arial" w:cs="Arial"/>
          <w:color w:val="222222"/>
          <w:sz w:val="21"/>
          <w:szCs w:val="21"/>
          <w:lang w:val="en"/>
        </w:rPr>
        <w:t> (mRNA) by proteins such as </w:t>
      </w:r>
      <w:hyperlink r:id="rId383" w:tooltip="RNA polymerase" w:history="1">
        <w:r w:rsidRPr="00D14BA0">
          <w:rPr>
            <w:rFonts w:ascii="Arial" w:eastAsia="Times New Roman" w:hAnsi="Arial" w:cs="Arial"/>
            <w:color w:val="0B0080"/>
            <w:sz w:val="21"/>
            <w:szCs w:val="21"/>
            <w:u w:val="single"/>
            <w:lang w:val="en"/>
          </w:rPr>
          <w:t>RNA polymerase</w:t>
        </w:r>
      </w:hyperlink>
      <w:r w:rsidRPr="00D14BA0">
        <w:rPr>
          <w:rFonts w:ascii="Arial" w:eastAsia="Times New Roman" w:hAnsi="Arial" w:cs="Arial"/>
          <w:color w:val="222222"/>
          <w:sz w:val="21"/>
          <w:szCs w:val="21"/>
          <w:lang w:val="en"/>
        </w:rPr>
        <w:t>. Most organisms then process the pre-mRNA (also known as a </w:t>
      </w:r>
      <w:r w:rsidRPr="00D14BA0">
        <w:rPr>
          <w:rFonts w:ascii="Arial" w:eastAsia="Times New Roman" w:hAnsi="Arial" w:cs="Arial"/>
          <w:i/>
          <w:iCs/>
          <w:color w:val="222222"/>
          <w:sz w:val="21"/>
          <w:szCs w:val="21"/>
          <w:lang w:val="en"/>
        </w:rPr>
        <w:t>primary transcript</w:t>
      </w:r>
      <w:r w:rsidRPr="00D14BA0">
        <w:rPr>
          <w:rFonts w:ascii="Arial" w:eastAsia="Times New Roman" w:hAnsi="Arial" w:cs="Arial"/>
          <w:color w:val="222222"/>
          <w:sz w:val="21"/>
          <w:szCs w:val="21"/>
          <w:lang w:val="en"/>
        </w:rPr>
        <w:t>) using various forms of </w:t>
      </w:r>
      <w:hyperlink r:id="rId384" w:tooltip="Post-transcriptional modification" w:history="1">
        <w:r w:rsidRPr="00D14BA0">
          <w:rPr>
            <w:rFonts w:ascii="Arial" w:eastAsia="Times New Roman" w:hAnsi="Arial" w:cs="Arial"/>
            <w:color w:val="0B0080"/>
            <w:sz w:val="21"/>
            <w:szCs w:val="21"/>
            <w:u w:val="single"/>
            <w:lang w:val="en"/>
          </w:rPr>
          <w:t>Post-transcriptional modification</w:t>
        </w:r>
      </w:hyperlink>
      <w:r w:rsidRPr="00D14BA0">
        <w:rPr>
          <w:rFonts w:ascii="Arial" w:eastAsia="Times New Roman" w:hAnsi="Arial" w:cs="Arial"/>
          <w:color w:val="222222"/>
          <w:sz w:val="21"/>
          <w:szCs w:val="21"/>
          <w:lang w:val="en"/>
        </w:rPr>
        <w:t> to form the mature mRNA, which is then used as a template for protein synthesis by the </w:t>
      </w:r>
      <w:hyperlink r:id="rId385" w:tooltip="Ribosome" w:history="1">
        <w:r w:rsidRPr="00D14BA0">
          <w:rPr>
            <w:rFonts w:ascii="Arial" w:eastAsia="Times New Roman" w:hAnsi="Arial" w:cs="Arial"/>
            <w:color w:val="0B0080"/>
            <w:sz w:val="21"/>
            <w:szCs w:val="21"/>
            <w:u w:val="single"/>
            <w:lang w:val="en"/>
          </w:rPr>
          <w:t>ribosome</w:t>
        </w:r>
      </w:hyperlink>
      <w:r w:rsidRPr="00D14BA0">
        <w:rPr>
          <w:rFonts w:ascii="Arial" w:eastAsia="Times New Roman" w:hAnsi="Arial" w:cs="Arial"/>
          <w:color w:val="222222"/>
          <w:sz w:val="21"/>
          <w:szCs w:val="21"/>
          <w:lang w:val="en"/>
        </w:rPr>
        <w:t>. In </w:t>
      </w:r>
      <w:hyperlink r:id="rId386" w:tooltip="Prokaryote" w:history="1">
        <w:r w:rsidRPr="00D14BA0">
          <w:rPr>
            <w:rFonts w:ascii="Arial" w:eastAsia="Times New Roman" w:hAnsi="Arial" w:cs="Arial"/>
            <w:color w:val="0B0080"/>
            <w:sz w:val="21"/>
            <w:szCs w:val="21"/>
            <w:u w:val="single"/>
            <w:lang w:val="en"/>
          </w:rPr>
          <w:t>prokaryotes</w:t>
        </w:r>
      </w:hyperlink>
      <w:r w:rsidRPr="00D14BA0">
        <w:rPr>
          <w:rFonts w:ascii="Arial" w:eastAsia="Times New Roman" w:hAnsi="Arial" w:cs="Arial"/>
          <w:color w:val="222222"/>
          <w:sz w:val="21"/>
          <w:szCs w:val="21"/>
          <w:lang w:val="en"/>
        </w:rPr>
        <w:t> the mRNA may either be used as soon as it is produced, or be bound by a ribosome after having moved away from the </w:t>
      </w:r>
      <w:hyperlink r:id="rId387" w:tooltip="Nucleoid" w:history="1">
        <w:r w:rsidRPr="00D14BA0">
          <w:rPr>
            <w:rFonts w:ascii="Arial" w:eastAsia="Times New Roman" w:hAnsi="Arial" w:cs="Arial"/>
            <w:color w:val="0B0080"/>
            <w:sz w:val="21"/>
            <w:szCs w:val="21"/>
            <w:u w:val="single"/>
            <w:lang w:val="en"/>
          </w:rPr>
          <w:t>nucleoid</w:t>
        </w:r>
      </w:hyperlink>
      <w:r w:rsidRPr="00D14BA0">
        <w:rPr>
          <w:rFonts w:ascii="Arial" w:eastAsia="Times New Roman" w:hAnsi="Arial" w:cs="Arial"/>
          <w:color w:val="222222"/>
          <w:sz w:val="21"/>
          <w:szCs w:val="21"/>
          <w:lang w:val="en"/>
        </w:rPr>
        <w:t>. In contrast, </w:t>
      </w:r>
      <w:hyperlink r:id="rId388" w:tooltip="Eukaryote" w:history="1">
        <w:r w:rsidRPr="00D14BA0">
          <w:rPr>
            <w:rFonts w:ascii="Arial" w:eastAsia="Times New Roman" w:hAnsi="Arial" w:cs="Arial"/>
            <w:color w:val="0B0080"/>
            <w:sz w:val="21"/>
            <w:szCs w:val="21"/>
            <w:u w:val="single"/>
            <w:lang w:val="en"/>
          </w:rPr>
          <w:t>eukaryotes</w:t>
        </w:r>
      </w:hyperlink>
      <w:r w:rsidRPr="00D14BA0">
        <w:rPr>
          <w:rFonts w:ascii="Arial" w:eastAsia="Times New Roman" w:hAnsi="Arial" w:cs="Arial"/>
          <w:color w:val="222222"/>
          <w:sz w:val="21"/>
          <w:szCs w:val="21"/>
          <w:lang w:val="en"/>
        </w:rPr>
        <w:t> make mRNA in the </w:t>
      </w:r>
      <w:hyperlink r:id="rId389" w:tooltip="Cell nucleus" w:history="1">
        <w:r w:rsidRPr="00D14BA0">
          <w:rPr>
            <w:rFonts w:ascii="Arial" w:eastAsia="Times New Roman" w:hAnsi="Arial" w:cs="Arial"/>
            <w:color w:val="0B0080"/>
            <w:sz w:val="21"/>
            <w:szCs w:val="21"/>
            <w:u w:val="single"/>
            <w:lang w:val="en"/>
          </w:rPr>
          <w:t>cell nucleus</w:t>
        </w:r>
      </w:hyperlink>
      <w:r w:rsidRPr="00D14BA0">
        <w:rPr>
          <w:rFonts w:ascii="Arial" w:eastAsia="Times New Roman" w:hAnsi="Arial" w:cs="Arial"/>
          <w:color w:val="222222"/>
          <w:sz w:val="21"/>
          <w:szCs w:val="21"/>
          <w:lang w:val="en"/>
        </w:rPr>
        <w:t xml:space="preserve"> and </w:t>
      </w:r>
      <w:r w:rsidRPr="00D14BA0">
        <w:rPr>
          <w:rFonts w:ascii="Arial" w:eastAsia="Times New Roman" w:hAnsi="Arial" w:cs="Arial"/>
          <w:color w:val="222222"/>
          <w:sz w:val="21"/>
          <w:szCs w:val="21"/>
          <w:lang w:val="en"/>
        </w:rPr>
        <w:lastRenderedPageBreak/>
        <w:t>then </w:t>
      </w:r>
      <w:hyperlink r:id="rId390" w:tooltip="Protein translocation" w:history="1">
        <w:r w:rsidRPr="00D14BA0">
          <w:rPr>
            <w:rFonts w:ascii="Arial" w:eastAsia="Times New Roman" w:hAnsi="Arial" w:cs="Arial"/>
            <w:color w:val="0B0080"/>
            <w:sz w:val="21"/>
            <w:szCs w:val="21"/>
            <w:u w:val="single"/>
            <w:lang w:val="en"/>
          </w:rPr>
          <w:t>translocate</w:t>
        </w:r>
      </w:hyperlink>
      <w:r w:rsidRPr="00D14BA0">
        <w:rPr>
          <w:rFonts w:ascii="Arial" w:eastAsia="Times New Roman" w:hAnsi="Arial" w:cs="Arial"/>
          <w:color w:val="222222"/>
          <w:sz w:val="21"/>
          <w:szCs w:val="21"/>
          <w:lang w:val="en"/>
        </w:rPr>
        <w:t> it across the </w:t>
      </w:r>
      <w:hyperlink r:id="rId391" w:tooltip="Nuclear membrane" w:history="1">
        <w:r w:rsidRPr="00D14BA0">
          <w:rPr>
            <w:rFonts w:ascii="Arial" w:eastAsia="Times New Roman" w:hAnsi="Arial" w:cs="Arial"/>
            <w:color w:val="0B0080"/>
            <w:sz w:val="21"/>
            <w:szCs w:val="21"/>
            <w:u w:val="single"/>
            <w:lang w:val="en"/>
          </w:rPr>
          <w:t>nuclear membrane</w:t>
        </w:r>
      </w:hyperlink>
      <w:r w:rsidRPr="00D14BA0">
        <w:rPr>
          <w:rFonts w:ascii="Arial" w:eastAsia="Times New Roman" w:hAnsi="Arial" w:cs="Arial"/>
          <w:color w:val="222222"/>
          <w:sz w:val="21"/>
          <w:szCs w:val="21"/>
          <w:lang w:val="en"/>
        </w:rPr>
        <w:t> into the </w:t>
      </w:r>
      <w:hyperlink r:id="rId392" w:tooltip="Cytoplasm" w:history="1">
        <w:r w:rsidRPr="00D14BA0">
          <w:rPr>
            <w:rFonts w:ascii="Arial" w:eastAsia="Times New Roman" w:hAnsi="Arial" w:cs="Arial"/>
            <w:color w:val="0B0080"/>
            <w:sz w:val="21"/>
            <w:szCs w:val="21"/>
            <w:u w:val="single"/>
            <w:lang w:val="en"/>
          </w:rPr>
          <w:t>cytoplasm</w:t>
        </w:r>
      </w:hyperlink>
      <w:r w:rsidRPr="00D14BA0">
        <w:rPr>
          <w:rFonts w:ascii="Arial" w:eastAsia="Times New Roman" w:hAnsi="Arial" w:cs="Arial"/>
          <w:color w:val="222222"/>
          <w:sz w:val="21"/>
          <w:szCs w:val="21"/>
          <w:lang w:val="en"/>
        </w:rPr>
        <w:t>, where </w:t>
      </w:r>
      <w:hyperlink r:id="rId393" w:tooltip="Protein biosynthesis" w:history="1">
        <w:r w:rsidRPr="00D14BA0">
          <w:rPr>
            <w:rFonts w:ascii="Arial" w:eastAsia="Times New Roman" w:hAnsi="Arial" w:cs="Arial"/>
            <w:color w:val="0B0080"/>
            <w:sz w:val="21"/>
            <w:szCs w:val="21"/>
            <w:u w:val="single"/>
            <w:lang w:val="en"/>
          </w:rPr>
          <w:t>protein synthesis</w:t>
        </w:r>
      </w:hyperlink>
      <w:r w:rsidRPr="00D14BA0">
        <w:rPr>
          <w:rFonts w:ascii="Arial" w:eastAsia="Times New Roman" w:hAnsi="Arial" w:cs="Arial"/>
          <w:color w:val="222222"/>
          <w:sz w:val="21"/>
          <w:szCs w:val="21"/>
          <w:lang w:val="en"/>
        </w:rPr>
        <w:t> then takes place. The rate of protein synthesis is higher in prokaryotes than eukaryotes and can reach up to 20 amino acids per second.</w:t>
      </w:r>
      <w:hyperlink r:id="rId394" w:anchor="cite_note-Pain2000-37" w:history="1">
        <w:r w:rsidRPr="00D14BA0">
          <w:rPr>
            <w:rFonts w:ascii="Arial" w:eastAsia="Times New Roman" w:hAnsi="Arial" w:cs="Arial"/>
            <w:color w:val="0B0080"/>
            <w:sz w:val="17"/>
            <w:szCs w:val="17"/>
            <w:u w:val="single"/>
            <w:vertAlign w:val="superscript"/>
            <w:lang w:val="en"/>
          </w:rPr>
          <w:t>[37]</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process of synthesizing a protein from an mRNA template is known as </w:t>
      </w:r>
      <w:hyperlink r:id="rId395" w:tooltip="Translation (genetics)" w:history="1">
        <w:r w:rsidRPr="00D14BA0">
          <w:rPr>
            <w:rFonts w:ascii="Arial" w:eastAsia="Times New Roman" w:hAnsi="Arial" w:cs="Arial"/>
            <w:color w:val="0B0080"/>
            <w:sz w:val="21"/>
            <w:szCs w:val="21"/>
            <w:u w:val="single"/>
            <w:lang w:val="en"/>
          </w:rPr>
          <w:t>translation</w:t>
        </w:r>
      </w:hyperlink>
      <w:r w:rsidRPr="00D14BA0">
        <w:rPr>
          <w:rFonts w:ascii="Arial" w:eastAsia="Times New Roman" w:hAnsi="Arial" w:cs="Arial"/>
          <w:color w:val="222222"/>
          <w:sz w:val="21"/>
          <w:szCs w:val="21"/>
          <w:lang w:val="en"/>
        </w:rPr>
        <w:t>. The mRNA is loaded onto the ribosome and is read three nucleotides at a time by matching each codon to its </w:t>
      </w:r>
      <w:hyperlink r:id="rId396" w:tooltip="Base pair" w:history="1">
        <w:r w:rsidRPr="00D14BA0">
          <w:rPr>
            <w:rFonts w:ascii="Arial" w:eastAsia="Times New Roman" w:hAnsi="Arial" w:cs="Arial"/>
            <w:color w:val="0B0080"/>
            <w:sz w:val="21"/>
            <w:szCs w:val="21"/>
            <w:u w:val="single"/>
            <w:lang w:val="en"/>
          </w:rPr>
          <w:t>base pairing</w:t>
        </w:r>
      </w:hyperlink>
      <w:r w:rsidRPr="00D14BA0">
        <w:rPr>
          <w:rFonts w:ascii="Arial" w:eastAsia="Times New Roman" w:hAnsi="Arial" w:cs="Arial"/>
          <w:color w:val="222222"/>
          <w:sz w:val="21"/>
          <w:szCs w:val="21"/>
          <w:lang w:val="en"/>
        </w:rPr>
        <w:t> </w:t>
      </w:r>
      <w:hyperlink r:id="rId397" w:tooltip="Anticodon" w:history="1">
        <w:r w:rsidRPr="00D14BA0">
          <w:rPr>
            <w:rFonts w:ascii="Arial" w:eastAsia="Times New Roman" w:hAnsi="Arial" w:cs="Arial"/>
            <w:color w:val="0B0080"/>
            <w:sz w:val="21"/>
            <w:szCs w:val="21"/>
            <w:u w:val="single"/>
            <w:lang w:val="en"/>
          </w:rPr>
          <w:t>anticodon</w:t>
        </w:r>
      </w:hyperlink>
      <w:r w:rsidRPr="00D14BA0">
        <w:rPr>
          <w:rFonts w:ascii="Arial" w:eastAsia="Times New Roman" w:hAnsi="Arial" w:cs="Arial"/>
          <w:color w:val="222222"/>
          <w:sz w:val="21"/>
          <w:szCs w:val="21"/>
          <w:lang w:val="en"/>
        </w:rPr>
        <w:t> located on a </w:t>
      </w:r>
      <w:hyperlink r:id="rId398" w:tooltip="Transfer RNA" w:history="1">
        <w:r w:rsidRPr="00D14BA0">
          <w:rPr>
            <w:rFonts w:ascii="Arial" w:eastAsia="Times New Roman" w:hAnsi="Arial" w:cs="Arial"/>
            <w:color w:val="0B0080"/>
            <w:sz w:val="21"/>
            <w:szCs w:val="21"/>
            <w:u w:val="single"/>
            <w:lang w:val="en"/>
          </w:rPr>
          <w:t>transfer RNA</w:t>
        </w:r>
      </w:hyperlink>
      <w:r w:rsidRPr="00D14BA0">
        <w:rPr>
          <w:rFonts w:ascii="Arial" w:eastAsia="Times New Roman" w:hAnsi="Arial" w:cs="Arial"/>
          <w:color w:val="222222"/>
          <w:sz w:val="21"/>
          <w:szCs w:val="21"/>
          <w:lang w:val="en"/>
        </w:rPr>
        <w:t> molecule, which carries the amino acid corresponding to the codon it recognizes. The enzyme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"https://en.wikipedia.org/wiki/Aminoacyl_tRNA_synthetase" \o "Aminoacyl tRNA synthetase"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aminoacyl</w:t>
      </w:r>
      <w:proofErr w:type="spellEnd"/>
      <w:r w:rsidRPr="00D14BA0">
        <w:rPr>
          <w:rFonts w:ascii="Arial" w:eastAsia="Times New Roman" w:hAnsi="Arial" w:cs="Arial"/>
          <w:color w:val="0B0080"/>
          <w:sz w:val="21"/>
          <w:szCs w:val="21"/>
          <w:u w:val="single"/>
          <w:lang w:val="en"/>
        </w:rPr>
        <w:t xml:space="preserve"> </w:t>
      </w:r>
      <w:proofErr w:type="spellStart"/>
      <w:r w:rsidRPr="00D14BA0">
        <w:rPr>
          <w:rFonts w:ascii="Arial" w:eastAsia="Times New Roman" w:hAnsi="Arial" w:cs="Arial"/>
          <w:color w:val="0B0080"/>
          <w:sz w:val="21"/>
          <w:szCs w:val="21"/>
          <w:u w:val="single"/>
          <w:lang w:val="en"/>
        </w:rPr>
        <w:t>tRNA</w:t>
      </w:r>
      <w:proofErr w:type="spellEnd"/>
      <w:r w:rsidRPr="00D14BA0">
        <w:rPr>
          <w:rFonts w:ascii="Arial" w:eastAsia="Times New Roman" w:hAnsi="Arial" w:cs="Arial"/>
          <w:color w:val="0B0080"/>
          <w:sz w:val="21"/>
          <w:szCs w:val="21"/>
          <w:u w:val="single"/>
          <w:lang w:val="en"/>
        </w:rPr>
        <w:t xml:space="preserve"> </w:t>
      </w:r>
      <w:proofErr w:type="spellStart"/>
      <w:r w:rsidRPr="00D14BA0">
        <w:rPr>
          <w:rFonts w:ascii="Arial" w:eastAsia="Times New Roman" w:hAnsi="Arial" w:cs="Arial"/>
          <w:color w:val="0B0080"/>
          <w:sz w:val="21"/>
          <w:szCs w:val="21"/>
          <w:u w:val="single"/>
          <w:lang w:val="en"/>
        </w:rPr>
        <w:t>synthetase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xml:space="preserve"> "charges" the </w:t>
      </w:r>
      <w:proofErr w:type="spellStart"/>
      <w:r w:rsidRPr="00D14BA0">
        <w:rPr>
          <w:rFonts w:ascii="Arial" w:eastAsia="Times New Roman" w:hAnsi="Arial" w:cs="Arial"/>
          <w:color w:val="222222"/>
          <w:sz w:val="21"/>
          <w:szCs w:val="21"/>
          <w:lang w:val="en"/>
        </w:rPr>
        <w:t>tRNA</w:t>
      </w:r>
      <w:proofErr w:type="spellEnd"/>
      <w:r w:rsidRPr="00D14BA0">
        <w:rPr>
          <w:rFonts w:ascii="Arial" w:eastAsia="Times New Roman" w:hAnsi="Arial" w:cs="Arial"/>
          <w:color w:val="222222"/>
          <w:sz w:val="21"/>
          <w:szCs w:val="21"/>
          <w:lang w:val="en"/>
        </w:rPr>
        <w:t xml:space="preserve"> molecules with the correct amino acids. The growing polypeptide is often termed the </w:t>
      </w:r>
      <w:r w:rsidRPr="00D14BA0">
        <w:rPr>
          <w:rFonts w:ascii="Arial" w:eastAsia="Times New Roman" w:hAnsi="Arial" w:cs="Arial"/>
          <w:i/>
          <w:iCs/>
          <w:color w:val="222222"/>
          <w:sz w:val="21"/>
          <w:szCs w:val="21"/>
          <w:lang w:val="en"/>
        </w:rPr>
        <w:t>nascent chain</w:t>
      </w:r>
      <w:r w:rsidRPr="00D14BA0">
        <w:rPr>
          <w:rFonts w:ascii="Arial" w:eastAsia="Times New Roman" w:hAnsi="Arial" w:cs="Arial"/>
          <w:color w:val="222222"/>
          <w:sz w:val="21"/>
          <w:szCs w:val="21"/>
          <w:lang w:val="en"/>
        </w:rPr>
        <w:t>. Proteins are always biosynthesized from </w:t>
      </w:r>
      <w:hyperlink r:id="rId399" w:tooltip="N-terminus" w:history="1">
        <w:r w:rsidRPr="00D14BA0">
          <w:rPr>
            <w:rFonts w:ascii="Arial" w:eastAsia="Times New Roman" w:hAnsi="Arial" w:cs="Arial"/>
            <w:color w:val="0B0080"/>
            <w:sz w:val="21"/>
            <w:szCs w:val="21"/>
            <w:u w:val="single"/>
            <w:lang w:val="en"/>
          </w:rPr>
          <w:t>N-terminus</w:t>
        </w:r>
      </w:hyperlink>
      <w:r w:rsidRPr="00D14BA0">
        <w:rPr>
          <w:rFonts w:ascii="Arial" w:eastAsia="Times New Roman" w:hAnsi="Arial" w:cs="Arial"/>
          <w:color w:val="222222"/>
          <w:sz w:val="21"/>
          <w:szCs w:val="21"/>
          <w:lang w:val="en"/>
        </w:rPr>
        <w:t> to </w:t>
      </w:r>
      <w:hyperlink r:id="rId400" w:tooltip="C-terminus" w:history="1">
        <w:r w:rsidRPr="00D14BA0">
          <w:rPr>
            <w:rFonts w:ascii="Arial" w:eastAsia="Times New Roman" w:hAnsi="Arial" w:cs="Arial"/>
            <w:color w:val="0B0080"/>
            <w:sz w:val="21"/>
            <w:szCs w:val="21"/>
            <w:u w:val="single"/>
            <w:lang w:val="en"/>
          </w:rPr>
          <w:t>C-terminus</w:t>
        </w:r>
      </w:hyperlink>
      <w:r w:rsidRPr="00D14BA0">
        <w:rPr>
          <w:rFonts w:ascii="Arial" w:eastAsia="Times New Roman" w:hAnsi="Arial" w:cs="Arial"/>
          <w:color w:val="222222"/>
          <w:sz w:val="21"/>
          <w:szCs w:val="21"/>
          <w:lang w:val="en"/>
        </w:rPr>
        <w:t>.</w:t>
      </w:r>
      <w:hyperlink r:id="rId401" w:anchor="cite_note-vanHolde1996-36" w:history="1">
        <w:r w:rsidRPr="00D14BA0">
          <w:rPr>
            <w:rFonts w:ascii="Arial" w:eastAsia="Times New Roman" w:hAnsi="Arial" w:cs="Arial"/>
            <w:color w:val="0B0080"/>
            <w:sz w:val="17"/>
            <w:szCs w:val="17"/>
            <w:u w:val="single"/>
            <w:vertAlign w:val="superscript"/>
            <w:lang w:val="en"/>
          </w:rPr>
          <w:t>[36]</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size of a synthesized protein can be measured by the number of amino acids it contains and by its total </w:t>
      </w:r>
      <w:hyperlink r:id="rId402" w:tooltip="Molecular mass" w:history="1">
        <w:r w:rsidRPr="00D14BA0">
          <w:rPr>
            <w:rFonts w:ascii="Arial" w:eastAsia="Times New Roman" w:hAnsi="Arial" w:cs="Arial"/>
            <w:color w:val="0B0080"/>
            <w:sz w:val="21"/>
            <w:szCs w:val="21"/>
            <w:u w:val="single"/>
            <w:lang w:val="en"/>
          </w:rPr>
          <w:t>molecular mass</w:t>
        </w:r>
      </w:hyperlink>
      <w:r w:rsidRPr="00D14BA0">
        <w:rPr>
          <w:rFonts w:ascii="Arial" w:eastAsia="Times New Roman" w:hAnsi="Arial" w:cs="Arial"/>
          <w:color w:val="222222"/>
          <w:sz w:val="21"/>
          <w:szCs w:val="21"/>
          <w:lang w:val="en"/>
        </w:rPr>
        <w:t>, which is normally reported in units of </w:t>
      </w:r>
      <w:proofErr w:type="spellStart"/>
      <w:r w:rsidRPr="00D14BA0">
        <w:rPr>
          <w:rFonts w:ascii="Arial" w:eastAsia="Times New Roman" w:hAnsi="Arial" w:cs="Arial"/>
          <w:i/>
          <w:iCs/>
          <w:color w:val="222222"/>
          <w:sz w:val="21"/>
          <w:szCs w:val="21"/>
          <w:lang w:val="en"/>
        </w:rPr>
        <w:t>daltons</w:t>
      </w:r>
      <w:proofErr w:type="spellEnd"/>
      <w:r w:rsidRPr="00D14BA0">
        <w:rPr>
          <w:rFonts w:ascii="Arial" w:eastAsia="Times New Roman" w:hAnsi="Arial" w:cs="Arial"/>
          <w:color w:val="222222"/>
          <w:sz w:val="21"/>
          <w:szCs w:val="21"/>
          <w:lang w:val="en"/>
        </w:rPr>
        <w:t> (synonymous with </w:t>
      </w:r>
      <w:hyperlink r:id="rId403" w:tooltip="Atomic mass unit" w:history="1">
        <w:r w:rsidRPr="00D14BA0">
          <w:rPr>
            <w:rFonts w:ascii="Arial" w:eastAsia="Times New Roman" w:hAnsi="Arial" w:cs="Arial"/>
            <w:color w:val="0B0080"/>
            <w:sz w:val="21"/>
            <w:szCs w:val="21"/>
            <w:u w:val="single"/>
            <w:lang w:val="en"/>
          </w:rPr>
          <w:t>atomic mass units</w:t>
        </w:r>
      </w:hyperlink>
      <w:r w:rsidRPr="00D14BA0">
        <w:rPr>
          <w:rFonts w:ascii="Arial" w:eastAsia="Times New Roman" w:hAnsi="Arial" w:cs="Arial"/>
          <w:color w:val="222222"/>
          <w:sz w:val="21"/>
          <w:szCs w:val="21"/>
          <w:lang w:val="en"/>
        </w:rPr>
        <w:t xml:space="preserve">), or the derivative unit </w:t>
      </w:r>
      <w:proofErr w:type="spellStart"/>
      <w:r w:rsidRPr="00D14BA0">
        <w:rPr>
          <w:rFonts w:ascii="Arial" w:eastAsia="Times New Roman" w:hAnsi="Arial" w:cs="Arial"/>
          <w:color w:val="222222"/>
          <w:sz w:val="21"/>
          <w:szCs w:val="21"/>
          <w:lang w:val="en"/>
        </w:rPr>
        <w:t>kilodalton</w:t>
      </w:r>
      <w:proofErr w:type="spellEnd"/>
      <w:r w:rsidRPr="00D14BA0">
        <w:rPr>
          <w:rFonts w:ascii="Arial" w:eastAsia="Times New Roman" w:hAnsi="Arial" w:cs="Arial"/>
          <w:color w:val="222222"/>
          <w:sz w:val="21"/>
          <w:szCs w:val="21"/>
          <w:lang w:val="en"/>
        </w:rPr>
        <w:t xml:space="preserve"> (</w:t>
      </w:r>
      <w:proofErr w:type="spellStart"/>
      <w:r w:rsidRPr="00D14BA0">
        <w:rPr>
          <w:rFonts w:ascii="Arial" w:eastAsia="Times New Roman" w:hAnsi="Arial" w:cs="Arial"/>
          <w:color w:val="222222"/>
          <w:sz w:val="21"/>
          <w:szCs w:val="21"/>
          <w:lang w:val="en"/>
        </w:rPr>
        <w:t>kDa</w:t>
      </w:r>
      <w:proofErr w:type="spellEnd"/>
      <w:r w:rsidRPr="00D14BA0">
        <w:rPr>
          <w:rFonts w:ascii="Arial" w:eastAsia="Times New Roman" w:hAnsi="Arial" w:cs="Arial"/>
          <w:color w:val="222222"/>
          <w:sz w:val="21"/>
          <w:szCs w:val="21"/>
          <w:lang w:val="en"/>
        </w:rPr>
        <w:t xml:space="preserve">). The average size of a protein increases from </w:t>
      </w:r>
      <w:proofErr w:type="spellStart"/>
      <w:r w:rsidRPr="00D14BA0">
        <w:rPr>
          <w:rFonts w:ascii="Arial" w:eastAsia="Times New Roman" w:hAnsi="Arial" w:cs="Arial"/>
          <w:color w:val="222222"/>
          <w:sz w:val="21"/>
          <w:szCs w:val="21"/>
          <w:lang w:val="en"/>
        </w:rPr>
        <w:t>Archaea</w:t>
      </w:r>
      <w:proofErr w:type="spellEnd"/>
      <w:r w:rsidRPr="00D14BA0">
        <w:rPr>
          <w:rFonts w:ascii="Arial" w:eastAsia="Times New Roman" w:hAnsi="Arial" w:cs="Arial"/>
          <w:color w:val="222222"/>
          <w:sz w:val="21"/>
          <w:szCs w:val="21"/>
          <w:lang w:val="en"/>
        </w:rPr>
        <w:t xml:space="preserve"> to Bacteria to Eukaryote (283, 311, 438 residues and 31, 34, 49 </w:t>
      </w:r>
      <w:proofErr w:type="spellStart"/>
      <w:r w:rsidRPr="00D14BA0">
        <w:rPr>
          <w:rFonts w:ascii="Arial" w:eastAsia="Times New Roman" w:hAnsi="Arial" w:cs="Arial"/>
          <w:color w:val="222222"/>
          <w:sz w:val="21"/>
          <w:szCs w:val="21"/>
          <w:lang w:val="en"/>
        </w:rPr>
        <w:t>kDa</w:t>
      </w:r>
      <w:proofErr w:type="spellEnd"/>
      <w:r w:rsidRPr="00D14BA0">
        <w:rPr>
          <w:rFonts w:ascii="Arial" w:eastAsia="Times New Roman" w:hAnsi="Arial" w:cs="Arial"/>
          <w:color w:val="222222"/>
          <w:sz w:val="21"/>
          <w:szCs w:val="21"/>
          <w:lang w:val="en"/>
        </w:rPr>
        <w:t xml:space="preserve"> </w:t>
      </w:r>
      <w:proofErr w:type="spellStart"/>
      <w:r w:rsidRPr="00D14BA0">
        <w:rPr>
          <w:rFonts w:ascii="Arial" w:eastAsia="Times New Roman" w:hAnsi="Arial" w:cs="Arial"/>
          <w:color w:val="222222"/>
          <w:sz w:val="21"/>
          <w:szCs w:val="21"/>
          <w:lang w:val="en"/>
        </w:rPr>
        <w:t>respecitvely</w:t>
      </w:r>
      <w:proofErr w:type="spellEnd"/>
      <w:r w:rsidRPr="00D14BA0">
        <w:rPr>
          <w:rFonts w:ascii="Arial" w:eastAsia="Times New Roman" w:hAnsi="Arial" w:cs="Arial"/>
          <w:color w:val="222222"/>
          <w:sz w:val="21"/>
          <w:szCs w:val="21"/>
          <w:lang w:val="en"/>
        </w:rPr>
        <w:t>) due to a bigger number of </w:t>
      </w:r>
      <w:hyperlink r:id="rId404" w:tooltip="Protein domain" w:history="1">
        <w:r w:rsidRPr="00D14BA0">
          <w:rPr>
            <w:rFonts w:ascii="Arial" w:eastAsia="Times New Roman" w:hAnsi="Arial" w:cs="Arial"/>
            <w:color w:val="0B0080"/>
            <w:sz w:val="21"/>
            <w:szCs w:val="21"/>
            <w:u w:val="single"/>
            <w:lang w:val="en"/>
          </w:rPr>
          <w:t>protein domains</w:t>
        </w:r>
      </w:hyperlink>
      <w:r w:rsidRPr="00D14BA0">
        <w:rPr>
          <w:rFonts w:ascii="Arial" w:eastAsia="Times New Roman" w:hAnsi="Arial" w:cs="Arial"/>
          <w:color w:val="222222"/>
          <w:sz w:val="21"/>
          <w:szCs w:val="21"/>
          <w:lang w:val="en"/>
        </w:rPr>
        <w:t> constituting proteins in higher organisms.</w:t>
      </w:r>
      <w:hyperlink r:id="rId405" w:anchor="cite_note-Kozlowski2016-35" w:history="1">
        <w:r w:rsidRPr="00D14BA0">
          <w:rPr>
            <w:rFonts w:ascii="Arial" w:eastAsia="Times New Roman" w:hAnsi="Arial" w:cs="Arial"/>
            <w:color w:val="0B0080"/>
            <w:sz w:val="17"/>
            <w:szCs w:val="17"/>
            <w:u w:val="single"/>
            <w:vertAlign w:val="superscript"/>
            <w:lang w:val="en"/>
          </w:rPr>
          <w:t>[35]</w:t>
        </w:r>
      </w:hyperlink>
      <w:r w:rsidRPr="00D14BA0">
        <w:rPr>
          <w:rFonts w:ascii="Arial" w:eastAsia="Times New Roman" w:hAnsi="Arial" w:cs="Arial"/>
          <w:color w:val="222222"/>
          <w:sz w:val="21"/>
          <w:szCs w:val="21"/>
          <w:lang w:val="en"/>
        </w:rPr>
        <w:t> For instance, </w:t>
      </w:r>
      <w:hyperlink r:id="rId406" w:tooltip="Yeast" w:history="1">
        <w:r w:rsidRPr="00D14BA0">
          <w:rPr>
            <w:rFonts w:ascii="Arial" w:eastAsia="Times New Roman" w:hAnsi="Arial" w:cs="Arial"/>
            <w:color w:val="0B0080"/>
            <w:sz w:val="21"/>
            <w:szCs w:val="21"/>
            <w:u w:val="single"/>
            <w:lang w:val="en"/>
          </w:rPr>
          <w:t>yeast</w:t>
        </w:r>
      </w:hyperlink>
      <w:r w:rsidRPr="00D14BA0">
        <w:rPr>
          <w:rFonts w:ascii="Arial" w:eastAsia="Times New Roman" w:hAnsi="Arial" w:cs="Arial"/>
          <w:color w:val="222222"/>
          <w:sz w:val="21"/>
          <w:szCs w:val="21"/>
          <w:lang w:val="en"/>
        </w:rPr>
        <w:t xml:space="preserve"> proteins are on average 466 amino acids long and 53 </w:t>
      </w:r>
      <w:proofErr w:type="spellStart"/>
      <w:r w:rsidRPr="00D14BA0">
        <w:rPr>
          <w:rFonts w:ascii="Arial" w:eastAsia="Times New Roman" w:hAnsi="Arial" w:cs="Arial"/>
          <w:color w:val="222222"/>
          <w:sz w:val="21"/>
          <w:szCs w:val="21"/>
          <w:lang w:val="en"/>
        </w:rPr>
        <w:t>kDa</w:t>
      </w:r>
      <w:proofErr w:type="spellEnd"/>
      <w:r w:rsidRPr="00D14BA0">
        <w:rPr>
          <w:rFonts w:ascii="Arial" w:eastAsia="Times New Roman" w:hAnsi="Arial" w:cs="Arial"/>
          <w:color w:val="222222"/>
          <w:sz w:val="21"/>
          <w:szCs w:val="21"/>
          <w:lang w:val="en"/>
        </w:rPr>
        <w:t xml:space="preserve"> in mass.</w:t>
      </w:r>
      <w:hyperlink r:id="rId407" w:anchor="cite_note-Lodish2004-27" w:history="1">
        <w:r w:rsidRPr="00D14BA0">
          <w:rPr>
            <w:rFonts w:ascii="Arial" w:eastAsia="Times New Roman" w:hAnsi="Arial" w:cs="Arial"/>
            <w:color w:val="0B0080"/>
            <w:sz w:val="17"/>
            <w:szCs w:val="17"/>
            <w:u w:val="single"/>
            <w:vertAlign w:val="superscript"/>
            <w:lang w:val="en"/>
          </w:rPr>
          <w:t>[27]</w:t>
        </w:r>
      </w:hyperlink>
      <w:r w:rsidRPr="00D14BA0">
        <w:rPr>
          <w:rFonts w:ascii="Arial" w:eastAsia="Times New Roman" w:hAnsi="Arial" w:cs="Arial"/>
          <w:color w:val="222222"/>
          <w:sz w:val="21"/>
          <w:szCs w:val="21"/>
          <w:lang w:val="en"/>
        </w:rPr>
        <w:t> The largest known proteins are the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"https://en.wikipedia.org/wiki/Titin" \o "Titin"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titins</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a component of the </w:t>
      </w:r>
      <w:hyperlink r:id="rId408" w:tooltip="Muscle" w:history="1">
        <w:r w:rsidRPr="00D14BA0">
          <w:rPr>
            <w:rFonts w:ascii="Arial" w:eastAsia="Times New Roman" w:hAnsi="Arial" w:cs="Arial"/>
            <w:color w:val="0B0080"/>
            <w:sz w:val="21"/>
            <w:szCs w:val="21"/>
            <w:u w:val="single"/>
            <w:lang w:val="en"/>
          </w:rPr>
          <w:t>muscle</w:t>
        </w:r>
      </w:hyperlink>
      <w:r w:rsidRPr="00D14BA0">
        <w:rPr>
          <w:rFonts w:ascii="Arial" w:eastAsia="Times New Roman" w:hAnsi="Arial" w:cs="Arial"/>
          <w:color w:val="222222"/>
          <w:sz w:val="21"/>
          <w:szCs w:val="21"/>
          <w:lang w:val="en"/>
        </w:rPr>
        <w:t> </w:t>
      </w:r>
      <w:hyperlink r:id="rId409" w:tooltip="Sarcomere" w:history="1">
        <w:r w:rsidRPr="00D14BA0">
          <w:rPr>
            <w:rFonts w:ascii="Arial" w:eastAsia="Times New Roman" w:hAnsi="Arial" w:cs="Arial"/>
            <w:color w:val="0B0080"/>
            <w:sz w:val="21"/>
            <w:szCs w:val="21"/>
            <w:u w:val="single"/>
            <w:lang w:val="en"/>
          </w:rPr>
          <w:t>sarcomere</w:t>
        </w:r>
      </w:hyperlink>
      <w:r w:rsidRPr="00D14BA0">
        <w:rPr>
          <w:rFonts w:ascii="Arial" w:eastAsia="Times New Roman" w:hAnsi="Arial" w:cs="Arial"/>
          <w:color w:val="222222"/>
          <w:sz w:val="21"/>
          <w:szCs w:val="21"/>
          <w:lang w:val="en"/>
        </w:rPr>
        <w:t xml:space="preserve">, with a molecular mass of almost 3,000 </w:t>
      </w:r>
      <w:proofErr w:type="spellStart"/>
      <w:r w:rsidRPr="00D14BA0">
        <w:rPr>
          <w:rFonts w:ascii="Arial" w:eastAsia="Times New Roman" w:hAnsi="Arial" w:cs="Arial"/>
          <w:color w:val="222222"/>
          <w:sz w:val="21"/>
          <w:szCs w:val="21"/>
          <w:lang w:val="en"/>
        </w:rPr>
        <w:t>kDa</w:t>
      </w:r>
      <w:proofErr w:type="spellEnd"/>
      <w:r w:rsidRPr="00D14BA0">
        <w:rPr>
          <w:rFonts w:ascii="Arial" w:eastAsia="Times New Roman" w:hAnsi="Arial" w:cs="Arial"/>
          <w:color w:val="222222"/>
          <w:sz w:val="21"/>
          <w:szCs w:val="21"/>
          <w:lang w:val="en"/>
        </w:rPr>
        <w:t xml:space="preserve"> and a total length of almost 27,000 amino acids.</w:t>
      </w:r>
      <w:hyperlink r:id="rId410" w:anchor="cite_note-Fulton1991-38" w:history="1">
        <w:r w:rsidRPr="00D14BA0">
          <w:rPr>
            <w:rFonts w:ascii="Arial" w:eastAsia="Times New Roman" w:hAnsi="Arial" w:cs="Arial"/>
            <w:color w:val="0B0080"/>
            <w:sz w:val="17"/>
            <w:szCs w:val="17"/>
            <w:u w:val="single"/>
            <w:vertAlign w:val="superscript"/>
            <w:lang w:val="en"/>
          </w:rPr>
          <w:t>[38]</w:t>
        </w:r>
      </w:hyperlink>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Chemical synthesis</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 </w:t>
      </w:r>
      <w:hyperlink r:id="rId411" w:tooltip="Peptide synthesis" w:history="1">
        <w:r w:rsidRPr="00D14BA0">
          <w:rPr>
            <w:rFonts w:ascii="Arial" w:eastAsia="Times New Roman" w:hAnsi="Arial" w:cs="Arial"/>
            <w:i/>
            <w:iCs/>
            <w:color w:val="0B0080"/>
            <w:sz w:val="21"/>
            <w:szCs w:val="21"/>
            <w:u w:val="single"/>
            <w:lang w:val="en"/>
          </w:rPr>
          <w:t>Peptide synthesis</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Short proteins can also be synthesized chemically by a family of methods known as </w:t>
      </w:r>
      <w:hyperlink r:id="rId412" w:tooltip="Peptide synthesis" w:history="1">
        <w:r w:rsidRPr="00D14BA0">
          <w:rPr>
            <w:rFonts w:ascii="Arial" w:eastAsia="Times New Roman" w:hAnsi="Arial" w:cs="Arial"/>
            <w:color w:val="0B0080"/>
            <w:sz w:val="21"/>
            <w:szCs w:val="21"/>
            <w:u w:val="single"/>
            <w:lang w:val="en"/>
          </w:rPr>
          <w:t>peptide synthesis</w:t>
        </w:r>
      </w:hyperlink>
      <w:r w:rsidRPr="00D14BA0">
        <w:rPr>
          <w:rFonts w:ascii="Arial" w:eastAsia="Times New Roman" w:hAnsi="Arial" w:cs="Arial"/>
          <w:color w:val="222222"/>
          <w:sz w:val="21"/>
          <w:szCs w:val="21"/>
          <w:lang w:val="en"/>
        </w:rPr>
        <w:t>, which rely on </w:t>
      </w:r>
      <w:hyperlink r:id="rId413" w:tooltip="Organic synthesis" w:history="1">
        <w:r w:rsidRPr="00D14BA0">
          <w:rPr>
            <w:rFonts w:ascii="Arial" w:eastAsia="Times New Roman" w:hAnsi="Arial" w:cs="Arial"/>
            <w:color w:val="0B0080"/>
            <w:sz w:val="21"/>
            <w:szCs w:val="21"/>
            <w:u w:val="single"/>
            <w:lang w:val="en"/>
          </w:rPr>
          <w:t>organic synthesis</w:t>
        </w:r>
      </w:hyperlink>
      <w:r w:rsidRPr="00D14BA0">
        <w:rPr>
          <w:rFonts w:ascii="Arial" w:eastAsia="Times New Roman" w:hAnsi="Arial" w:cs="Arial"/>
          <w:color w:val="222222"/>
          <w:sz w:val="21"/>
          <w:szCs w:val="21"/>
          <w:lang w:val="en"/>
        </w:rPr>
        <w:t> techniques such as </w:t>
      </w:r>
      <w:hyperlink r:id="rId414" w:tooltip="Chemical ligation" w:history="1">
        <w:r w:rsidRPr="00D14BA0">
          <w:rPr>
            <w:rFonts w:ascii="Arial" w:eastAsia="Times New Roman" w:hAnsi="Arial" w:cs="Arial"/>
            <w:color w:val="0B0080"/>
            <w:sz w:val="21"/>
            <w:szCs w:val="21"/>
            <w:u w:val="single"/>
            <w:lang w:val="en"/>
          </w:rPr>
          <w:t>chemical ligation</w:t>
        </w:r>
      </w:hyperlink>
      <w:r w:rsidRPr="00D14BA0">
        <w:rPr>
          <w:rFonts w:ascii="Arial" w:eastAsia="Times New Roman" w:hAnsi="Arial" w:cs="Arial"/>
          <w:color w:val="222222"/>
          <w:sz w:val="21"/>
          <w:szCs w:val="21"/>
          <w:lang w:val="en"/>
        </w:rPr>
        <w:t> to produce peptides in high yield.</w:t>
      </w:r>
      <w:hyperlink r:id="rId415" w:anchor="cite_note-Bruckdorfer2004-39" w:history="1">
        <w:r w:rsidRPr="00D14BA0">
          <w:rPr>
            <w:rFonts w:ascii="Arial" w:eastAsia="Times New Roman" w:hAnsi="Arial" w:cs="Arial"/>
            <w:color w:val="0B0080"/>
            <w:sz w:val="17"/>
            <w:szCs w:val="17"/>
            <w:u w:val="single"/>
            <w:vertAlign w:val="superscript"/>
            <w:lang w:val="en"/>
          </w:rPr>
          <w:t>[39]</w:t>
        </w:r>
      </w:hyperlink>
      <w:r w:rsidRPr="00D14BA0">
        <w:rPr>
          <w:rFonts w:ascii="Arial" w:eastAsia="Times New Roman" w:hAnsi="Arial" w:cs="Arial"/>
          <w:color w:val="222222"/>
          <w:sz w:val="21"/>
          <w:szCs w:val="21"/>
          <w:lang w:val="en"/>
        </w:rPr>
        <w:t> Chemical synthesis allows for the introduction of non-natural amino acids into polypeptide chains, such as attachment of </w:t>
      </w:r>
      <w:hyperlink r:id="rId416" w:tooltip="Fluorescent" w:history="1">
        <w:r w:rsidRPr="00D14BA0">
          <w:rPr>
            <w:rFonts w:ascii="Arial" w:eastAsia="Times New Roman" w:hAnsi="Arial" w:cs="Arial"/>
            <w:color w:val="0B0080"/>
            <w:sz w:val="21"/>
            <w:szCs w:val="21"/>
            <w:u w:val="single"/>
            <w:lang w:val="en"/>
          </w:rPr>
          <w:t>fluorescent</w:t>
        </w:r>
      </w:hyperlink>
      <w:r w:rsidRPr="00D14BA0">
        <w:rPr>
          <w:rFonts w:ascii="Arial" w:eastAsia="Times New Roman" w:hAnsi="Arial" w:cs="Arial"/>
          <w:color w:val="222222"/>
          <w:sz w:val="21"/>
          <w:szCs w:val="21"/>
          <w:lang w:val="en"/>
        </w:rPr>
        <w:t> probes to amino acid side chains.</w:t>
      </w:r>
      <w:hyperlink r:id="rId417" w:anchor="cite_note-Schwarzer2005-40" w:history="1">
        <w:r w:rsidRPr="00D14BA0">
          <w:rPr>
            <w:rFonts w:ascii="Arial" w:eastAsia="Times New Roman" w:hAnsi="Arial" w:cs="Arial"/>
            <w:color w:val="0B0080"/>
            <w:sz w:val="17"/>
            <w:szCs w:val="17"/>
            <w:u w:val="single"/>
            <w:vertAlign w:val="superscript"/>
            <w:lang w:val="en"/>
          </w:rPr>
          <w:t>[40]</w:t>
        </w:r>
      </w:hyperlink>
      <w:r w:rsidRPr="00D14BA0">
        <w:rPr>
          <w:rFonts w:ascii="Arial" w:eastAsia="Times New Roman" w:hAnsi="Arial" w:cs="Arial"/>
          <w:color w:val="222222"/>
          <w:sz w:val="21"/>
          <w:szCs w:val="21"/>
          <w:lang w:val="en"/>
        </w:rPr>
        <w:t> These methods are useful in laboratory </w:t>
      </w:r>
      <w:hyperlink r:id="rId418" w:tooltip="Biochemistry" w:history="1">
        <w:r w:rsidRPr="00D14BA0">
          <w:rPr>
            <w:rFonts w:ascii="Arial" w:eastAsia="Times New Roman" w:hAnsi="Arial" w:cs="Arial"/>
            <w:color w:val="0B0080"/>
            <w:sz w:val="21"/>
            <w:szCs w:val="21"/>
            <w:u w:val="single"/>
            <w:lang w:val="en"/>
          </w:rPr>
          <w:t>biochemistry</w:t>
        </w:r>
      </w:hyperlink>
      <w:r w:rsidRPr="00D14BA0">
        <w:rPr>
          <w:rFonts w:ascii="Arial" w:eastAsia="Times New Roman" w:hAnsi="Arial" w:cs="Arial"/>
          <w:color w:val="222222"/>
          <w:sz w:val="21"/>
          <w:szCs w:val="21"/>
          <w:lang w:val="en"/>
        </w:rPr>
        <w:t> and </w:t>
      </w:r>
      <w:hyperlink r:id="rId419" w:tooltip="Cell biology" w:history="1">
        <w:r w:rsidRPr="00D14BA0">
          <w:rPr>
            <w:rFonts w:ascii="Arial" w:eastAsia="Times New Roman" w:hAnsi="Arial" w:cs="Arial"/>
            <w:color w:val="0B0080"/>
            <w:sz w:val="21"/>
            <w:szCs w:val="21"/>
            <w:u w:val="single"/>
            <w:lang w:val="en"/>
          </w:rPr>
          <w:t>cell biology</w:t>
        </w:r>
      </w:hyperlink>
      <w:r w:rsidRPr="00D14BA0">
        <w:rPr>
          <w:rFonts w:ascii="Arial" w:eastAsia="Times New Roman" w:hAnsi="Arial" w:cs="Arial"/>
          <w:color w:val="222222"/>
          <w:sz w:val="21"/>
          <w:szCs w:val="21"/>
          <w:lang w:val="en"/>
        </w:rPr>
        <w:t>, though generally not for commercial applications. Chemical synthesis is inefficient for polypeptides longer than about 300 amino acids, and the synthesized proteins may not readily assume their native </w:t>
      </w:r>
      <w:hyperlink r:id="rId420" w:tooltip="Tertiary structure" w:history="1">
        <w:r w:rsidRPr="00D14BA0">
          <w:rPr>
            <w:rFonts w:ascii="Arial" w:eastAsia="Times New Roman" w:hAnsi="Arial" w:cs="Arial"/>
            <w:color w:val="0B0080"/>
            <w:sz w:val="21"/>
            <w:szCs w:val="21"/>
            <w:u w:val="single"/>
            <w:lang w:val="en"/>
          </w:rPr>
          <w:t>tertiary structure</w:t>
        </w:r>
      </w:hyperlink>
      <w:r w:rsidRPr="00D14BA0">
        <w:rPr>
          <w:rFonts w:ascii="Arial" w:eastAsia="Times New Roman" w:hAnsi="Arial" w:cs="Arial"/>
          <w:color w:val="222222"/>
          <w:sz w:val="21"/>
          <w:szCs w:val="21"/>
          <w:lang w:val="en"/>
        </w:rPr>
        <w:t>. Most chemical synthesis methods proceed from C-terminus to N-terminus, opposite the biological reaction.</w:t>
      </w:r>
      <w:hyperlink r:id="rId421" w:anchor="cite_note-Kent2009-41" w:history="1">
        <w:r w:rsidRPr="00D14BA0">
          <w:rPr>
            <w:rFonts w:ascii="Arial" w:eastAsia="Times New Roman" w:hAnsi="Arial" w:cs="Arial"/>
            <w:color w:val="0B0080"/>
            <w:sz w:val="17"/>
            <w:szCs w:val="17"/>
            <w:u w:val="single"/>
            <w:vertAlign w:val="superscript"/>
            <w:lang w:val="en"/>
          </w:rPr>
          <w:t>[41]</w:t>
        </w:r>
      </w:hyperlink>
    </w:p>
    <w:p w:rsidR="00D14BA0" w:rsidRPr="00D14BA0" w:rsidRDefault="00D14BA0" w:rsidP="00D14BA0">
      <w:pPr>
        <w:pBdr>
          <w:bottom w:val="single" w:sz="6" w:space="0" w:color="A2A9B1"/>
        </w:pBdr>
        <w:spacing w:before="240" w:after="60" w:line="240" w:lineRule="auto"/>
        <w:outlineLvl w:val="1"/>
        <w:rPr>
          <w:rFonts w:ascii="Georgia" w:eastAsia="Times New Roman" w:hAnsi="Georgia" w:cs="Arial"/>
          <w:color w:val="000000"/>
          <w:sz w:val="32"/>
          <w:szCs w:val="32"/>
          <w:lang w:val="en"/>
        </w:rPr>
      </w:pPr>
      <w:r w:rsidRPr="00D14BA0">
        <w:rPr>
          <w:rFonts w:ascii="Georgia" w:eastAsia="Times New Roman" w:hAnsi="Georgia" w:cs="Arial"/>
          <w:color w:val="000000"/>
          <w:sz w:val="32"/>
          <w:szCs w:val="32"/>
          <w:lang w:val="en"/>
        </w:rPr>
        <w:t>Structure</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43E7682E" wp14:editId="67588FB1">
            <wp:extent cx="2857500" cy="1238250"/>
            <wp:effectExtent l="0" t="0" r="0" b="0"/>
            <wp:docPr id="12" name="Picture 12" descr="https://upload.wikimedia.org/wikipedia/commons/thumb/6/6c/Chaperonin_1AON.png/300px-Chaperonin_1AON.png">
              <a:hlinkClick xmlns:a="http://schemas.openxmlformats.org/drawingml/2006/main" r:id="rId4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upload.wikimedia.org/wikipedia/commons/thumb/6/6c/Chaperonin_1AON.png/300px-Chaperonin_1AON.png">
                      <a:hlinkClick r:id="rId422"/>
                    </pic:cNvPr>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857500" cy="1238250"/>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r w:rsidRPr="00D14BA0">
        <w:rPr>
          <w:rFonts w:ascii="Arial" w:eastAsia="Times New Roman" w:hAnsi="Arial" w:cs="Arial"/>
          <w:color w:val="222222"/>
          <w:sz w:val="19"/>
          <w:szCs w:val="19"/>
          <w:lang w:val="en"/>
        </w:rPr>
        <w:t xml:space="preserve">The crystal structure of the </w:t>
      </w:r>
      <w:proofErr w:type="spellStart"/>
      <w:r w:rsidRPr="00D14BA0">
        <w:rPr>
          <w:rFonts w:ascii="Arial" w:eastAsia="Times New Roman" w:hAnsi="Arial" w:cs="Arial"/>
          <w:color w:val="222222"/>
          <w:sz w:val="19"/>
          <w:szCs w:val="19"/>
          <w:lang w:val="en"/>
        </w:rPr>
        <w:t>chaperonin</w:t>
      </w:r>
      <w:proofErr w:type="spellEnd"/>
      <w:r w:rsidRPr="00D14BA0">
        <w:rPr>
          <w:rFonts w:ascii="Arial" w:eastAsia="Times New Roman" w:hAnsi="Arial" w:cs="Arial"/>
          <w:color w:val="222222"/>
          <w:sz w:val="19"/>
          <w:szCs w:val="19"/>
          <w:lang w:val="en"/>
        </w:rPr>
        <w:t xml:space="preserve">, a huge protein complex. A single protein subunit is highlighted. </w:t>
      </w:r>
      <w:proofErr w:type="spellStart"/>
      <w:r w:rsidRPr="00D14BA0">
        <w:rPr>
          <w:rFonts w:ascii="Arial" w:eastAsia="Times New Roman" w:hAnsi="Arial" w:cs="Arial"/>
          <w:color w:val="222222"/>
          <w:sz w:val="19"/>
          <w:szCs w:val="19"/>
          <w:lang w:val="en"/>
        </w:rPr>
        <w:t>Chaperonins</w:t>
      </w:r>
      <w:proofErr w:type="spellEnd"/>
      <w:r w:rsidRPr="00D14BA0">
        <w:rPr>
          <w:rFonts w:ascii="Arial" w:eastAsia="Times New Roman" w:hAnsi="Arial" w:cs="Arial"/>
          <w:color w:val="222222"/>
          <w:sz w:val="19"/>
          <w:szCs w:val="19"/>
          <w:lang w:val="en"/>
        </w:rPr>
        <w:t xml:space="preserve"> assist protein folding.</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1F9472B2" wp14:editId="53DB71AE">
            <wp:extent cx="2857500" cy="1143000"/>
            <wp:effectExtent l="0" t="0" r="0" b="0"/>
            <wp:docPr id="13" name="Picture 13" descr="https://upload.wikimedia.org/wikipedia/commons/thumb/6/6e/Proteinviews-1tim.png/300px-Proteinviews-1tim.png">
              <a:hlinkClick xmlns:a="http://schemas.openxmlformats.org/drawingml/2006/main" r:id="rId4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upload.wikimedia.org/wikipedia/commons/thumb/6/6e/Proteinviews-1tim.png/300px-Proteinviews-1tim.png">
                      <a:hlinkClick r:id="rId424"/>
                    </pic:cNvPr>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857500" cy="1143000"/>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r w:rsidRPr="00D14BA0">
        <w:rPr>
          <w:rFonts w:ascii="Arial" w:eastAsia="Times New Roman" w:hAnsi="Arial" w:cs="Arial"/>
          <w:color w:val="222222"/>
          <w:sz w:val="19"/>
          <w:szCs w:val="19"/>
          <w:lang w:val="en"/>
        </w:rPr>
        <w:lastRenderedPageBreak/>
        <w:t>Three possible representations of the three-dimensional structure of the protein </w:t>
      </w:r>
      <w:hyperlink r:id="rId426" w:tooltip="Triose phosphate isomerase" w:history="1">
        <w:r w:rsidRPr="00D14BA0">
          <w:rPr>
            <w:rFonts w:ascii="Arial" w:eastAsia="Times New Roman" w:hAnsi="Arial" w:cs="Arial"/>
            <w:color w:val="0B0080"/>
            <w:sz w:val="19"/>
            <w:szCs w:val="19"/>
            <w:u w:val="single"/>
            <w:lang w:val="en"/>
          </w:rPr>
          <w:t xml:space="preserve">triose phosphate </w:t>
        </w:r>
        <w:proofErr w:type="spellStart"/>
        <w:r w:rsidRPr="00D14BA0">
          <w:rPr>
            <w:rFonts w:ascii="Arial" w:eastAsia="Times New Roman" w:hAnsi="Arial" w:cs="Arial"/>
            <w:color w:val="0B0080"/>
            <w:sz w:val="19"/>
            <w:szCs w:val="19"/>
            <w:u w:val="single"/>
            <w:lang w:val="en"/>
          </w:rPr>
          <w:t>isomerase</w:t>
        </w:r>
        <w:proofErr w:type="spellEnd"/>
      </w:hyperlink>
      <w:r w:rsidRPr="00D14BA0">
        <w:rPr>
          <w:rFonts w:ascii="Arial" w:eastAsia="Times New Roman" w:hAnsi="Arial" w:cs="Arial"/>
          <w:color w:val="222222"/>
          <w:sz w:val="19"/>
          <w:szCs w:val="19"/>
          <w:lang w:val="en"/>
        </w:rPr>
        <w:t>. </w:t>
      </w:r>
      <w:r w:rsidRPr="00D14BA0">
        <w:rPr>
          <w:rFonts w:ascii="Arial" w:eastAsia="Times New Roman" w:hAnsi="Arial" w:cs="Arial"/>
          <w:b/>
          <w:bCs/>
          <w:color w:val="222222"/>
          <w:sz w:val="19"/>
          <w:szCs w:val="19"/>
          <w:lang w:val="en"/>
        </w:rPr>
        <w:t>Left</w:t>
      </w:r>
      <w:r w:rsidRPr="00D14BA0">
        <w:rPr>
          <w:rFonts w:ascii="Arial" w:eastAsia="Times New Roman" w:hAnsi="Arial" w:cs="Arial"/>
          <w:color w:val="222222"/>
          <w:sz w:val="19"/>
          <w:szCs w:val="19"/>
          <w:lang w:val="en"/>
        </w:rPr>
        <w:t>: All-atom representation colored by atom type. </w:t>
      </w:r>
      <w:r w:rsidRPr="00D14BA0">
        <w:rPr>
          <w:rFonts w:ascii="Arial" w:eastAsia="Times New Roman" w:hAnsi="Arial" w:cs="Arial"/>
          <w:b/>
          <w:bCs/>
          <w:color w:val="222222"/>
          <w:sz w:val="19"/>
          <w:szCs w:val="19"/>
          <w:lang w:val="en"/>
        </w:rPr>
        <w:t>Middle:</w:t>
      </w:r>
      <w:r w:rsidRPr="00D14BA0">
        <w:rPr>
          <w:rFonts w:ascii="Arial" w:eastAsia="Times New Roman" w:hAnsi="Arial" w:cs="Arial"/>
          <w:color w:val="222222"/>
          <w:sz w:val="19"/>
          <w:szCs w:val="19"/>
          <w:lang w:val="en"/>
        </w:rPr>
        <w:t> Simplified representation illustrating the backbone conformation, colored by secondary structure. </w:t>
      </w:r>
      <w:r w:rsidRPr="00D14BA0">
        <w:rPr>
          <w:rFonts w:ascii="Arial" w:eastAsia="Times New Roman" w:hAnsi="Arial" w:cs="Arial"/>
          <w:b/>
          <w:bCs/>
          <w:color w:val="222222"/>
          <w:sz w:val="19"/>
          <w:szCs w:val="19"/>
          <w:lang w:val="en"/>
        </w:rPr>
        <w:t>Right</w:t>
      </w:r>
      <w:r w:rsidRPr="00D14BA0">
        <w:rPr>
          <w:rFonts w:ascii="Arial" w:eastAsia="Times New Roman" w:hAnsi="Arial" w:cs="Arial"/>
          <w:color w:val="222222"/>
          <w:sz w:val="19"/>
          <w:szCs w:val="19"/>
          <w:lang w:val="en"/>
        </w:rPr>
        <w:t>: Solvent-accessible surface representation colored by residue type (acidic residues red, basic residues blue, polar residues green, nonpolar residues white).</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 </w:t>
      </w:r>
      <w:hyperlink r:id="rId427" w:tooltip="Protein structure" w:history="1">
        <w:r w:rsidRPr="00D14BA0">
          <w:rPr>
            <w:rFonts w:ascii="Arial" w:eastAsia="Times New Roman" w:hAnsi="Arial" w:cs="Arial"/>
            <w:i/>
            <w:iCs/>
            <w:color w:val="0B0080"/>
            <w:sz w:val="21"/>
            <w:szCs w:val="21"/>
            <w:u w:val="single"/>
            <w:lang w:val="en"/>
          </w:rPr>
          <w:t>Protein structure</w:t>
        </w:r>
      </w:hyperlink>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Further information: </w:t>
      </w:r>
      <w:hyperlink r:id="rId428" w:tooltip="Protein structure prediction" w:history="1">
        <w:r w:rsidRPr="00D14BA0">
          <w:rPr>
            <w:rFonts w:ascii="Arial" w:eastAsia="Times New Roman" w:hAnsi="Arial" w:cs="Arial"/>
            <w:i/>
            <w:iCs/>
            <w:color w:val="0B0080"/>
            <w:sz w:val="21"/>
            <w:szCs w:val="21"/>
            <w:u w:val="single"/>
            <w:lang w:val="en"/>
          </w:rPr>
          <w:t>Protein structure prediction</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Most proteins </w:t>
      </w:r>
      <w:hyperlink r:id="rId429" w:tooltip="Protein folding" w:history="1">
        <w:r w:rsidRPr="00D14BA0">
          <w:rPr>
            <w:rFonts w:ascii="Arial" w:eastAsia="Times New Roman" w:hAnsi="Arial" w:cs="Arial"/>
            <w:color w:val="0B0080"/>
            <w:sz w:val="21"/>
            <w:szCs w:val="21"/>
            <w:u w:val="single"/>
            <w:lang w:val="en"/>
          </w:rPr>
          <w:t>fold</w:t>
        </w:r>
      </w:hyperlink>
      <w:r w:rsidRPr="00D14BA0">
        <w:rPr>
          <w:rFonts w:ascii="Arial" w:eastAsia="Times New Roman" w:hAnsi="Arial" w:cs="Arial"/>
          <w:color w:val="222222"/>
          <w:sz w:val="21"/>
          <w:szCs w:val="21"/>
          <w:lang w:val="en"/>
        </w:rPr>
        <w:t> into unique 3-dimensional structures. The shape into which a protein naturally folds is known as its </w:t>
      </w:r>
      <w:hyperlink r:id="rId430" w:tooltip="Native conformation" w:history="1">
        <w:r w:rsidRPr="00D14BA0">
          <w:rPr>
            <w:rFonts w:ascii="Arial" w:eastAsia="Times New Roman" w:hAnsi="Arial" w:cs="Arial"/>
            <w:color w:val="0B0080"/>
            <w:sz w:val="21"/>
            <w:szCs w:val="21"/>
            <w:u w:val="single"/>
            <w:lang w:val="en"/>
          </w:rPr>
          <w:t>native conformation</w:t>
        </w:r>
      </w:hyperlink>
      <w:r w:rsidRPr="00D14BA0">
        <w:rPr>
          <w:rFonts w:ascii="Arial" w:eastAsia="Times New Roman" w:hAnsi="Arial" w:cs="Arial"/>
          <w:color w:val="222222"/>
          <w:sz w:val="21"/>
          <w:szCs w:val="21"/>
          <w:lang w:val="en"/>
        </w:rPr>
        <w:t>.</w:t>
      </w:r>
      <w:hyperlink r:id="rId431" w:anchor="cite_note-42" w:history="1">
        <w:r w:rsidRPr="00D14BA0">
          <w:rPr>
            <w:rFonts w:ascii="Arial" w:eastAsia="Times New Roman" w:hAnsi="Arial" w:cs="Arial"/>
            <w:color w:val="0B0080"/>
            <w:sz w:val="17"/>
            <w:szCs w:val="17"/>
            <w:u w:val="single"/>
            <w:vertAlign w:val="superscript"/>
            <w:lang w:val="en"/>
          </w:rPr>
          <w:t>[42]</w:t>
        </w:r>
      </w:hyperlink>
      <w:r w:rsidRPr="00D14BA0">
        <w:rPr>
          <w:rFonts w:ascii="Arial" w:eastAsia="Times New Roman" w:hAnsi="Arial" w:cs="Arial"/>
          <w:color w:val="222222"/>
          <w:sz w:val="21"/>
          <w:szCs w:val="21"/>
          <w:lang w:val="en"/>
        </w:rPr>
        <w:t> Although many proteins can fold unassisted, simply through the chemical properties of their amino acids, others require the aid of molecular </w:t>
      </w:r>
      <w:hyperlink r:id="rId432" w:tooltip="Chaperone (protein)" w:history="1">
        <w:r w:rsidRPr="00D14BA0">
          <w:rPr>
            <w:rFonts w:ascii="Arial" w:eastAsia="Times New Roman" w:hAnsi="Arial" w:cs="Arial"/>
            <w:color w:val="0B0080"/>
            <w:sz w:val="21"/>
            <w:szCs w:val="21"/>
            <w:u w:val="single"/>
            <w:lang w:val="en"/>
          </w:rPr>
          <w:t>chaperones</w:t>
        </w:r>
      </w:hyperlink>
      <w:r w:rsidRPr="00D14BA0">
        <w:rPr>
          <w:rFonts w:ascii="Arial" w:eastAsia="Times New Roman" w:hAnsi="Arial" w:cs="Arial"/>
          <w:color w:val="222222"/>
          <w:sz w:val="21"/>
          <w:szCs w:val="21"/>
          <w:lang w:val="en"/>
        </w:rPr>
        <w:t> to fold into their native states.</w:t>
      </w:r>
      <w:hyperlink r:id="rId433" w:anchor="cite_note-43" w:history="1">
        <w:r w:rsidRPr="00D14BA0">
          <w:rPr>
            <w:rFonts w:ascii="Arial" w:eastAsia="Times New Roman" w:hAnsi="Arial" w:cs="Arial"/>
            <w:color w:val="0B0080"/>
            <w:sz w:val="17"/>
            <w:szCs w:val="17"/>
            <w:u w:val="single"/>
            <w:vertAlign w:val="superscript"/>
            <w:lang w:val="en"/>
          </w:rPr>
          <w:t>[43]</w:t>
        </w:r>
      </w:hyperlink>
      <w:r w:rsidRPr="00D14BA0">
        <w:rPr>
          <w:rFonts w:ascii="Arial" w:eastAsia="Times New Roman" w:hAnsi="Arial" w:cs="Arial"/>
          <w:color w:val="222222"/>
          <w:sz w:val="21"/>
          <w:szCs w:val="21"/>
          <w:lang w:val="en"/>
        </w:rPr>
        <w:t> Biochemists often refer to four distinct aspects of a protein's structure</w:t>
      </w:r>
      <w:proofErr w:type="gramStart"/>
      <w:r w:rsidRPr="00D14BA0">
        <w:rPr>
          <w:rFonts w:ascii="Arial" w:eastAsia="Times New Roman" w:hAnsi="Arial" w:cs="Arial"/>
          <w:color w:val="222222"/>
          <w:sz w:val="21"/>
          <w:szCs w:val="21"/>
          <w:lang w:val="en"/>
        </w:rPr>
        <w:t>:</w:t>
      </w:r>
      <w:proofErr w:type="gramEnd"/>
      <w:r w:rsidRPr="00D14BA0">
        <w:rPr>
          <w:rFonts w:ascii="Arial" w:eastAsia="Times New Roman" w:hAnsi="Arial" w:cs="Arial"/>
          <w:color w:val="222222"/>
          <w:sz w:val="17"/>
          <w:szCs w:val="17"/>
          <w:vertAlign w:val="superscript"/>
          <w:lang w:val="en"/>
        </w:rPr>
        <w:fldChar w:fldCharType="begin"/>
      </w:r>
      <w:r w:rsidRPr="00D14BA0">
        <w:rPr>
          <w:rFonts w:ascii="Arial" w:eastAsia="Times New Roman" w:hAnsi="Arial" w:cs="Arial"/>
          <w:color w:val="222222"/>
          <w:sz w:val="17"/>
          <w:szCs w:val="17"/>
          <w:vertAlign w:val="superscript"/>
          <w:lang w:val="en"/>
        </w:rPr>
        <w:instrText xml:space="preserve"> HYPERLINK "https://en.wikipedia.org/wiki/Protein" \l "cite_note-44" </w:instrText>
      </w:r>
      <w:r w:rsidRPr="00D14BA0">
        <w:rPr>
          <w:rFonts w:ascii="Arial" w:eastAsia="Times New Roman" w:hAnsi="Arial" w:cs="Arial"/>
          <w:color w:val="222222"/>
          <w:sz w:val="17"/>
          <w:szCs w:val="17"/>
          <w:vertAlign w:val="superscript"/>
          <w:lang w:val="en"/>
        </w:rPr>
        <w:fldChar w:fldCharType="separate"/>
      </w:r>
      <w:r w:rsidRPr="00D14BA0">
        <w:rPr>
          <w:rFonts w:ascii="Arial" w:eastAsia="Times New Roman" w:hAnsi="Arial" w:cs="Arial"/>
          <w:color w:val="0B0080"/>
          <w:sz w:val="17"/>
          <w:szCs w:val="17"/>
          <w:u w:val="single"/>
          <w:vertAlign w:val="superscript"/>
          <w:lang w:val="en"/>
        </w:rPr>
        <w:t>[44]</w:t>
      </w:r>
      <w:r w:rsidRPr="00D14BA0">
        <w:rPr>
          <w:rFonts w:ascii="Arial" w:eastAsia="Times New Roman" w:hAnsi="Arial" w:cs="Arial"/>
          <w:color w:val="222222"/>
          <w:sz w:val="17"/>
          <w:szCs w:val="17"/>
          <w:vertAlign w:val="superscript"/>
          <w:lang w:val="en"/>
        </w:rPr>
        <w:fldChar w:fldCharType="end"/>
      </w:r>
    </w:p>
    <w:p w:rsidR="00D14BA0" w:rsidRPr="00D14BA0" w:rsidRDefault="00D14BA0" w:rsidP="00D14BA0">
      <w:pPr>
        <w:numPr>
          <w:ilvl w:val="0"/>
          <w:numId w:val="7"/>
        </w:numPr>
        <w:spacing w:before="100" w:beforeAutospacing="1" w:after="24" w:line="240" w:lineRule="auto"/>
        <w:ind w:left="384"/>
        <w:rPr>
          <w:rFonts w:ascii="Arial" w:eastAsia="Times New Roman" w:hAnsi="Arial" w:cs="Arial"/>
          <w:color w:val="222222"/>
          <w:sz w:val="21"/>
          <w:szCs w:val="21"/>
          <w:lang w:val="en"/>
        </w:rPr>
      </w:pPr>
      <w:hyperlink r:id="rId434" w:tooltip="Primary structure" w:history="1">
        <w:r w:rsidRPr="00D14BA0">
          <w:rPr>
            <w:rFonts w:ascii="Arial" w:eastAsia="Times New Roman" w:hAnsi="Arial" w:cs="Arial"/>
            <w:i/>
            <w:iCs/>
            <w:color w:val="0B0080"/>
            <w:sz w:val="21"/>
            <w:szCs w:val="21"/>
            <w:u w:val="single"/>
            <w:lang w:val="en"/>
          </w:rPr>
          <w:t>Primary structure</w:t>
        </w:r>
      </w:hyperlink>
      <w:r w:rsidRPr="00D14BA0">
        <w:rPr>
          <w:rFonts w:ascii="Arial" w:eastAsia="Times New Roman" w:hAnsi="Arial" w:cs="Arial"/>
          <w:color w:val="222222"/>
          <w:sz w:val="21"/>
          <w:szCs w:val="21"/>
          <w:lang w:val="en"/>
        </w:rPr>
        <w:t>: the </w:t>
      </w:r>
      <w:hyperlink r:id="rId435" w:tooltip="Peptide sequence" w:history="1">
        <w:r w:rsidRPr="00D14BA0">
          <w:rPr>
            <w:rFonts w:ascii="Arial" w:eastAsia="Times New Roman" w:hAnsi="Arial" w:cs="Arial"/>
            <w:color w:val="0B0080"/>
            <w:sz w:val="21"/>
            <w:szCs w:val="21"/>
            <w:u w:val="single"/>
            <w:lang w:val="en"/>
          </w:rPr>
          <w:t>amino acid sequence</w:t>
        </w:r>
      </w:hyperlink>
      <w:r w:rsidRPr="00D14BA0">
        <w:rPr>
          <w:rFonts w:ascii="Arial" w:eastAsia="Times New Roman" w:hAnsi="Arial" w:cs="Arial"/>
          <w:color w:val="222222"/>
          <w:sz w:val="21"/>
          <w:szCs w:val="21"/>
          <w:lang w:val="en"/>
        </w:rPr>
        <w:t>. A protein is a </w:t>
      </w:r>
      <w:hyperlink r:id="rId436" w:tooltip="Polyamide" w:history="1">
        <w:r w:rsidRPr="00D14BA0">
          <w:rPr>
            <w:rFonts w:ascii="Arial" w:eastAsia="Times New Roman" w:hAnsi="Arial" w:cs="Arial"/>
            <w:color w:val="0B0080"/>
            <w:sz w:val="21"/>
            <w:szCs w:val="21"/>
            <w:u w:val="single"/>
            <w:lang w:val="en"/>
          </w:rPr>
          <w:t>polyamide</w:t>
        </w:r>
      </w:hyperlink>
      <w:r w:rsidRPr="00D14BA0">
        <w:rPr>
          <w:rFonts w:ascii="Arial" w:eastAsia="Times New Roman" w:hAnsi="Arial" w:cs="Arial"/>
          <w:color w:val="222222"/>
          <w:sz w:val="21"/>
          <w:szCs w:val="21"/>
          <w:lang w:val="en"/>
        </w:rPr>
        <w:t>.</w:t>
      </w:r>
    </w:p>
    <w:p w:rsidR="00D14BA0" w:rsidRPr="00D14BA0" w:rsidRDefault="00D14BA0" w:rsidP="00D14BA0">
      <w:pPr>
        <w:numPr>
          <w:ilvl w:val="0"/>
          <w:numId w:val="7"/>
        </w:numPr>
        <w:spacing w:before="100" w:beforeAutospacing="1" w:after="24" w:line="240" w:lineRule="auto"/>
        <w:ind w:left="384"/>
        <w:rPr>
          <w:rFonts w:ascii="Arial" w:eastAsia="Times New Roman" w:hAnsi="Arial" w:cs="Arial"/>
          <w:color w:val="222222"/>
          <w:sz w:val="21"/>
          <w:szCs w:val="21"/>
          <w:lang w:val="en"/>
        </w:rPr>
      </w:pPr>
      <w:hyperlink r:id="rId437" w:tooltip="Secondary structure" w:history="1">
        <w:r w:rsidRPr="00D14BA0">
          <w:rPr>
            <w:rFonts w:ascii="Arial" w:eastAsia="Times New Roman" w:hAnsi="Arial" w:cs="Arial"/>
            <w:i/>
            <w:iCs/>
            <w:color w:val="0B0080"/>
            <w:sz w:val="21"/>
            <w:szCs w:val="21"/>
            <w:u w:val="single"/>
            <w:lang w:val="en"/>
          </w:rPr>
          <w:t>Secondary structure</w:t>
        </w:r>
      </w:hyperlink>
      <w:r w:rsidRPr="00D14BA0">
        <w:rPr>
          <w:rFonts w:ascii="Arial" w:eastAsia="Times New Roman" w:hAnsi="Arial" w:cs="Arial"/>
          <w:color w:val="222222"/>
          <w:sz w:val="21"/>
          <w:szCs w:val="21"/>
          <w:lang w:val="en"/>
        </w:rPr>
        <w:t>: regularly repeating local structures stabilized by </w:t>
      </w:r>
      <w:hyperlink r:id="rId438" w:tooltip="Hydrogen bond" w:history="1">
        <w:r w:rsidRPr="00D14BA0">
          <w:rPr>
            <w:rFonts w:ascii="Arial" w:eastAsia="Times New Roman" w:hAnsi="Arial" w:cs="Arial"/>
            <w:color w:val="0B0080"/>
            <w:sz w:val="21"/>
            <w:szCs w:val="21"/>
            <w:u w:val="single"/>
            <w:lang w:val="en"/>
          </w:rPr>
          <w:t>hydrogen bonds</w:t>
        </w:r>
      </w:hyperlink>
      <w:r w:rsidRPr="00D14BA0">
        <w:rPr>
          <w:rFonts w:ascii="Arial" w:eastAsia="Times New Roman" w:hAnsi="Arial" w:cs="Arial"/>
          <w:color w:val="222222"/>
          <w:sz w:val="21"/>
          <w:szCs w:val="21"/>
          <w:lang w:val="en"/>
        </w:rPr>
        <w:t>. The most common examples are the </w:t>
      </w:r>
      <w:hyperlink r:id="rId439" w:tooltip="Alpha helix" w:history="1">
        <w:r w:rsidRPr="00D14BA0">
          <w:rPr>
            <w:rFonts w:ascii="Arial" w:eastAsia="Times New Roman" w:hAnsi="Arial" w:cs="Arial"/>
            <w:color w:val="0B0080"/>
            <w:sz w:val="21"/>
            <w:szCs w:val="21"/>
            <w:u w:val="single"/>
            <w:lang w:val="en"/>
          </w:rPr>
          <w:t>α-helix</w:t>
        </w:r>
      </w:hyperlink>
      <w:r w:rsidRPr="00D14BA0">
        <w:rPr>
          <w:rFonts w:ascii="Arial" w:eastAsia="Times New Roman" w:hAnsi="Arial" w:cs="Arial"/>
          <w:color w:val="222222"/>
          <w:sz w:val="21"/>
          <w:szCs w:val="21"/>
          <w:lang w:val="en"/>
        </w:rPr>
        <w:t>, </w:t>
      </w:r>
      <w:hyperlink r:id="rId440" w:tooltip="Beta sheet" w:history="1">
        <w:r w:rsidRPr="00D14BA0">
          <w:rPr>
            <w:rFonts w:ascii="Arial" w:eastAsia="Times New Roman" w:hAnsi="Arial" w:cs="Arial"/>
            <w:color w:val="0B0080"/>
            <w:sz w:val="21"/>
            <w:szCs w:val="21"/>
            <w:u w:val="single"/>
            <w:lang w:val="en"/>
          </w:rPr>
          <w:t>β-sheet</w:t>
        </w:r>
      </w:hyperlink>
      <w:r w:rsidRPr="00D14BA0">
        <w:rPr>
          <w:rFonts w:ascii="Arial" w:eastAsia="Times New Roman" w:hAnsi="Arial" w:cs="Arial"/>
          <w:color w:val="222222"/>
          <w:sz w:val="21"/>
          <w:szCs w:val="21"/>
          <w:lang w:val="en"/>
        </w:rPr>
        <w:t> and </w:t>
      </w:r>
      <w:hyperlink r:id="rId441" w:tooltip="Turn (biochemistry)" w:history="1">
        <w:r w:rsidRPr="00D14BA0">
          <w:rPr>
            <w:rFonts w:ascii="Arial" w:eastAsia="Times New Roman" w:hAnsi="Arial" w:cs="Arial"/>
            <w:color w:val="0B0080"/>
            <w:sz w:val="21"/>
            <w:szCs w:val="21"/>
            <w:u w:val="single"/>
            <w:lang w:val="en"/>
          </w:rPr>
          <w:t>turns</w:t>
        </w:r>
      </w:hyperlink>
      <w:r w:rsidRPr="00D14BA0">
        <w:rPr>
          <w:rFonts w:ascii="Arial" w:eastAsia="Times New Roman" w:hAnsi="Arial" w:cs="Arial"/>
          <w:color w:val="222222"/>
          <w:sz w:val="21"/>
          <w:szCs w:val="21"/>
          <w:lang w:val="en"/>
        </w:rPr>
        <w:t>. Because secondary structures are local, many regions of different secondary structure can be present in the same protein molecule.</w:t>
      </w:r>
    </w:p>
    <w:p w:rsidR="00D14BA0" w:rsidRPr="00D14BA0" w:rsidRDefault="00D14BA0" w:rsidP="00D14BA0">
      <w:pPr>
        <w:numPr>
          <w:ilvl w:val="0"/>
          <w:numId w:val="7"/>
        </w:numPr>
        <w:spacing w:before="100" w:beforeAutospacing="1" w:after="24" w:line="240" w:lineRule="auto"/>
        <w:ind w:left="384"/>
        <w:rPr>
          <w:rFonts w:ascii="Arial" w:eastAsia="Times New Roman" w:hAnsi="Arial" w:cs="Arial"/>
          <w:color w:val="222222"/>
          <w:sz w:val="21"/>
          <w:szCs w:val="21"/>
          <w:lang w:val="en"/>
        </w:rPr>
      </w:pPr>
      <w:hyperlink r:id="rId442" w:tooltip="Tertiary structure" w:history="1">
        <w:r w:rsidRPr="00D14BA0">
          <w:rPr>
            <w:rFonts w:ascii="Arial" w:eastAsia="Times New Roman" w:hAnsi="Arial" w:cs="Arial"/>
            <w:i/>
            <w:iCs/>
            <w:color w:val="0B0080"/>
            <w:sz w:val="21"/>
            <w:szCs w:val="21"/>
            <w:u w:val="single"/>
            <w:lang w:val="en"/>
          </w:rPr>
          <w:t>Tertiary structure</w:t>
        </w:r>
      </w:hyperlink>
      <w:r w:rsidRPr="00D14BA0">
        <w:rPr>
          <w:rFonts w:ascii="Arial" w:eastAsia="Times New Roman" w:hAnsi="Arial" w:cs="Arial"/>
          <w:color w:val="222222"/>
          <w:sz w:val="21"/>
          <w:szCs w:val="21"/>
          <w:lang w:val="en"/>
        </w:rPr>
        <w:t>: the overall shape of a single protein molecule; the spatial relationship of the secondary structures to one another. Tertiary structure is generally stabilized by nonlocal interactions, most commonly the formation of a </w:t>
      </w:r>
      <w:hyperlink r:id="rId443" w:tooltip="Hydrophobic core" w:history="1">
        <w:r w:rsidRPr="00D14BA0">
          <w:rPr>
            <w:rFonts w:ascii="Arial" w:eastAsia="Times New Roman" w:hAnsi="Arial" w:cs="Arial"/>
            <w:color w:val="0B0080"/>
            <w:sz w:val="21"/>
            <w:szCs w:val="21"/>
            <w:u w:val="single"/>
            <w:lang w:val="en"/>
          </w:rPr>
          <w:t>hydrophobic core</w:t>
        </w:r>
      </w:hyperlink>
      <w:r w:rsidRPr="00D14BA0">
        <w:rPr>
          <w:rFonts w:ascii="Arial" w:eastAsia="Times New Roman" w:hAnsi="Arial" w:cs="Arial"/>
          <w:color w:val="222222"/>
          <w:sz w:val="21"/>
          <w:szCs w:val="21"/>
          <w:lang w:val="en"/>
        </w:rPr>
        <w:t>, but also through </w:t>
      </w:r>
      <w:hyperlink r:id="rId444" w:tooltip="Salt bridge (protein)" w:history="1">
        <w:r w:rsidRPr="00D14BA0">
          <w:rPr>
            <w:rFonts w:ascii="Arial" w:eastAsia="Times New Roman" w:hAnsi="Arial" w:cs="Arial"/>
            <w:color w:val="0B0080"/>
            <w:sz w:val="21"/>
            <w:szCs w:val="21"/>
            <w:u w:val="single"/>
            <w:lang w:val="en"/>
          </w:rPr>
          <w:t>salt bridges</w:t>
        </w:r>
      </w:hyperlink>
      <w:r w:rsidRPr="00D14BA0">
        <w:rPr>
          <w:rFonts w:ascii="Arial" w:eastAsia="Times New Roman" w:hAnsi="Arial" w:cs="Arial"/>
          <w:color w:val="222222"/>
          <w:sz w:val="21"/>
          <w:szCs w:val="21"/>
          <w:lang w:val="en"/>
        </w:rPr>
        <w:t>, hydrogen bonds, </w:t>
      </w:r>
      <w:hyperlink r:id="rId445" w:tooltip="Disulfide bond" w:history="1">
        <w:r w:rsidRPr="00D14BA0">
          <w:rPr>
            <w:rFonts w:ascii="Arial" w:eastAsia="Times New Roman" w:hAnsi="Arial" w:cs="Arial"/>
            <w:color w:val="0B0080"/>
            <w:sz w:val="21"/>
            <w:szCs w:val="21"/>
            <w:u w:val="single"/>
            <w:lang w:val="en"/>
          </w:rPr>
          <w:t>disulfide bonds</w:t>
        </w:r>
      </w:hyperlink>
      <w:r w:rsidRPr="00D14BA0">
        <w:rPr>
          <w:rFonts w:ascii="Arial" w:eastAsia="Times New Roman" w:hAnsi="Arial" w:cs="Arial"/>
          <w:color w:val="222222"/>
          <w:sz w:val="21"/>
          <w:szCs w:val="21"/>
          <w:lang w:val="en"/>
        </w:rPr>
        <w:t>, and even </w:t>
      </w:r>
      <w:hyperlink r:id="rId446" w:tooltip="Posttranslational modification" w:history="1">
        <w:r w:rsidRPr="00D14BA0">
          <w:rPr>
            <w:rFonts w:ascii="Arial" w:eastAsia="Times New Roman" w:hAnsi="Arial" w:cs="Arial"/>
            <w:color w:val="0B0080"/>
            <w:sz w:val="21"/>
            <w:szCs w:val="21"/>
            <w:u w:val="single"/>
            <w:lang w:val="en"/>
          </w:rPr>
          <w:t>posttranslational modifications</w:t>
        </w:r>
      </w:hyperlink>
      <w:r w:rsidRPr="00D14BA0">
        <w:rPr>
          <w:rFonts w:ascii="Arial" w:eastAsia="Times New Roman" w:hAnsi="Arial" w:cs="Arial"/>
          <w:color w:val="222222"/>
          <w:sz w:val="21"/>
          <w:szCs w:val="21"/>
          <w:lang w:val="en"/>
        </w:rPr>
        <w:t>. The term "tertiary structure" is often used as synonymous with the term </w:t>
      </w:r>
      <w:r w:rsidRPr="00D14BA0">
        <w:rPr>
          <w:rFonts w:ascii="Arial" w:eastAsia="Times New Roman" w:hAnsi="Arial" w:cs="Arial"/>
          <w:i/>
          <w:iCs/>
          <w:color w:val="222222"/>
          <w:sz w:val="21"/>
          <w:szCs w:val="21"/>
          <w:lang w:val="en"/>
        </w:rPr>
        <w:t>fold</w:t>
      </w:r>
      <w:r w:rsidRPr="00D14BA0">
        <w:rPr>
          <w:rFonts w:ascii="Arial" w:eastAsia="Times New Roman" w:hAnsi="Arial" w:cs="Arial"/>
          <w:color w:val="222222"/>
          <w:sz w:val="21"/>
          <w:szCs w:val="21"/>
          <w:lang w:val="en"/>
        </w:rPr>
        <w:t>. The tertiary structure is what controls the basic function of the protein.</w:t>
      </w:r>
    </w:p>
    <w:p w:rsidR="00D14BA0" w:rsidRPr="00D14BA0" w:rsidRDefault="00D14BA0" w:rsidP="00D14BA0">
      <w:pPr>
        <w:numPr>
          <w:ilvl w:val="0"/>
          <w:numId w:val="7"/>
        </w:numPr>
        <w:spacing w:before="100" w:beforeAutospacing="1" w:after="24" w:line="240" w:lineRule="auto"/>
        <w:ind w:left="384"/>
        <w:rPr>
          <w:rFonts w:ascii="Arial" w:eastAsia="Times New Roman" w:hAnsi="Arial" w:cs="Arial"/>
          <w:color w:val="222222"/>
          <w:sz w:val="21"/>
          <w:szCs w:val="21"/>
          <w:lang w:val="en"/>
        </w:rPr>
      </w:pPr>
      <w:hyperlink r:id="rId447" w:tooltip="Quaternary structure" w:history="1">
        <w:r w:rsidRPr="00D14BA0">
          <w:rPr>
            <w:rFonts w:ascii="Arial" w:eastAsia="Times New Roman" w:hAnsi="Arial" w:cs="Arial"/>
            <w:i/>
            <w:iCs/>
            <w:color w:val="0B0080"/>
            <w:sz w:val="21"/>
            <w:szCs w:val="21"/>
            <w:u w:val="single"/>
            <w:lang w:val="en"/>
          </w:rPr>
          <w:t>Quaternary structure</w:t>
        </w:r>
      </w:hyperlink>
      <w:r w:rsidRPr="00D14BA0">
        <w:rPr>
          <w:rFonts w:ascii="Arial" w:eastAsia="Times New Roman" w:hAnsi="Arial" w:cs="Arial"/>
          <w:color w:val="222222"/>
          <w:sz w:val="21"/>
          <w:szCs w:val="21"/>
          <w:lang w:val="en"/>
        </w:rPr>
        <w:t>: the structure formed by several protein molecules (polypeptide chains), usually called </w:t>
      </w:r>
      <w:hyperlink r:id="rId448" w:tooltip="Protein subunit" w:history="1">
        <w:r w:rsidRPr="00D14BA0">
          <w:rPr>
            <w:rFonts w:ascii="Arial" w:eastAsia="Times New Roman" w:hAnsi="Arial" w:cs="Arial"/>
            <w:i/>
            <w:iCs/>
            <w:color w:val="0B0080"/>
            <w:sz w:val="21"/>
            <w:szCs w:val="21"/>
            <w:u w:val="single"/>
            <w:lang w:val="en"/>
          </w:rPr>
          <w:t>protein subunits</w:t>
        </w:r>
      </w:hyperlink>
      <w:r w:rsidRPr="00D14BA0">
        <w:rPr>
          <w:rFonts w:ascii="Arial" w:eastAsia="Times New Roman" w:hAnsi="Arial" w:cs="Arial"/>
          <w:color w:val="222222"/>
          <w:sz w:val="21"/>
          <w:szCs w:val="21"/>
          <w:lang w:val="en"/>
        </w:rPr>
        <w:t> in this context, which function as a single </w:t>
      </w:r>
      <w:hyperlink r:id="rId449" w:tooltip="Protein complex" w:history="1">
        <w:r w:rsidRPr="00D14BA0">
          <w:rPr>
            <w:rFonts w:ascii="Arial" w:eastAsia="Times New Roman" w:hAnsi="Arial" w:cs="Arial"/>
            <w:color w:val="0B0080"/>
            <w:sz w:val="21"/>
            <w:szCs w:val="21"/>
            <w:u w:val="single"/>
            <w:lang w:val="en"/>
          </w:rPr>
          <w:t>protein complex</w:t>
        </w:r>
      </w:hyperlink>
      <w:r w:rsidRPr="00D14BA0">
        <w:rPr>
          <w:rFonts w:ascii="Arial" w:eastAsia="Times New Roman" w:hAnsi="Arial" w:cs="Arial"/>
          <w:color w:val="222222"/>
          <w:sz w:val="21"/>
          <w:szCs w:val="21"/>
          <w:lang w:val="en"/>
        </w:rPr>
        <w:t>.</w:t>
      </w:r>
    </w:p>
    <w:p w:rsidR="00D14BA0" w:rsidRPr="00D14BA0" w:rsidRDefault="00D14BA0" w:rsidP="00D14BA0">
      <w:pPr>
        <w:numPr>
          <w:ilvl w:val="0"/>
          <w:numId w:val="7"/>
        </w:numPr>
        <w:spacing w:before="100" w:beforeAutospacing="1" w:after="24" w:line="240" w:lineRule="auto"/>
        <w:ind w:left="384"/>
        <w:rPr>
          <w:rFonts w:ascii="Arial" w:eastAsia="Times New Roman" w:hAnsi="Arial" w:cs="Arial"/>
          <w:color w:val="222222"/>
          <w:sz w:val="21"/>
          <w:szCs w:val="21"/>
          <w:lang w:val="en"/>
        </w:rPr>
      </w:pPr>
      <w:hyperlink r:id="rId450" w:tooltip="Protein quinary structure" w:history="1">
        <w:proofErr w:type="spellStart"/>
        <w:r w:rsidRPr="00D14BA0">
          <w:rPr>
            <w:rFonts w:ascii="Arial" w:eastAsia="Times New Roman" w:hAnsi="Arial" w:cs="Arial"/>
            <w:i/>
            <w:iCs/>
            <w:color w:val="0B0080"/>
            <w:sz w:val="21"/>
            <w:szCs w:val="21"/>
            <w:u w:val="single"/>
            <w:lang w:val="en"/>
          </w:rPr>
          <w:t>Quinary</w:t>
        </w:r>
        <w:proofErr w:type="spellEnd"/>
        <w:r w:rsidRPr="00D14BA0">
          <w:rPr>
            <w:rFonts w:ascii="Arial" w:eastAsia="Times New Roman" w:hAnsi="Arial" w:cs="Arial"/>
            <w:i/>
            <w:iCs/>
            <w:color w:val="0B0080"/>
            <w:sz w:val="21"/>
            <w:szCs w:val="21"/>
            <w:u w:val="single"/>
            <w:lang w:val="en"/>
          </w:rPr>
          <w:t xml:space="preserve"> structure</w:t>
        </w:r>
      </w:hyperlink>
      <w:r w:rsidRPr="00D14BA0">
        <w:rPr>
          <w:rFonts w:ascii="Arial" w:eastAsia="Times New Roman" w:hAnsi="Arial" w:cs="Arial"/>
          <w:color w:val="222222"/>
          <w:sz w:val="21"/>
          <w:szCs w:val="21"/>
          <w:lang w:val="en"/>
        </w:rPr>
        <w:t xml:space="preserve">: the signatures of protein surface that organize the crowded cellular interior. </w:t>
      </w:r>
      <w:proofErr w:type="spellStart"/>
      <w:r w:rsidRPr="00D14BA0">
        <w:rPr>
          <w:rFonts w:ascii="Arial" w:eastAsia="Times New Roman" w:hAnsi="Arial" w:cs="Arial"/>
          <w:color w:val="222222"/>
          <w:sz w:val="21"/>
          <w:szCs w:val="21"/>
          <w:lang w:val="en"/>
        </w:rPr>
        <w:t>Quinary</w:t>
      </w:r>
      <w:proofErr w:type="spellEnd"/>
      <w:r w:rsidRPr="00D14BA0">
        <w:rPr>
          <w:rFonts w:ascii="Arial" w:eastAsia="Times New Roman" w:hAnsi="Arial" w:cs="Arial"/>
          <w:color w:val="222222"/>
          <w:sz w:val="21"/>
          <w:szCs w:val="21"/>
          <w:lang w:val="en"/>
        </w:rPr>
        <w:t xml:space="preserve"> structure is dependent on transient, yet essential, macromolecular interactions that occur inside living cells.</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Proteins are not entirely rigid molecules. In addition to these levels of structure, proteins may shift between several related structures while they perform their functions. In the context of these functional rearrangements, these tertiary or quaternary structures are usually referred to as "</w:t>
      </w:r>
      <w:hyperlink r:id="rId451" w:tooltip="Chemical conformation" w:history="1">
        <w:r w:rsidRPr="00D14BA0">
          <w:rPr>
            <w:rFonts w:ascii="Arial" w:eastAsia="Times New Roman" w:hAnsi="Arial" w:cs="Arial"/>
            <w:color w:val="0B0080"/>
            <w:sz w:val="21"/>
            <w:szCs w:val="21"/>
            <w:u w:val="single"/>
            <w:lang w:val="en"/>
          </w:rPr>
          <w:t>conformations</w:t>
        </w:r>
      </w:hyperlink>
      <w:r w:rsidRPr="00D14BA0">
        <w:rPr>
          <w:rFonts w:ascii="Arial" w:eastAsia="Times New Roman" w:hAnsi="Arial" w:cs="Arial"/>
          <w:color w:val="222222"/>
          <w:sz w:val="21"/>
          <w:szCs w:val="21"/>
          <w:lang w:val="en"/>
        </w:rPr>
        <w:t>", and transitions between them are called </w:t>
      </w:r>
      <w:r w:rsidRPr="00D14BA0">
        <w:rPr>
          <w:rFonts w:ascii="Arial" w:eastAsia="Times New Roman" w:hAnsi="Arial" w:cs="Arial"/>
          <w:i/>
          <w:iCs/>
          <w:color w:val="222222"/>
          <w:sz w:val="21"/>
          <w:szCs w:val="21"/>
          <w:lang w:val="en"/>
        </w:rPr>
        <w:t>conformational changes.</w:t>
      </w:r>
      <w:r w:rsidRPr="00D14BA0">
        <w:rPr>
          <w:rFonts w:ascii="Arial" w:eastAsia="Times New Roman" w:hAnsi="Arial" w:cs="Arial"/>
          <w:color w:val="222222"/>
          <w:sz w:val="21"/>
          <w:szCs w:val="21"/>
          <w:lang w:val="en"/>
        </w:rPr>
        <w:t> Such changes are often induced by the binding of a </w:t>
      </w:r>
      <w:hyperlink r:id="rId452" w:tooltip="Substrate (biochemistry)" w:history="1">
        <w:r w:rsidRPr="00D14BA0">
          <w:rPr>
            <w:rFonts w:ascii="Arial" w:eastAsia="Times New Roman" w:hAnsi="Arial" w:cs="Arial"/>
            <w:color w:val="0B0080"/>
            <w:sz w:val="21"/>
            <w:szCs w:val="21"/>
            <w:u w:val="single"/>
            <w:lang w:val="en"/>
          </w:rPr>
          <w:t>substrate</w:t>
        </w:r>
      </w:hyperlink>
      <w:r w:rsidRPr="00D14BA0">
        <w:rPr>
          <w:rFonts w:ascii="Arial" w:eastAsia="Times New Roman" w:hAnsi="Arial" w:cs="Arial"/>
          <w:color w:val="222222"/>
          <w:sz w:val="21"/>
          <w:szCs w:val="21"/>
          <w:lang w:val="en"/>
        </w:rPr>
        <w:t> molecule to an enzyme's </w:t>
      </w:r>
      <w:hyperlink r:id="rId453" w:tooltip="Active site" w:history="1">
        <w:r w:rsidRPr="00D14BA0">
          <w:rPr>
            <w:rFonts w:ascii="Arial" w:eastAsia="Times New Roman" w:hAnsi="Arial" w:cs="Arial"/>
            <w:color w:val="0B0080"/>
            <w:sz w:val="21"/>
            <w:szCs w:val="21"/>
            <w:u w:val="single"/>
            <w:lang w:val="en"/>
          </w:rPr>
          <w:t>active site</w:t>
        </w:r>
      </w:hyperlink>
      <w:r w:rsidRPr="00D14BA0">
        <w:rPr>
          <w:rFonts w:ascii="Arial" w:eastAsia="Times New Roman" w:hAnsi="Arial" w:cs="Arial"/>
          <w:color w:val="222222"/>
          <w:sz w:val="21"/>
          <w:szCs w:val="21"/>
          <w:lang w:val="en"/>
        </w:rPr>
        <w:t>, or the physical region of the protein that participates in chemical catalysis. In solution proteins also undergo variation in structure through thermal vibration and the collision with other molecules.</w:t>
      </w:r>
      <w:hyperlink r:id="rId454" w:anchor="cite_note-45" w:history="1">
        <w:r w:rsidRPr="00D14BA0">
          <w:rPr>
            <w:rFonts w:ascii="Arial" w:eastAsia="Times New Roman" w:hAnsi="Arial" w:cs="Arial"/>
            <w:color w:val="0B0080"/>
            <w:sz w:val="17"/>
            <w:szCs w:val="17"/>
            <w:u w:val="single"/>
            <w:vertAlign w:val="superscript"/>
            <w:lang w:val="en"/>
          </w:rPr>
          <w:t>[45]</w:t>
        </w:r>
      </w:hyperlink>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1D00E32B" wp14:editId="1AB9E699">
            <wp:extent cx="2857500" cy="742950"/>
            <wp:effectExtent l="0" t="0" r="0" b="0"/>
            <wp:docPr id="14" name="Picture 14" descr="https://upload.wikimedia.org/wikipedia/commons/thumb/5/54/Protein_composite.png/300px-Protein_composite.png">
              <a:hlinkClick xmlns:a="http://schemas.openxmlformats.org/drawingml/2006/main" r:id="rId4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upload.wikimedia.org/wikipedia/commons/thumb/5/54/Protein_composite.png/300px-Protein_composite.png">
                      <a:hlinkClick r:id="rId455"/>
                    </pic:cNvPr>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857500" cy="742950"/>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r w:rsidRPr="00D14BA0">
        <w:rPr>
          <w:rFonts w:ascii="Arial" w:eastAsia="Times New Roman" w:hAnsi="Arial" w:cs="Arial"/>
          <w:color w:val="222222"/>
          <w:sz w:val="19"/>
          <w:szCs w:val="19"/>
          <w:lang w:val="en"/>
        </w:rPr>
        <w:t>Molecular surface of several proteins showing their comparative sizes. From left to right are: </w:t>
      </w:r>
      <w:hyperlink r:id="rId457" w:tooltip="Immunoglobulin G" w:history="1">
        <w:r w:rsidRPr="00D14BA0">
          <w:rPr>
            <w:rFonts w:ascii="Arial" w:eastAsia="Times New Roman" w:hAnsi="Arial" w:cs="Arial"/>
            <w:color w:val="0B0080"/>
            <w:sz w:val="19"/>
            <w:szCs w:val="19"/>
            <w:u w:val="single"/>
            <w:lang w:val="en"/>
          </w:rPr>
          <w:t>immunoglobulin G</w:t>
        </w:r>
      </w:hyperlink>
      <w:r w:rsidRPr="00D14BA0">
        <w:rPr>
          <w:rFonts w:ascii="Arial" w:eastAsia="Times New Roman" w:hAnsi="Arial" w:cs="Arial"/>
          <w:color w:val="222222"/>
          <w:sz w:val="19"/>
          <w:szCs w:val="19"/>
          <w:lang w:val="en"/>
        </w:rPr>
        <w:t> (</w:t>
      </w:r>
      <w:proofErr w:type="spellStart"/>
      <w:r w:rsidRPr="00D14BA0">
        <w:rPr>
          <w:rFonts w:ascii="Arial" w:eastAsia="Times New Roman" w:hAnsi="Arial" w:cs="Arial"/>
          <w:color w:val="222222"/>
          <w:sz w:val="19"/>
          <w:szCs w:val="19"/>
          <w:lang w:val="en"/>
        </w:rPr>
        <w:t>IgG</w:t>
      </w:r>
      <w:proofErr w:type="spellEnd"/>
      <w:r w:rsidRPr="00D14BA0">
        <w:rPr>
          <w:rFonts w:ascii="Arial" w:eastAsia="Times New Roman" w:hAnsi="Arial" w:cs="Arial"/>
          <w:color w:val="222222"/>
          <w:sz w:val="19"/>
          <w:szCs w:val="19"/>
          <w:lang w:val="en"/>
        </w:rPr>
        <w:t>, an </w:t>
      </w:r>
      <w:hyperlink r:id="rId458" w:tooltip="Antibody" w:history="1">
        <w:r w:rsidRPr="00D14BA0">
          <w:rPr>
            <w:rFonts w:ascii="Arial" w:eastAsia="Times New Roman" w:hAnsi="Arial" w:cs="Arial"/>
            <w:color w:val="0B0080"/>
            <w:sz w:val="19"/>
            <w:szCs w:val="19"/>
            <w:u w:val="single"/>
            <w:lang w:val="en"/>
          </w:rPr>
          <w:t>antibody</w:t>
        </w:r>
      </w:hyperlink>
      <w:r w:rsidRPr="00D14BA0">
        <w:rPr>
          <w:rFonts w:ascii="Arial" w:eastAsia="Times New Roman" w:hAnsi="Arial" w:cs="Arial"/>
          <w:color w:val="222222"/>
          <w:sz w:val="19"/>
          <w:szCs w:val="19"/>
          <w:lang w:val="en"/>
        </w:rPr>
        <w:t>), </w:t>
      </w:r>
      <w:hyperlink r:id="rId459" w:tooltip="Hemoglobin" w:history="1">
        <w:r w:rsidRPr="00D14BA0">
          <w:rPr>
            <w:rFonts w:ascii="Arial" w:eastAsia="Times New Roman" w:hAnsi="Arial" w:cs="Arial"/>
            <w:color w:val="0B0080"/>
            <w:sz w:val="19"/>
            <w:szCs w:val="19"/>
            <w:u w:val="single"/>
            <w:lang w:val="en"/>
          </w:rPr>
          <w:t>hemoglobin</w:t>
        </w:r>
      </w:hyperlink>
      <w:r w:rsidRPr="00D14BA0">
        <w:rPr>
          <w:rFonts w:ascii="Arial" w:eastAsia="Times New Roman" w:hAnsi="Arial" w:cs="Arial"/>
          <w:color w:val="222222"/>
          <w:sz w:val="19"/>
          <w:szCs w:val="19"/>
          <w:lang w:val="en"/>
        </w:rPr>
        <w:t>, </w:t>
      </w:r>
      <w:hyperlink r:id="rId460" w:tooltip="Insulin" w:history="1">
        <w:r w:rsidRPr="00D14BA0">
          <w:rPr>
            <w:rFonts w:ascii="Arial" w:eastAsia="Times New Roman" w:hAnsi="Arial" w:cs="Arial"/>
            <w:color w:val="0B0080"/>
            <w:sz w:val="19"/>
            <w:szCs w:val="19"/>
            <w:u w:val="single"/>
            <w:lang w:val="en"/>
          </w:rPr>
          <w:t>insulin</w:t>
        </w:r>
      </w:hyperlink>
      <w:r w:rsidRPr="00D14BA0">
        <w:rPr>
          <w:rFonts w:ascii="Arial" w:eastAsia="Times New Roman" w:hAnsi="Arial" w:cs="Arial"/>
          <w:color w:val="222222"/>
          <w:sz w:val="19"/>
          <w:szCs w:val="19"/>
          <w:lang w:val="en"/>
        </w:rPr>
        <w:t> (a hormone), </w:t>
      </w:r>
      <w:proofErr w:type="spellStart"/>
      <w:r w:rsidRPr="00D14BA0">
        <w:rPr>
          <w:rFonts w:ascii="Arial" w:eastAsia="Times New Roman" w:hAnsi="Arial" w:cs="Arial"/>
          <w:color w:val="222222"/>
          <w:sz w:val="19"/>
          <w:szCs w:val="19"/>
          <w:lang w:val="en"/>
        </w:rPr>
        <w:fldChar w:fldCharType="begin"/>
      </w:r>
      <w:r w:rsidRPr="00D14BA0">
        <w:rPr>
          <w:rFonts w:ascii="Arial" w:eastAsia="Times New Roman" w:hAnsi="Arial" w:cs="Arial"/>
          <w:color w:val="222222"/>
          <w:sz w:val="19"/>
          <w:szCs w:val="19"/>
          <w:lang w:val="en"/>
        </w:rPr>
        <w:instrText xml:space="preserve"> HYPERLINK "https://en.wikipedia.org/wiki/Adenylate_kinase" \o "Adenylate kinase" </w:instrText>
      </w:r>
      <w:r w:rsidRPr="00D14BA0">
        <w:rPr>
          <w:rFonts w:ascii="Arial" w:eastAsia="Times New Roman" w:hAnsi="Arial" w:cs="Arial"/>
          <w:color w:val="222222"/>
          <w:sz w:val="19"/>
          <w:szCs w:val="19"/>
          <w:lang w:val="en"/>
        </w:rPr>
        <w:fldChar w:fldCharType="separate"/>
      </w:r>
      <w:r w:rsidRPr="00D14BA0">
        <w:rPr>
          <w:rFonts w:ascii="Arial" w:eastAsia="Times New Roman" w:hAnsi="Arial" w:cs="Arial"/>
          <w:color w:val="0B0080"/>
          <w:sz w:val="19"/>
          <w:szCs w:val="19"/>
          <w:u w:val="single"/>
          <w:lang w:val="en"/>
        </w:rPr>
        <w:t>adenylate</w:t>
      </w:r>
      <w:proofErr w:type="spellEnd"/>
      <w:r w:rsidRPr="00D14BA0">
        <w:rPr>
          <w:rFonts w:ascii="Arial" w:eastAsia="Times New Roman" w:hAnsi="Arial" w:cs="Arial"/>
          <w:color w:val="0B0080"/>
          <w:sz w:val="19"/>
          <w:szCs w:val="19"/>
          <w:u w:val="single"/>
          <w:lang w:val="en"/>
        </w:rPr>
        <w:t xml:space="preserve"> kinase</w:t>
      </w:r>
      <w:r w:rsidRPr="00D14BA0">
        <w:rPr>
          <w:rFonts w:ascii="Arial" w:eastAsia="Times New Roman" w:hAnsi="Arial" w:cs="Arial"/>
          <w:color w:val="222222"/>
          <w:sz w:val="19"/>
          <w:szCs w:val="19"/>
          <w:lang w:val="en"/>
        </w:rPr>
        <w:fldChar w:fldCharType="end"/>
      </w:r>
      <w:r w:rsidRPr="00D14BA0">
        <w:rPr>
          <w:rFonts w:ascii="Arial" w:eastAsia="Times New Roman" w:hAnsi="Arial" w:cs="Arial"/>
          <w:color w:val="222222"/>
          <w:sz w:val="19"/>
          <w:szCs w:val="19"/>
          <w:lang w:val="en"/>
        </w:rPr>
        <w:t> (an enzyme), and </w:t>
      </w:r>
      <w:hyperlink r:id="rId461" w:tooltip="Glutamine synthetase" w:history="1">
        <w:r w:rsidRPr="00D14BA0">
          <w:rPr>
            <w:rFonts w:ascii="Arial" w:eastAsia="Times New Roman" w:hAnsi="Arial" w:cs="Arial"/>
            <w:color w:val="0B0080"/>
            <w:sz w:val="19"/>
            <w:szCs w:val="19"/>
            <w:u w:val="single"/>
            <w:lang w:val="en"/>
          </w:rPr>
          <w:t xml:space="preserve">glutamine </w:t>
        </w:r>
        <w:proofErr w:type="spellStart"/>
        <w:r w:rsidRPr="00D14BA0">
          <w:rPr>
            <w:rFonts w:ascii="Arial" w:eastAsia="Times New Roman" w:hAnsi="Arial" w:cs="Arial"/>
            <w:color w:val="0B0080"/>
            <w:sz w:val="19"/>
            <w:szCs w:val="19"/>
            <w:u w:val="single"/>
            <w:lang w:val="en"/>
          </w:rPr>
          <w:t>synthetase</w:t>
        </w:r>
        <w:proofErr w:type="spellEnd"/>
      </w:hyperlink>
      <w:r w:rsidRPr="00D14BA0">
        <w:rPr>
          <w:rFonts w:ascii="Arial" w:eastAsia="Times New Roman" w:hAnsi="Arial" w:cs="Arial"/>
          <w:color w:val="222222"/>
          <w:sz w:val="19"/>
          <w:szCs w:val="19"/>
          <w:lang w:val="en"/>
        </w:rPr>
        <w:t> (an enzyme).</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Proteins can be informally divided into three main classes, which correlate with typical tertiary structures: </w:t>
      </w:r>
      <w:hyperlink r:id="rId462" w:tooltip="Globular protein" w:history="1">
        <w:r w:rsidRPr="00D14BA0">
          <w:rPr>
            <w:rFonts w:ascii="Arial" w:eastAsia="Times New Roman" w:hAnsi="Arial" w:cs="Arial"/>
            <w:color w:val="0B0080"/>
            <w:sz w:val="21"/>
            <w:szCs w:val="21"/>
            <w:u w:val="single"/>
            <w:lang w:val="en"/>
          </w:rPr>
          <w:t>globular proteins</w:t>
        </w:r>
      </w:hyperlink>
      <w:r w:rsidRPr="00D14BA0">
        <w:rPr>
          <w:rFonts w:ascii="Arial" w:eastAsia="Times New Roman" w:hAnsi="Arial" w:cs="Arial"/>
          <w:color w:val="222222"/>
          <w:sz w:val="21"/>
          <w:szCs w:val="21"/>
          <w:lang w:val="en"/>
        </w:rPr>
        <w:t>, </w:t>
      </w:r>
      <w:hyperlink r:id="rId463" w:tooltip="Fibrous protein" w:history="1">
        <w:r w:rsidRPr="00D14BA0">
          <w:rPr>
            <w:rFonts w:ascii="Arial" w:eastAsia="Times New Roman" w:hAnsi="Arial" w:cs="Arial"/>
            <w:color w:val="0B0080"/>
            <w:sz w:val="21"/>
            <w:szCs w:val="21"/>
            <w:u w:val="single"/>
            <w:lang w:val="en"/>
          </w:rPr>
          <w:t>fibrous proteins</w:t>
        </w:r>
      </w:hyperlink>
      <w:r w:rsidRPr="00D14BA0">
        <w:rPr>
          <w:rFonts w:ascii="Arial" w:eastAsia="Times New Roman" w:hAnsi="Arial" w:cs="Arial"/>
          <w:color w:val="222222"/>
          <w:sz w:val="21"/>
          <w:szCs w:val="21"/>
          <w:lang w:val="en"/>
        </w:rPr>
        <w:t>, and </w:t>
      </w:r>
      <w:hyperlink r:id="rId464" w:tooltip="Membrane protein" w:history="1">
        <w:r w:rsidRPr="00D14BA0">
          <w:rPr>
            <w:rFonts w:ascii="Arial" w:eastAsia="Times New Roman" w:hAnsi="Arial" w:cs="Arial"/>
            <w:color w:val="0B0080"/>
            <w:sz w:val="21"/>
            <w:szCs w:val="21"/>
            <w:u w:val="single"/>
            <w:lang w:val="en"/>
          </w:rPr>
          <w:t>membrane proteins</w:t>
        </w:r>
      </w:hyperlink>
      <w:r w:rsidRPr="00D14BA0">
        <w:rPr>
          <w:rFonts w:ascii="Arial" w:eastAsia="Times New Roman" w:hAnsi="Arial" w:cs="Arial"/>
          <w:color w:val="222222"/>
          <w:sz w:val="21"/>
          <w:szCs w:val="21"/>
          <w:lang w:val="en"/>
        </w:rPr>
        <w:t xml:space="preserve">. Almost all globular proteins </w:t>
      </w:r>
      <w:r w:rsidRPr="00D14BA0">
        <w:rPr>
          <w:rFonts w:ascii="Arial" w:eastAsia="Times New Roman" w:hAnsi="Arial" w:cs="Arial"/>
          <w:color w:val="222222"/>
          <w:sz w:val="21"/>
          <w:szCs w:val="21"/>
          <w:lang w:val="en"/>
        </w:rPr>
        <w:lastRenderedPageBreak/>
        <w:t>are </w:t>
      </w:r>
      <w:hyperlink r:id="rId465" w:tooltip="Soluble" w:history="1">
        <w:r w:rsidRPr="00D14BA0">
          <w:rPr>
            <w:rFonts w:ascii="Arial" w:eastAsia="Times New Roman" w:hAnsi="Arial" w:cs="Arial"/>
            <w:color w:val="0B0080"/>
            <w:sz w:val="21"/>
            <w:szCs w:val="21"/>
            <w:u w:val="single"/>
            <w:lang w:val="en"/>
          </w:rPr>
          <w:t>soluble</w:t>
        </w:r>
      </w:hyperlink>
      <w:r w:rsidRPr="00D14BA0">
        <w:rPr>
          <w:rFonts w:ascii="Arial" w:eastAsia="Times New Roman" w:hAnsi="Arial" w:cs="Arial"/>
          <w:color w:val="222222"/>
          <w:sz w:val="21"/>
          <w:szCs w:val="21"/>
          <w:lang w:val="en"/>
        </w:rPr>
        <w:t> and many are enzymes. Fibrous proteins are often structural, such as </w:t>
      </w:r>
      <w:hyperlink r:id="rId466" w:tooltip="Collagen" w:history="1">
        <w:r w:rsidRPr="00D14BA0">
          <w:rPr>
            <w:rFonts w:ascii="Arial" w:eastAsia="Times New Roman" w:hAnsi="Arial" w:cs="Arial"/>
            <w:color w:val="0B0080"/>
            <w:sz w:val="21"/>
            <w:szCs w:val="21"/>
            <w:u w:val="single"/>
            <w:lang w:val="en"/>
          </w:rPr>
          <w:t>collagen</w:t>
        </w:r>
      </w:hyperlink>
      <w:r w:rsidRPr="00D14BA0">
        <w:rPr>
          <w:rFonts w:ascii="Arial" w:eastAsia="Times New Roman" w:hAnsi="Arial" w:cs="Arial"/>
          <w:color w:val="222222"/>
          <w:sz w:val="21"/>
          <w:szCs w:val="21"/>
          <w:lang w:val="en"/>
        </w:rPr>
        <w:t>, the major component of connective tissue, or </w:t>
      </w:r>
      <w:hyperlink r:id="rId467" w:tooltip="Keratin" w:history="1">
        <w:r w:rsidRPr="00D14BA0">
          <w:rPr>
            <w:rFonts w:ascii="Arial" w:eastAsia="Times New Roman" w:hAnsi="Arial" w:cs="Arial"/>
            <w:color w:val="0B0080"/>
            <w:sz w:val="21"/>
            <w:szCs w:val="21"/>
            <w:u w:val="single"/>
            <w:lang w:val="en"/>
          </w:rPr>
          <w:t>keratin</w:t>
        </w:r>
      </w:hyperlink>
      <w:r w:rsidRPr="00D14BA0">
        <w:rPr>
          <w:rFonts w:ascii="Arial" w:eastAsia="Times New Roman" w:hAnsi="Arial" w:cs="Arial"/>
          <w:color w:val="222222"/>
          <w:sz w:val="21"/>
          <w:szCs w:val="21"/>
          <w:lang w:val="en"/>
        </w:rPr>
        <w:t>, the protein component of hair and nails. Membrane proteins often serve as </w:t>
      </w:r>
      <w:hyperlink r:id="rId468" w:tooltip="Receptor (biochemistry)" w:history="1">
        <w:r w:rsidRPr="00D14BA0">
          <w:rPr>
            <w:rFonts w:ascii="Arial" w:eastAsia="Times New Roman" w:hAnsi="Arial" w:cs="Arial"/>
            <w:color w:val="0B0080"/>
            <w:sz w:val="21"/>
            <w:szCs w:val="21"/>
            <w:u w:val="single"/>
            <w:lang w:val="en"/>
          </w:rPr>
          <w:t>receptors</w:t>
        </w:r>
      </w:hyperlink>
      <w:r w:rsidRPr="00D14BA0">
        <w:rPr>
          <w:rFonts w:ascii="Arial" w:eastAsia="Times New Roman" w:hAnsi="Arial" w:cs="Arial"/>
          <w:color w:val="222222"/>
          <w:sz w:val="21"/>
          <w:szCs w:val="21"/>
          <w:lang w:val="en"/>
        </w:rPr>
        <w:t> or provide channels for polar or charged molecules to pass through the </w:t>
      </w:r>
      <w:hyperlink r:id="rId469" w:tooltip="Cell membrane" w:history="1">
        <w:r w:rsidRPr="00D14BA0">
          <w:rPr>
            <w:rFonts w:ascii="Arial" w:eastAsia="Times New Roman" w:hAnsi="Arial" w:cs="Arial"/>
            <w:color w:val="0B0080"/>
            <w:sz w:val="21"/>
            <w:szCs w:val="21"/>
            <w:u w:val="single"/>
            <w:lang w:val="en"/>
          </w:rPr>
          <w:t>cell membrane</w:t>
        </w:r>
      </w:hyperlink>
      <w:r w:rsidRPr="00D14BA0">
        <w:rPr>
          <w:rFonts w:ascii="Arial" w:eastAsia="Times New Roman" w:hAnsi="Arial" w:cs="Arial"/>
          <w:color w:val="222222"/>
          <w:sz w:val="21"/>
          <w:szCs w:val="21"/>
          <w:lang w:val="en"/>
        </w:rPr>
        <w:t>.</w:t>
      </w:r>
      <w:hyperlink r:id="rId470" w:anchor="cite_note-46" w:history="1">
        <w:r w:rsidRPr="00D14BA0">
          <w:rPr>
            <w:rFonts w:ascii="Arial" w:eastAsia="Times New Roman" w:hAnsi="Arial" w:cs="Arial"/>
            <w:color w:val="0B0080"/>
            <w:sz w:val="17"/>
            <w:szCs w:val="17"/>
            <w:u w:val="single"/>
            <w:vertAlign w:val="superscript"/>
            <w:lang w:val="en"/>
          </w:rPr>
          <w:t>[46]</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 xml:space="preserve">A special case of </w:t>
      </w:r>
      <w:proofErr w:type="spellStart"/>
      <w:r w:rsidRPr="00D14BA0">
        <w:rPr>
          <w:rFonts w:ascii="Arial" w:eastAsia="Times New Roman" w:hAnsi="Arial" w:cs="Arial"/>
          <w:color w:val="222222"/>
          <w:sz w:val="21"/>
          <w:szCs w:val="21"/>
          <w:lang w:val="en"/>
        </w:rPr>
        <w:t>intramolecular</w:t>
      </w:r>
      <w:proofErr w:type="spellEnd"/>
      <w:r w:rsidRPr="00D14BA0">
        <w:rPr>
          <w:rFonts w:ascii="Arial" w:eastAsia="Times New Roman" w:hAnsi="Arial" w:cs="Arial"/>
          <w:color w:val="222222"/>
          <w:sz w:val="21"/>
          <w:szCs w:val="21"/>
          <w:lang w:val="en"/>
        </w:rPr>
        <w:t xml:space="preserve"> hydrogen bonds within proteins, poorly shielded from water attack and hence promoting their own </w:t>
      </w:r>
      <w:hyperlink r:id="rId471" w:tooltip="Dehydration" w:history="1">
        <w:r w:rsidRPr="00D14BA0">
          <w:rPr>
            <w:rFonts w:ascii="Arial" w:eastAsia="Times New Roman" w:hAnsi="Arial" w:cs="Arial"/>
            <w:color w:val="0B0080"/>
            <w:sz w:val="21"/>
            <w:szCs w:val="21"/>
            <w:u w:val="single"/>
            <w:lang w:val="en"/>
          </w:rPr>
          <w:t>dehydration</w:t>
        </w:r>
      </w:hyperlink>
      <w:r w:rsidRPr="00D14BA0">
        <w:rPr>
          <w:rFonts w:ascii="Arial" w:eastAsia="Times New Roman" w:hAnsi="Arial" w:cs="Arial"/>
          <w:color w:val="222222"/>
          <w:sz w:val="21"/>
          <w:szCs w:val="21"/>
          <w:lang w:val="en"/>
        </w:rPr>
        <w:t>, are called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"https://en.wikipedia.org/wiki/Dehydron" \o "Dehydron"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dehydrons</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w:t>
      </w:r>
      <w:hyperlink r:id="rId472" w:anchor="cite_note-Fernandez2003-47" w:history="1">
        <w:r w:rsidRPr="00D14BA0">
          <w:rPr>
            <w:rFonts w:ascii="Arial" w:eastAsia="Times New Roman" w:hAnsi="Arial" w:cs="Arial"/>
            <w:color w:val="0B0080"/>
            <w:sz w:val="17"/>
            <w:szCs w:val="17"/>
            <w:u w:val="single"/>
            <w:vertAlign w:val="superscript"/>
            <w:lang w:val="en"/>
          </w:rPr>
          <w:t>[47]</w:t>
        </w:r>
      </w:hyperlink>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Protein domains</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 </w:t>
      </w:r>
      <w:hyperlink r:id="rId473" w:tooltip="Protein domain" w:history="1">
        <w:r w:rsidRPr="00D14BA0">
          <w:rPr>
            <w:rFonts w:ascii="Arial" w:eastAsia="Times New Roman" w:hAnsi="Arial" w:cs="Arial"/>
            <w:i/>
            <w:iCs/>
            <w:color w:val="0B0080"/>
            <w:sz w:val="21"/>
            <w:szCs w:val="21"/>
            <w:u w:val="single"/>
            <w:lang w:val="en"/>
          </w:rPr>
          <w:t>Protein domain</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Many proteins are composed of several </w:t>
      </w:r>
      <w:hyperlink r:id="rId474" w:tooltip="Protein domain" w:history="1">
        <w:r w:rsidRPr="00D14BA0">
          <w:rPr>
            <w:rFonts w:ascii="Arial" w:eastAsia="Times New Roman" w:hAnsi="Arial" w:cs="Arial"/>
            <w:color w:val="0B0080"/>
            <w:sz w:val="21"/>
            <w:szCs w:val="21"/>
            <w:u w:val="single"/>
            <w:lang w:val="en"/>
          </w:rPr>
          <w:t>protein domains</w:t>
        </w:r>
      </w:hyperlink>
      <w:r w:rsidRPr="00D14BA0">
        <w:rPr>
          <w:rFonts w:ascii="Arial" w:eastAsia="Times New Roman" w:hAnsi="Arial" w:cs="Arial"/>
          <w:color w:val="222222"/>
          <w:sz w:val="21"/>
          <w:szCs w:val="21"/>
          <w:lang w:val="en"/>
        </w:rPr>
        <w:t>, i.e. segments of a protein that fold into distinct structural units. Domains usually also have specific functions, such as </w:t>
      </w:r>
      <w:hyperlink r:id="rId475" w:tooltip="Enzyme" w:history="1">
        <w:r w:rsidRPr="00D14BA0">
          <w:rPr>
            <w:rFonts w:ascii="Arial" w:eastAsia="Times New Roman" w:hAnsi="Arial" w:cs="Arial"/>
            <w:color w:val="0B0080"/>
            <w:sz w:val="21"/>
            <w:szCs w:val="21"/>
            <w:u w:val="single"/>
            <w:lang w:val="en"/>
          </w:rPr>
          <w:t>enzymatic</w:t>
        </w:r>
      </w:hyperlink>
      <w:r w:rsidRPr="00D14BA0">
        <w:rPr>
          <w:rFonts w:ascii="Arial" w:eastAsia="Times New Roman" w:hAnsi="Arial" w:cs="Arial"/>
          <w:color w:val="222222"/>
          <w:sz w:val="21"/>
          <w:szCs w:val="21"/>
          <w:lang w:val="en"/>
        </w:rPr>
        <w:t> activities (e.g. </w:t>
      </w:r>
      <w:hyperlink r:id="rId476" w:tooltip="Kinase" w:history="1">
        <w:r w:rsidRPr="00D14BA0">
          <w:rPr>
            <w:rFonts w:ascii="Arial" w:eastAsia="Times New Roman" w:hAnsi="Arial" w:cs="Arial"/>
            <w:color w:val="0B0080"/>
            <w:sz w:val="21"/>
            <w:szCs w:val="21"/>
            <w:u w:val="single"/>
            <w:lang w:val="en"/>
          </w:rPr>
          <w:t>kinase</w:t>
        </w:r>
      </w:hyperlink>
      <w:r w:rsidRPr="00D14BA0">
        <w:rPr>
          <w:rFonts w:ascii="Arial" w:eastAsia="Times New Roman" w:hAnsi="Arial" w:cs="Arial"/>
          <w:color w:val="222222"/>
          <w:sz w:val="21"/>
          <w:szCs w:val="21"/>
          <w:lang w:val="en"/>
        </w:rPr>
        <w:t>) or they serve as binding modules (e.g. the </w:t>
      </w:r>
      <w:hyperlink r:id="rId477" w:tooltip="SH3 domain" w:history="1">
        <w:r w:rsidRPr="00D14BA0">
          <w:rPr>
            <w:rFonts w:ascii="Arial" w:eastAsia="Times New Roman" w:hAnsi="Arial" w:cs="Arial"/>
            <w:color w:val="0B0080"/>
            <w:sz w:val="21"/>
            <w:szCs w:val="21"/>
            <w:u w:val="single"/>
            <w:lang w:val="en"/>
          </w:rPr>
          <w:t>SH3 domain</w:t>
        </w:r>
      </w:hyperlink>
      <w:r w:rsidRPr="00D14BA0">
        <w:rPr>
          <w:rFonts w:ascii="Arial" w:eastAsia="Times New Roman" w:hAnsi="Arial" w:cs="Arial"/>
          <w:color w:val="222222"/>
          <w:sz w:val="21"/>
          <w:szCs w:val="21"/>
          <w:lang w:val="en"/>
        </w:rPr>
        <w:t xml:space="preserve"> binds to </w:t>
      </w:r>
      <w:proofErr w:type="spellStart"/>
      <w:r w:rsidRPr="00D14BA0">
        <w:rPr>
          <w:rFonts w:ascii="Arial" w:eastAsia="Times New Roman" w:hAnsi="Arial" w:cs="Arial"/>
          <w:color w:val="222222"/>
          <w:sz w:val="21"/>
          <w:szCs w:val="21"/>
          <w:lang w:val="en"/>
        </w:rPr>
        <w:t>proline</w:t>
      </w:r>
      <w:proofErr w:type="spellEnd"/>
      <w:r w:rsidRPr="00D14BA0">
        <w:rPr>
          <w:rFonts w:ascii="Arial" w:eastAsia="Times New Roman" w:hAnsi="Arial" w:cs="Arial"/>
          <w:color w:val="222222"/>
          <w:sz w:val="21"/>
          <w:szCs w:val="21"/>
          <w:lang w:val="en"/>
        </w:rPr>
        <w:t>-rich sequences in other proteins).</w:t>
      </w:r>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Sequence motif</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Short amino acid sequences within proteins often act as recognition sites for other proteins.</w:t>
      </w:r>
      <w:hyperlink r:id="rId478" w:anchor="cite_note-48" w:history="1">
        <w:r w:rsidRPr="00D14BA0">
          <w:rPr>
            <w:rFonts w:ascii="Arial" w:eastAsia="Times New Roman" w:hAnsi="Arial" w:cs="Arial"/>
            <w:color w:val="0B0080"/>
            <w:sz w:val="17"/>
            <w:szCs w:val="17"/>
            <w:u w:val="single"/>
            <w:vertAlign w:val="superscript"/>
            <w:lang w:val="en"/>
          </w:rPr>
          <w:t>[48]</w:t>
        </w:r>
      </w:hyperlink>
      <w:r w:rsidRPr="00D14BA0">
        <w:rPr>
          <w:rFonts w:ascii="Arial" w:eastAsia="Times New Roman" w:hAnsi="Arial" w:cs="Arial"/>
          <w:color w:val="222222"/>
          <w:sz w:val="21"/>
          <w:szCs w:val="21"/>
          <w:lang w:val="en"/>
        </w:rPr>
        <w:t> For instance, </w:t>
      </w:r>
      <w:hyperlink r:id="rId479" w:tooltip="SH3 domain" w:history="1">
        <w:r w:rsidRPr="00D14BA0">
          <w:rPr>
            <w:rFonts w:ascii="Arial" w:eastAsia="Times New Roman" w:hAnsi="Arial" w:cs="Arial"/>
            <w:color w:val="0B0080"/>
            <w:sz w:val="21"/>
            <w:szCs w:val="21"/>
            <w:u w:val="single"/>
            <w:lang w:val="en"/>
          </w:rPr>
          <w:t>SH3 domains</w:t>
        </w:r>
      </w:hyperlink>
      <w:r w:rsidRPr="00D14BA0">
        <w:rPr>
          <w:rFonts w:ascii="Arial" w:eastAsia="Times New Roman" w:hAnsi="Arial" w:cs="Arial"/>
          <w:color w:val="222222"/>
          <w:sz w:val="21"/>
          <w:szCs w:val="21"/>
          <w:lang w:val="en"/>
        </w:rPr>
        <w:t xml:space="preserve"> typically bind to short </w:t>
      </w:r>
      <w:proofErr w:type="spellStart"/>
      <w:r w:rsidRPr="00D14BA0">
        <w:rPr>
          <w:rFonts w:ascii="Arial" w:eastAsia="Times New Roman" w:hAnsi="Arial" w:cs="Arial"/>
          <w:color w:val="222222"/>
          <w:sz w:val="21"/>
          <w:szCs w:val="21"/>
          <w:lang w:val="en"/>
        </w:rPr>
        <w:t>PxxP</w:t>
      </w:r>
      <w:proofErr w:type="spellEnd"/>
      <w:r w:rsidRPr="00D14BA0">
        <w:rPr>
          <w:rFonts w:ascii="Arial" w:eastAsia="Times New Roman" w:hAnsi="Arial" w:cs="Arial"/>
          <w:color w:val="222222"/>
          <w:sz w:val="21"/>
          <w:szCs w:val="21"/>
          <w:lang w:val="en"/>
        </w:rPr>
        <w:t xml:space="preserve"> motifs (i.e. 2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"https://en.wikipedia.org/wiki/Proline" \o "Proline"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prolines</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[P], separated by two unspecified </w:t>
      </w:r>
      <w:hyperlink r:id="rId480" w:tooltip="Amino acid" w:history="1">
        <w:r w:rsidRPr="00D14BA0">
          <w:rPr>
            <w:rFonts w:ascii="Arial" w:eastAsia="Times New Roman" w:hAnsi="Arial" w:cs="Arial"/>
            <w:color w:val="0B0080"/>
            <w:sz w:val="21"/>
            <w:szCs w:val="21"/>
            <w:u w:val="single"/>
            <w:lang w:val="en"/>
          </w:rPr>
          <w:t>amino acids</w:t>
        </w:r>
      </w:hyperlink>
      <w:r w:rsidRPr="00D14BA0">
        <w:rPr>
          <w:rFonts w:ascii="Arial" w:eastAsia="Times New Roman" w:hAnsi="Arial" w:cs="Arial"/>
          <w:color w:val="222222"/>
          <w:sz w:val="21"/>
          <w:szCs w:val="21"/>
          <w:lang w:val="en"/>
        </w:rPr>
        <w:t> [x], although the surrounding amino acids may determine the exact binding specificity). Many such motifs has been collected in the </w:t>
      </w:r>
      <w:hyperlink r:id="rId481" w:tooltip="Eukaryotic Linear Motif resource" w:history="1">
        <w:r w:rsidRPr="00D14BA0">
          <w:rPr>
            <w:rFonts w:ascii="Arial" w:eastAsia="Times New Roman" w:hAnsi="Arial" w:cs="Arial"/>
            <w:color w:val="0B0080"/>
            <w:sz w:val="21"/>
            <w:szCs w:val="21"/>
            <w:u w:val="single"/>
            <w:lang w:val="en"/>
          </w:rPr>
          <w:t>Eukaryotic Linear Motif</w:t>
        </w:r>
      </w:hyperlink>
      <w:r w:rsidRPr="00D14BA0">
        <w:rPr>
          <w:rFonts w:ascii="Arial" w:eastAsia="Times New Roman" w:hAnsi="Arial" w:cs="Arial"/>
          <w:color w:val="222222"/>
          <w:sz w:val="21"/>
          <w:szCs w:val="21"/>
          <w:lang w:val="en"/>
        </w:rPr>
        <w:t> (ELM) database.</w:t>
      </w:r>
    </w:p>
    <w:p w:rsidR="00D14BA0" w:rsidRPr="00D14BA0" w:rsidRDefault="00D14BA0" w:rsidP="00D14BA0">
      <w:pPr>
        <w:pBdr>
          <w:bottom w:val="single" w:sz="6" w:space="0" w:color="A2A9B1"/>
        </w:pBdr>
        <w:spacing w:before="240" w:after="60" w:line="240" w:lineRule="auto"/>
        <w:outlineLvl w:val="1"/>
        <w:rPr>
          <w:rFonts w:ascii="Georgia" w:eastAsia="Times New Roman" w:hAnsi="Georgia" w:cs="Arial"/>
          <w:color w:val="000000"/>
          <w:sz w:val="32"/>
          <w:szCs w:val="32"/>
          <w:lang w:val="en"/>
        </w:rPr>
      </w:pPr>
      <w:r w:rsidRPr="00D14BA0">
        <w:rPr>
          <w:rFonts w:ascii="Georgia" w:eastAsia="Times New Roman" w:hAnsi="Georgia" w:cs="Arial"/>
          <w:color w:val="000000"/>
          <w:sz w:val="32"/>
          <w:szCs w:val="32"/>
          <w:lang w:val="en"/>
        </w:rPr>
        <w:t>Cellular functions</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Proteins are the chief actors within the cell, said to be carrying out the duties specified by the information encoded in genes.</w:t>
      </w:r>
      <w:hyperlink r:id="rId482" w:anchor="cite_note-Lodish2004-27" w:history="1">
        <w:r w:rsidRPr="00D14BA0">
          <w:rPr>
            <w:rFonts w:ascii="Arial" w:eastAsia="Times New Roman" w:hAnsi="Arial" w:cs="Arial"/>
            <w:color w:val="0B0080"/>
            <w:sz w:val="17"/>
            <w:szCs w:val="17"/>
            <w:u w:val="single"/>
            <w:vertAlign w:val="superscript"/>
            <w:lang w:val="en"/>
          </w:rPr>
          <w:t>[27]</w:t>
        </w:r>
      </w:hyperlink>
      <w:r w:rsidRPr="00D14BA0">
        <w:rPr>
          <w:rFonts w:ascii="Arial" w:eastAsia="Times New Roman" w:hAnsi="Arial" w:cs="Arial"/>
          <w:color w:val="222222"/>
          <w:sz w:val="21"/>
          <w:szCs w:val="21"/>
          <w:lang w:val="en"/>
        </w:rPr>
        <w:t> With the exception of certain types of </w:t>
      </w:r>
      <w:hyperlink r:id="rId483" w:tooltip="RNA" w:history="1">
        <w:r w:rsidRPr="00D14BA0">
          <w:rPr>
            <w:rFonts w:ascii="Arial" w:eastAsia="Times New Roman" w:hAnsi="Arial" w:cs="Arial"/>
            <w:color w:val="0B0080"/>
            <w:sz w:val="21"/>
            <w:szCs w:val="21"/>
            <w:u w:val="single"/>
            <w:lang w:val="en"/>
          </w:rPr>
          <w:t>RNA</w:t>
        </w:r>
      </w:hyperlink>
      <w:r w:rsidRPr="00D14BA0">
        <w:rPr>
          <w:rFonts w:ascii="Arial" w:eastAsia="Times New Roman" w:hAnsi="Arial" w:cs="Arial"/>
          <w:color w:val="222222"/>
          <w:sz w:val="21"/>
          <w:szCs w:val="21"/>
          <w:lang w:val="en"/>
        </w:rPr>
        <w:t>, most other biological molecules are relatively inert elements upon which proteins act. Proteins make up half the dry weight of an </w:t>
      </w:r>
      <w:hyperlink r:id="rId484" w:tooltip="Escherichia coli" w:history="1">
        <w:r w:rsidRPr="00D14BA0">
          <w:rPr>
            <w:rFonts w:ascii="Arial" w:eastAsia="Times New Roman" w:hAnsi="Arial" w:cs="Arial"/>
            <w:i/>
            <w:iCs/>
            <w:color w:val="0B0080"/>
            <w:sz w:val="21"/>
            <w:szCs w:val="21"/>
            <w:u w:val="single"/>
            <w:lang w:val="en"/>
          </w:rPr>
          <w:t>Escherichia coli</w:t>
        </w:r>
      </w:hyperlink>
      <w:r w:rsidRPr="00D14BA0">
        <w:rPr>
          <w:rFonts w:ascii="Arial" w:eastAsia="Times New Roman" w:hAnsi="Arial" w:cs="Arial"/>
          <w:color w:val="222222"/>
          <w:sz w:val="21"/>
          <w:szCs w:val="21"/>
          <w:lang w:val="en"/>
        </w:rPr>
        <w:t> cell, whereas other macromolecules such as DNA and RNA make up only 3% and 20%, respectively.</w:t>
      </w:r>
      <w:hyperlink r:id="rId485" w:anchor="cite_note-Voet-49" w:history="1">
        <w:r w:rsidRPr="00D14BA0">
          <w:rPr>
            <w:rFonts w:ascii="Arial" w:eastAsia="Times New Roman" w:hAnsi="Arial" w:cs="Arial"/>
            <w:color w:val="0B0080"/>
            <w:sz w:val="17"/>
            <w:szCs w:val="17"/>
            <w:u w:val="single"/>
            <w:vertAlign w:val="superscript"/>
            <w:lang w:val="en"/>
          </w:rPr>
          <w:t>[49]</w:t>
        </w:r>
      </w:hyperlink>
      <w:r w:rsidRPr="00D14BA0">
        <w:rPr>
          <w:rFonts w:ascii="Arial" w:eastAsia="Times New Roman" w:hAnsi="Arial" w:cs="Arial"/>
          <w:color w:val="222222"/>
          <w:sz w:val="21"/>
          <w:szCs w:val="21"/>
          <w:lang w:val="en"/>
        </w:rPr>
        <w:t> The set of proteins expressed in a particular cell or cell type is known as its </w:t>
      </w:r>
      <w:hyperlink r:id="rId486" w:tooltip="Proteome" w:history="1">
        <w:r w:rsidRPr="00D14BA0">
          <w:rPr>
            <w:rFonts w:ascii="Arial" w:eastAsia="Times New Roman" w:hAnsi="Arial" w:cs="Arial"/>
            <w:color w:val="0B0080"/>
            <w:sz w:val="21"/>
            <w:szCs w:val="21"/>
            <w:u w:val="single"/>
            <w:lang w:val="en"/>
          </w:rPr>
          <w:t>proteome</w:t>
        </w:r>
      </w:hyperlink>
      <w:r w:rsidRPr="00D14BA0">
        <w:rPr>
          <w:rFonts w:ascii="Arial" w:eastAsia="Times New Roman" w:hAnsi="Arial" w:cs="Arial"/>
          <w:color w:val="222222"/>
          <w:sz w:val="21"/>
          <w:szCs w:val="21"/>
          <w:lang w:val="en"/>
        </w:rPr>
        <w:t>.</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4617AD8E" wp14:editId="1AA89426">
            <wp:extent cx="2095500" cy="1381125"/>
            <wp:effectExtent l="0" t="0" r="0" b="9525"/>
            <wp:docPr id="15" name="Picture 15" descr="https://upload.wikimedia.org/wikipedia/commons/thumb/e/e7/Hexokinase_ball_and_stick_model%2C_with_substrates_to_scale_copy.png/220px-Hexokinase_ball_and_stick_model%2C_with_substrates_to_scale_copy.png">
              <a:hlinkClick xmlns:a="http://schemas.openxmlformats.org/drawingml/2006/main" r:id="rId4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upload.wikimedia.org/wikipedia/commons/thumb/e/e7/Hexokinase_ball_and_stick_model%2C_with_substrates_to_scale_copy.png/220px-Hexokinase_ball_and_stick_model%2C_with_substrates_to_scale_copy.png">
                      <a:hlinkClick r:id="rId487"/>
                    </pic:cNvPr>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2095500" cy="1381125"/>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r w:rsidRPr="00D14BA0">
        <w:rPr>
          <w:rFonts w:ascii="Arial" w:eastAsia="Times New Roman" w:hAnsi="Arial" w:cs="Arial"/>
          <w:color w:val="222222"/>
          <w:sz w:val="19"/>
          <w:szCs w:val="19"/>
          <w:lang w:val="en"/>
        </w:rPr>
        <w:t>The enzyme </w:t>
      </w:r>
      <w:hyperlink r:id="rId489" w:tooltip="Hexokinase" w:history="1">
        <w:r w:rsidRPr="00D14BA0">
          <w:rPr>
            <w:rFonts w:ascii="Arial" w:eastAsia="Times New Roman" w:hAnsi="Arial" w:cs="Arial"/>
            <w:color w:val="0B0080"/>
            <w:sz w:val="19"/>
            <w:szCs w:val="19"/>
            <w:u w:val="single"/>
            <w:lang w:val="en"/>
          </w:rPr>
          <w:t>hexokinase</w:t>
        </w:r>
      </w:hyperlink>
      <w:r w:rsidRPr="00D14BA0">
        <w:rPr>
          <w:rFonts w:ascii="Arial" w:eastAsia="Times New Roman" w:hAnsi="Arial" w:cs="Arial"/>
          <w:color w:val="222222"/>
          <w:sz w:val="19"/>
          <w:szCs w:val="19"/>
          <w:lang w:val="en"/>
        </w:rPr>
        <w:t> is shown as a conventional ball-and-stick molecular model. To scale in the top right-hand corner are two of its substrates, </w:t>
      </w:r>
      <w:hyperlink r:id="rId490" w:tooltip="Adenosine triphosphate" w:history="1">
        <w:r w:rsidRPr="00D14BA0">
          <w:rPr>
            <w:rFonts w:ascii="Arial" w:eastAsia="Times New Roman" w:hAnsi="Arial" w:cs="Arial"/>
            <w:color w:val="0B0080"/>
            <w:sz w:val="19"/>
            <w:szCs w:val="19"/>
            <w:u w:val="single"/>
            <w:lang w:val="en"/>
          </w:rPr>
          <w:t>ATP</w:t>
        </w:r>
      </w:hyperlink>
      <w:r w:rsidRPr="00D14BA0">
        <w:rPr>
          <w:rFonts w:ascii="Arial" w:eastAsia="Times New Roman" w:hAnsi="Arial" w:cs="Arial"/>
          <w:color w:val="222222"/>
          <w:sz w:val="19"/>
          <w:szCs w:val="19"/>
          <w:lang w:val="en"/>
        </w:rPr>
        <w:t> and </w:t>
      </w:r>
      <w:hyperlink r:id="rId491" w:tooltip="Glucose" w:history="1">
        <w:r w:rsidRPr="00D14BA0">
          <w:rPr>
            <w:rFonts w:ascii="Arial" w:eastAsia="Times New Roman" w:hAnsi="Arial" w:cs="Arial"/>
            <w:color w:val="0B0080"/>
            <w:sz w:val="19"/>
            <w:szCs w:val="19"/>
            <w:u w:val="single"/>
            <w:lang w:val="en"/>
          </w:rPr>
          <w:t>glucose</w:t>
        </w:r>
      </w:hyperlink>
      <w:r w:rsidRPr="00D14BA0">
        <w:rPr>
          <w:rFonts w:ascii="Arial" w:eastAsia="Times New Roman" w:hAnsi="Arial" w:cs="Arial"/>
          <w:color w:val="222222"/>
          <w:sz w:val="19"/>
          <w:szCs w:val="19"/>
          <w:lang w:val="en"/>
        </w:rPr>
        <w:t>.</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chief characteristic of proteins that also allows their diverse set of functions is their ability to bind other molecules specifically and tightly. The region of the protein responsible for binding another molecule is known as the </w:t>
      </w:r>
      <w:hyperlink r:id="rId492" w:tooltip="Binding site" w:history="1">
        <w:r w:rsidRPr="00D14BA0">
          <w:rPr>
            <w:rFonts w:ascii="Arial" w:eastAsia="Times New Roman" w:hAnsi="Arial" w:cs="Arial"/>
            <w:color w:val="0B0080"/>
            <w:sz w:val="21"/>
            <w:szCs w:val="21"/>
            <w:u w:val="single"/>
            <w:lang w:val="en"/>
          </w:rPr>
          <w:t>binding site</w:t>
        </w:r>
      </w:hyperlink>
      <w:r w:rsidRPr="00D14BA0">
        <w:rPr>
          <w:rFonts w:ascii="Arial" w:eastAsia="Times New Roman" w:hAnsi="Arial" w:cs="Arial"/>
          <w:color w:val="222222"/>
          <w:sz w:val="21"/>
          <w:szCs w:val="21"/>
          <w:lang w:val="en"/>
        </w:rPr>
        <w:t> and is often a depression or "pocket" on the molecular surface. This binding ability is mediated by the tertiary structure of the protein, which defines the binding site pocket, and by the chemical properties of the surrounding amino acids' side chains. Protein binding can be extraordinarily tight and specific; for example, the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"https://en.wikipedia.org/wiki/Ribonuclease_inhibitor" \o "Ribonuclease inhibitor"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ribonuclease</w:t>
      </w:r>
      <w:proofErr w:type="spellEnd"/>
      <w:r w:rsidRPr="00D14BA0">
        <w:rPr>
          <w:rFonts w:ascii="Arial" w:eastAsia="Times New Roman" w:hAnsi="Arial" w:cs="Arial"/>
          <w:color w:val="0B0080"/>
          <w:sz w:val="21"/>
          <w:szCs w:val="21"/>
          <w:u w:val="single"/>
          <w:lang w:val="en"/>
        </w:rPr>
        <w:t xml:space="preserve"> inhibitor</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protein binds to human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"https://en.wikipedia.org/wiki/Angiogenin" \o "Angiogenin"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angiogenin</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with a sub-</w:t>
      </w:r>
      <w:proofErr w:type="spellStart"/>
      <w:r w:rsidRPr="00D14BA0">
        <w:rPr>
          <w:rFonts w:ascii="Arial" w:eastAsia="Times New Roman" w:hAnsi="Arial" w:cs="Arial"/>
          <w:color w:val="222222"/>
          <w:sz w:val="21"/>
          <w:szCs w:val="21"/>
          <w:lang w:val="en"/>
        </w:rPr>
        <w:t>femtomolar</w:t>
      </w:r>
      <w:proofErr w:type="spellEnd"/>
      <w:r w:rsidRPr="00D14BA0">
        <w:rPr>
          <w:rFonts w:ascii="Arial" w:eastAsia="Times New Roman" w:hAnsi="Arial" w:cs="Arial"/>
          <w:color w:val="222222"/>
          <w:sz w:val="21"/>
          <w:szCs w:val="21"/>
          <w:lang w:val="en"/>
        </w:rPr>
        <w:t> </w:t>
      </w:r>
      <w:hyperlink r:id="rId493" w:tooltip="Dissociation constant" w:history="1">
        <w:r w:rsidRPr="00D14BA0">
          <w:rPr>
            <w:rFonts w:ascii="Arial" w:eastAsia="Times New Roman" w:hAnsi="Arial" w:cs="Arial"/>
            <w:color w:val="0B0080"/>
            <w:sz w:val="21"/>
            <w:szCs w:val="21"/>
            <w:u w:val="single"/>
            <w:lang w:val="en"/>
          </w:rPr>
          <w:t>dissociation constant</w:t>
        </w:r>
      </w:hyperlink>
      <w:r w:rsidRPr="00D14BA0">
        <w:rPr>
          <w:rFonts w:ascii="Arial" w:eastAsia="Times New Roman" w:hAnsi="Arial" w:cs="Arial"/>
          <w:color w:val="222222"/>
          <w:sz w:val="21"/>
          <w:szCs w:val="21"/>
          <w:lang w:val="en"/>
        </w:rPr>
        <w:t> (&lt;10</w:t>
      </w:r>
      <w:r w:rsidRPr="00D14BA0">
        <w:rPr>
          <w:rFonts w:ascii="Arial" w:eastAsia="Times New Roman" w:hAnsi="Arial" w:cs="Arial"/>
          <w:color w:val="222222"/>
          <w:sz w:val="17"/>
          <w:szCs w:val="17"/>
          <w:vertAlign w:val="superscript"/>
          <w:lang w:val="en"/>
        </w:rPr>
        <w:t>−15</w:t>
      </w:r>
      <w:r w:rsidRPr="00D14BA0">
        <w:rPr>
          <w:rFonts w:ascii="Arial" w:eastAsia="Times New Roman" w:hAnsi="Arial" w:cs="Arial"/>
          <w:color w:val="222222"/>
          <w:sz w:val="21"/>
          <w:szCs w:val="21"/>
          <w:lang w:val="en"/>
        </w:rPr>
        <w:t> M) but does not bind at all to its amphibian homolog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"https://en.wikipedia.org/wiki/Onconase" \o "Onconase"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onconase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(&gt;1 M). Extremely minor chemical changes such as the addition of a single methyl group to a binding partner can sometimes suffice to nearly eliminate binding; for example, the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"https://en.wikipedia.org/wiki/Aminoacyl_tRNA_synthetase" \o "Aminoacyl tRNA synthetase"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aminoacyl</w:t>
      </w:r>
      <w:proofErr w:type="spellEnd"/>
      <w:r w:rsidRPr="00D14BA0">
        <w:rPr>
          <w:rFonts w:ascii="Arial" w:eastAsia="Times New Roman" w:hAnsi="Arial" w:cs="Arial"/>
          <w:color w:val="0B0080"/>
          <w:sz w:val="21"/>
          <w:szCs w:val="21"/>
          <w:u w:val="single"/>
          <w:lang w:val="en"/>
        </w:rPr>
        <w:t xml:space="preserve"> </w:t>
      </w:r>
      <w:proofErr w:type="spellStart"/>
      <w:r w:rsidRPr="00D14BA0">
        <w:rPr>
          <w:rFonts w:ascii="Arial" w:eastAsia="Times New Roman" w:hAnsi="Arial" w:cs="Arial"/>
          <w:color w:val="0B0080"/>
          <w:sz w:val="21"/>
          <w:szCs w:val="21"/>
          <w:u w:val="single"/>
          <w:lang w:val="en"/>
        </w:rPr>
        <w:t>tRNA</w:t>
      </w:r>
      <w:proofErr w:type="spellEnd"/>
      <w:r w:rsidRPr="00D14BA0">
        <w:rPr>
          <w:rFonts w:ascii="Arial" w:eastAsia="Times New Roman" w:hAnsi="Arial" w:cs="Arial"/>
          <w:color w:val="0B0080"/>
          <w:sz w:val="21"/>
          <w:szCs w:val="21"/>
          <w:u w:val="single"/>
          <w:lang w:val="en"/>
        </w:rPr>
        <w:t xml:space="preserve"> </w:t>
      </w:r>
      <w:proofErr w:type="spellStart"/>
      <w:r w:rsidRPr="00D14BA0">
        <w:rPr>
          <w:rFonts w:ascii="Arial" w:eastAsia="Times New Roman" w:hAnsi="Arial" w:cs="Arial"/>
          <w:color w:val="0B0080"/>
          <w:sz w:val="21"/>
          <w:szCs w:val="21"/>
          <w:u w:val="single"/>
          <w:lang w:val="en"/>
        </w:rPr>
        <w:t>synthetase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specific to the amino acid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"https://en.wikipedia.org/wiki/Valine" \o "Valine"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valine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discriminates against the very similar side chain of the amino acid </w:t>
      </w:r>
      <w:hyperlink r:id="rId494" w:tooltip="Isoleucine" w:history="1">
        <w:r w:rsidRPr="00D14BA0">
          <w:rPr>
            <w:rFonts w:ascii="Arial" w:eastAsia="Times New Roman" w:hAnsi="Arial" w:cs="Arial"/>
            <w:color w:val="0B0080"/>
            <w:sz w:val="21"/>
            <w:szCs w:val="21"/>
            <w:u w:val="single"/>
            <w:lang w:val="en"/>
          </w:rPr>
          <w:t>isoleucine</w:t>
        </w:r>
      </w:hyperlink>
      <w:r w:rsidRPr="00D14BA0">
        <w:rPr>
          <w:rFonts w:ascii="Arial" w:eastAsia="Times New Roman" w:hAnsi="Arial" w:cs="Arial"/>
          <w:color w:val="222222"/>
          <w:sz w:val="21"/>
          <w:szCs w:val="21"/>
          <w:lang w:val="en"/>
        </w:rPr>
        <w:t>.</w:t>
      </w:r>
      <w:hyperlink r:id="rId495" w:anchor="cite_note-Sankaranarayanan2001-50" w:history="1">
        <w:r w:rsidRPr="00D14BA0">
          <w:rPr>
            <w:rFonts w:ascii="Arial" w:eastAsia="Times New Roman" w:hAnsi="Arial" w:cs="Arial"/>
            <w:color w:val="0B0080"/>
            <w:sz w:val="17"/>
            <w:szCs w:val="17"/>
            <w:u w:val="single"/>
            <w:vertAlign w:val="superscript"/>
            <w:lang w:val="en"/>
          </w:rPr>
          <w:t>[50]</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lastRenderedPageBreak/>
        <w:t>Proteins can bind to other proteins as well as to </w:t>
      </w:r>
      <w:hyperlink r:id="rId496" w:tooltip="Small molecule" w:history="1">
        <w:r w:rsidRPr="00D14BA0">
          <w:rPr>
            <w:rFonts w:ascii="Arial" w:eastAsia="Times New Roman" w:hAnsi="Arial" w:cs="Arial"/>
            <w:color w:val="0B0080"/>
            <w:sz w:val="21"/>
            <w:szCs w:val="21"/>
            <w:u w:val="single"/>
            <w:lang w:val="en"/>
          </w:rPr>
          <w:t>small-molecule</w:t>
        </w:r>
      </w:hyperlink>
      <w:r w:rsidRPr="00D14BA0">
        <w:rPr>
          <w:rFonts w:ascii="Arial" w:eastAsia="Times New Roman" w:hAnsi="Arial" w:cs="Arial"/>
          <w:color w:val="222222"/>
          <w:sz w:val="21"/>
          <w:szCs w:val="21"/>
          <w:lang w:val="en"/>
        </w:rPr>
        <w:t> substrates. When proteins bind specifically to other copies of the same molecule, they can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"https://en.wikipedia.org/wiki/Oligomer" \o "Oligomer"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oligomerize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to form fibrils; this process occurs often in structural proteins that consist of globular monomers that self-associate to form rigid fibers. </w:t>
      </w:r>
      <w:hyperlink r:id="rId497" w:tooltip="Protein–protein interaction" w:history="1">
        <w:r w:rsidRPr="00D14BA0">
          <w:rPr>
            <w:rFonts w:ascii="Arial" w:eastAsia="Times New Roman" w:hAnsi="Arial" w:cs="Arial"/>
            <w:color w:val="0B0080"/>
            <w:sz w:val="21"/>
            <w:szCs w:val="21"/>
            <w:u w:val="single"/>
            <w:lang w:val="en"/>
          </w:rPr>
          <w:t>Protein–protein interactions</w:t>
        </w:r>
      </w:hyperlink>
      <w:r w:rsidRPr="00D14BA0">
        <w:rPr>
          <w:rFonts w:ascii="Arial" w:eastAsia="Times New Roman" w:hAnsi="Arial" w:cs="Arial"/>
          <w:color w:val="222222"/>
          <w:sz w:val="21"/>
          <w:szCs w:val="21"/>
          <w:lang w:val="en"/>
        </w:rPr>
        <w:t> also regulate enzymatic activity, control progression through the </w:t>
      </w:r>
      <w:hyperlink r:id="rId498" w:tooltip="Cell cycle" w:history="1">
        <w:r w:rsidRPr="00D14BA0">
          <w:rPr>
            <w:rFonts w:ascii="Arial" w:eastAsia="Times New Roman" w:hAnsi="Arial" w:cs="Arial"/>
            <w:color w:val="0B0080"/>
            <w:sz w:val="21"/>
            <w:szCs w:val="21"/>
            <w:u w:val="single"/>
            <w:lang w:val="en"/>
          </w:rPr>
          <w:t>cell cycle</w:t>
        </w:r>
      </w:hyperlink>
      <w:r w:rsidRPr="00D14BA0">
        <w:rPr>
          <w:rFonts w:ascii="Arial" w:eastAsia="Times New Roman" w:hAnsi="Arial" w:cs="Arial"/>
          <w:color w:val="222222"/>
          <w:sz w:val="21"/>
          <w:szCs w:val="21"/>
          <w:lang w:val="en"/>
        </w:rPr>
        <w:t>, and allow the assembly of large </w:t>
      </w:r>
      <w:hyperlink r:id="rId499" w:tooltip="Protein complex" w:history="1">
        <w:r w:rsidRPr="00D14BA0">
          <w:rPr>
            <w:rFonts w:ascii="Arial" w:eastAsia="Times New Roman" w:hAnsi="Arial" w:cs="Arial"/>
            <w:color w:val="0B0080"/>
            <w:sz w:val="21"/>
            <w:szCs w:val="21"/>
            <w:u w:val="single"/>
            <w:lang w:val="en"/>
          </w:rPr>
          <w:t>protein complexes</w:t>
        </w:r>
      </w:hyperlink>
      <w:r w:rsidRPr="00D14BA0">
        <w:rPr>
          <w:rFonts w:ascii="Arial" w:eastAsia="Times New Roman" w:hAnsi="Arial" w:cs="Arial"/>
          <w:color w:val="222222"/>
          <w:sz w:val="21"/>
          <w:szCs w:val="21"/>
          <w:lang w:val="en"/>
        </w:rPr>
        <w:t> that carry out many closely related reactions with a common biological function. Proteins can also bind to, or even be integrated into, cell membranes. The ability of binding partners to induce conformational changes in proteins allows the construction of enormously complex </w:t>
      </w:r>
      <w:hyperlink r:id="rId500" w:tooltip="Cell signaling" w:history="1">
        <w:r w:rsidRPr="00D14BA0">
          <w:rPr>
            <w:rFonts w:ascii="Arial" w:eastAsia="Times New Roman" w:hAnsi="Arial" w:cs="Arial"/>
            <w:color w:val="0B0080"/>
            <w:sz w:val="21"/>
            <w:szCs w:val="21"/>
            <w:u w:val="single"/>
            <w:lang w:val="en"/>
          </w:rPr>
          <w:t>signaling</w:t>
        </w:r>
      </w:hyperlink>
      <w:r w:rsidRPr="00D14BA0">
        <w:rPr>
          <w:rFonts w:ascii="Arial" w:eastAsia="Times New Roman" w:hAnsi="Arial" w:cs="Arial"/>
          <w:color w:val="222222"/>
          <w:sz w:val="21"/>
          <w:szCs w:val="21"/>
          <w:lang w:val="en"/>
        </w:rPr>
        <w:t> networks.</w:t>
      </w:r>
      <w:hyperlink r:id="rId501" w:anchor="cite_note-51" w:history="1">
        <w:r w:rsidRPr="00D14BA0">
          <w:rPr>
            <w:rFonts w:ascii="Arial" w:eastAsia="Times New Roman" w:hAnsi="Arial" w:cs="Arial"/>
            <w:color w:val="0B0080"/>
            <w:sz w:val="17"/>
            <w:szCs w:val="17"/>
            <w:u w:val="single"/>
            <w:vertAlign w:val="superscript"/>
            <w:lang w:val="en"/>
          </w:rPr>
          <w:t>[51]</w:t>
        </w:r>
      </w:hyperlink>
      <w:r w:rsidRPr="00D14BA0">
        <w:rPr>
          <w:rFonts w:ascii="Arial" w:eastAsia="Times New Roman" w:hAnsi="Arial" w:cs="Arial"/>
          <w:color w:val="222222"/>
          <w:sz w:val="21"/>
          <w:szCs w:val="21"/>
          <w:lang w:val="en"/>
        </w:rPr>
        <w:t> As interactions between proteins are reversible, and depend heavily on the availability of different groups of partner proteins to form aggregates that are capable to carry out discrete sets of function, study of the interactions between specific proteins is a key to understand important aspects of cellular function, and ultimately the properties that distinguish particular cell types.</w:t>
      </w:r>
      <w:hyperlink r:id="rId502" w:anchor="cite_note-Copland2009-52" w:history="1">
        <w:r w:rsidRPr="00D14BA0">
          <w:rPr>
            <w:rFonts w:ascii="Arial" w:eastAsia="Times New Roman" w:hAnsi="Arial" w:cs="Arial"/>
            <w:color w:val="0B0080"/>
            <w:sz w:val="17"/>
            <w:szCs w:val="17"/>
            <w:u w:val="single"/>
            <w:vertAlign w:val="superscript"/>
            <w:lang w:val="en"/>
          </w:rPr>
          <w:t>[52</w:t>
        </w:r>
        <w:proofErr w:type="gramStart"/>
        <w:r w:rsidRPr="00D14BA0">
          <w:rPr>
            <w:rFonts w:ascii="Arial" w:eastAsia="Times New Roman" w:hAnsi="Arial" w:cs="Arial"/>
            <w:color w:val="0B0080"/>
            <w:sz w:val="17"/>
            <w:szCs w:val="17"/>
            <w:u w:val="single"/>
            <w:vertAlign w:val="superscript"/>
            <w:lang w:val="en"/>
          </w:rPr>
          <w:t>]</w:t>
        </w:r>
        <w:proofErr w:type="gramEnd"/>
      </w:hyperlink>
      <w:hyperlink r:id="rId503" w:anchor="cite_note-Samarin2009-53" w:history="1">
        <w:r w:rsidRPr="00D14BA0">
          <w:rPr>
            <w:rFonts w:ascii="Arial" w:eastAsia="Times New Roman" w:hAnsi="Arial" w:cs="Arial"/>
            <w:color w:val="0B0080"/>
            <w:sz w:val="17"/>
            <w:szCs w:val="17"/>
            <w:u w:val="single"/>
            <w:vertAlign w:val="superscript"/>
            <w:lang w:val="en"/>
          </w:rPr>
          <w:t>[53]</w:t>
        </w:r>
      </w:hyperlink>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Enzymes</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 </w:t>
      </w:r>
      <w:hyperlink r:id="rId504" w:tooltip="Enzyme" w:history="1">
        <w:r w:rsidRPr="00D14BA0">
          <w:rPr>
            <w:rFonts w:ascii="Arial" w:eastAsia="Times New Roman" w:hAnsi="Arial" w:cs="Arial"/>
            <w:i/>
            <w:iCs/>
            <w:color w:val="0B0080"/>
            <w:sz w:val="21"/>
            <w:szCs w:val="21"/>
            <w:u w:val="single"/>
            <w:lang w:val="en"/>
          </w:rPr>
          <w:t>Enzyme</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best-known role of proteins in the cell is as </w:t>
      </w:r>
      <w:hyperlink r:id="rId505" w:tooltip="Enzyme" w:history="1">
        <w:r w:rsidRPr="00D14BA0">
          <w:rPr>
            <w:rFonts w:ascii="Arial" w:eastAsia="Times New Roman" w:hAnsi="Arial" w:cs="Arial"/>
            <w:color w:val="0B0080"/>
            <w:sz w:val="21"/>
            <w:szCs w:val="21"/>
            <w:u w:val="single"/>
            <w:lang w:val="en"/>
          </w:rPr>
          <w:t>enzymes</w:t>
        </w:r>
      </w:hyperlink>
      <w:r w:rsidRPr="00D14BA0">
        <w:rPr>
          <w:rFonts w:ascii="Arial" w:eastAsia="Times New Roman" w:hAnsi="Arial" w:cs="Arial"/>
          <w:color w:val="222222"/>
          <w:sz w:val="21"/>
          <w:szCs w:val="21"/>
          <w:lang w:val="en"/>
        </w:rPr>
        <w:t>, which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"https://en.wikipedia.org/wiki/Catalysis" \o "Catalysis"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catalyse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chemical reactions. Enzymes are usually highly specific and accelerate only one or a few chemical reactions. Enzymes carry out most of the reactions involved in </w:t>
      </w:r>
      <w:hyperlink r:id="rId506" w:tooltip="Metabolism" w:history="1">
        <w:r w:rsidRPr="00D14BA0">
          <w:rPr>
            <w:rFonts w:ascii="Arial" w:eastAsia="Times New Roman" w:hAnsi="Arial" w:cs="Arial"/>
            <w:color w:val="0B0080"/>
            <w:sz w:val="21"/>
            <w:szCs w:val="21"/>
            <w:u w:val="single"/>
            <w:lang w:val="en"/>
          </w:rPr>
          <w:t>metabolism</w:t>
        </w:r>
      </w:hyperlink>
      <w:r w:rsidRPr="00D14BA0">
        <w:rPr>
          <w:rFonts w:ascii="Arial" w:eastAsia="Times New Roman" w:hAnsi="Arial" w:cs="Arial"/>
          <w:color w:val="222222"/>
          <w:sz w:val="21"/>
          <w:szCs w:val="21"/>
          <w:lang w:val="en"/>
        </w:rPr>
        <w:t>, as well as manipulating DNA in processes such as </w:t>
      </w:r>
      <w:hyperlink r:id="rId507" w:tooltip="DNA replication" w:history="1">
        <w:r w:rsidRPr="00D14BA0">
          <w:rPr>
            <w:rFonts w:ascii="Arial" w:eastAsia="Times New Roman" w:hAnsi="Arial" w:cs="Arial"/>
            <w:color w:val="0B0080"/>
            <w:sz w:val="21"/>
            <w:szCs w:val="21"/>
            <w:u w:val="single"/>
            <w:lang w:val="en"/>
          </w:rPr>
          <w:t>DNA replication</w:t>
        </w:r>
      </w:hyperlink>
      <w:r w:rsidRPr="00D14BA0">
        <w:rPr>
          <w:rFonts w:ascii="Arial" w:eastAsia="Times New Roman" w:hAnsi="Arial" w:cs="Arial"/>
          <w:color w:val="222222"/>
          <w:sz w:val="21"/>
          <w:szCs w:val="21"/>
          <w:lang w:val="en"/>
        </w:rPr>
        <w:t>, </w:t>
      </w:r>
      <w:hyperlink r:id="rId508" w:tooltip="DNA repair" w:history="1">
        <w:r w:rsidRPr="00D14BA0">
          <w:rPr>
            <w:rFonts w:ascii="Arial" w:eastAsia="Times New Roman" w:hAnsi="Arial" w:cs="Arial"/>
            <w:color w:val="0B0080"/>
            <w:sz w:val="21"/>
            <w:szCs w:val="21"/>
            <w:u w:val="single"/>
            <w:lang w:val="en"/>
          </w:rPr>
          <w:t>DNA repair</w:t>
        </w:r>
      </w:hyperlink>
      <w:r w:rsidRPr="00D14BA0">
        <w:rPr>
          <w:rFonts w:ascii="Arial" w:eastAsia="Times New Roman" w:hAnsi="Arial" w:cs="Arial"/>
          <w:color w:val="222222"/>
          <w:sz w:val="21"/>
          <w:szCs w:val="21"/>
          <w:lang w:val="en"/>
        </w:rPr>
        <w:t>, and </w:t>
      </w:r>
      <w:hyperlink r:id="rId509" w:tooltip="Transcription (genetics)" w:history="1">
        <w:r w:rsidRPr="00D14BA0">
          <w:rPr>
            <w:rFonts w:ascii="Arial" w:eastAsia="Times New Roman" w:hAnsi="Arial" w:cs="Arial"/>
            <w:color w:val="0B0080"/>
            <w:sz w:val="21"/>
            <w:szCs w:val="21"/>
            <w:u w:val="single"/>
            <w:lang w:val="en"/>
          </w:rPr>
          <w:t>transcription</w:t>
        </w:r>
      </w:hyperlink>
      <w:r w:rsidRPr="00D14BA0">
        <w:rPr>
          <w:rFonts w:ascii="Arial" w:eastAsia="Times New Roman" w:hAnsi="Arial" w:cs="Arial"/>
          <w:color w:val="222222"/>
          <w:sz w:val="21"/>
          <w:szCs w:val="21"/>
          <w:lang w:val="en"/>
        </w:rPr>
        <w:t xml:space="preserve">. Some enzymes act on other proteins to add or remove chemical groups in a process known as posttranslational modification. About 4,000 reactions are known to be </w:t>
      </w:r>
      <w:proofErr w:type="spellStart"/>
      <w:r w:rsidRPr="00D14BA0">
        <w:rPr>
          <w:rFonts w:ascii="Arial" w:eastAsia="Times New Roman" w:hAnsi="Arial" w:cs="Arial"/>
          <w:color w:val="222222"/>
          <w:sz w:val="21"/>
          <w:szCs w:val="21"/>
          <w:lang w:val="en"/>
        </w:rPr>
        <w:t>catalysed</w:t>
      </w:r>
      <w:proofErr w:type="spellEnd"/>
      <w:r w:rsidRPr="00D14BA0">
        <w:rPr>
          <w:rFonts w:ascii="Arial" w:eastAsia="Times New Roman" w:hAnsi="Arial" w:cs="Arial"/>
          <w:color w:val="222222"/>
          <w:sz w:val="21"/>
          <w:szCs w:val="21"/>
          <w:lang w:val="en"/>
        </w:rPr>
        <w:t xml:space="preserve"> by enzymes.</w:t>
      </w:r>
      <w:hyperlink r:id="rId510" w:anchor="cite_note-EXPASY2000-54" w:history="1">
        <w:r w:rsidRPr="00D14BA0">
          <w:rPr>
            <w:rFonts w:ascii="Arial" w:eastAsia="Times New Roman" w:hAnsi="Arial" w:cs="Arial"/>
            <w:color w:val="0B0080"/>
            <w:sz w:val="17"/>
            <w:szCs w:val="17"/>
            <w:u w:val="single"/>
            <w:vertAlign w:val="superscript"/>
            <w:lang w:val="en"/>
          </w:rPr>
          <w:t>[54]</w:t>
        </w:r>
      </w:hyperlink>
      <w:r w:rsidRPr="00D14BA0">
        <w:rPr>
          <w:rFonts w:ascii="Arial" w:eastAsia="Times New Roman" w:hAnsi="Arial" w:cs="Arial"/>
          <w:color w:val="222222"/>
          <w:sz w:val="21"/>
          <w:szCs w:val="21"/>
          <w:lang w:val="en"/>
        </w:rPr>
        <w:t> The rate acceleration conferred by enzymatic catalysis is often enormous—as much as 10</w:t>
      </w:r>
      <w:r w:rsidRPr="00D14BA0">
        <w:rPr>
          <w:rFonts w:ascii="Arial" w:eastAsia="Times New Roman" w:hAnsi="Arial" w:cs="Arial"/>
          <w:color w:val="222222"/>
          <w:sz w:val="17"/>
          <w:szCs w:val="17"/>
          <w:vertAlign w:val="superscript"/>
          <w:lang w:val="en"/>
        </w:rPr>
        <w:t>17</w:t>
      </w:r>
      <w:r w:rsidRPr="00D14BA0">
        <w:rPr>
          <w:rFonts w:ascii="Arial" w:eastAsia="Times New Roman" w:hAnsi="Arial" w:cs="Arial"/>
          <w:color w:val="222222"/>
          <w:sz w:val="21"/>
          <w:szCs w:val="21"/>
          <w:lang w:val="en"/>
        </w:rPr>
        <w:t xml:space="preserve">-fold increase in rate over the </w:t>
      </w:r>
      <w:proofErr w:type="spellStart"/>
      <w:r w:rsidRPr="00D14BA0">
        <w:rPr>
          <w:rFonts w:ascii="Arial" w:eastAsia="Times New Roman" w:hAnsi="Arial" w:cs="Arial"/>
          <w:color w:val="222222"/>
          <w:sz w:val="21"/>
          <w:szCs w:val="21"/>
          <w:lang w:val="en"/>
        </w:rPr>
        <w:t>uncatalysed</w:t>
      </w:r>
      <w:proofErr w:type="spellEnd"/>
      <w:r w:rsidRPr="00D14BA0">
        <w:rPr>
          <w:rFonts w:ascii="Arial" w:eastAsia="Times New Roman" w:hAnsi="Arial" w:cs="Arial"/>
          <w:color w:val="222222"/>
          <w:sz w:val="21"/>
          <w:szCs w:val="21"/>
          <w:lang w:val="en"/>
        </w:rPr>
        <w:t xml:space="preserve"> reaction in the case of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"https://en.wikipedia.org/wiki/Orotate_decarboxylase" \o "Orotate decarboxylase"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orotate</w:t>
      </w:r>
      <w:proofErr w:type="spellEnd"/>
      <w:r w:rsidRPr="00D14BA0">
        <w:rPr>
          <w:rFonts w:ascii="Arial" w:eastAsia="Times New Roman" w:hAnsi="Arial" w:cs="Arial"/>
          <w:color w:val="0B0080"/>
          <w:sz w:val="21"/>
          <w:szCs w:val="21"/>
          <w:u w:val="single"/>
          <w:lang w:val="en"/>
        </w:rPr>
        <w:t xml:space="preserve"> decarboxylase</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(78 million years without the enzyme, 18 milliseconds with the enzyme).</w:t>
      </w:r>
      <w:hyperlink r:id="rId511" w:anchor="cite_note-Radzicka1995-55" w:history="1">
        <w:r w:rsidRPr="00D14BA0">
          <w:rPr>
            <w:rFonts w:ascii="Arial" w:eastAsia="Times New Roman" w:hAnsi="Arial" w:cs="Arial"/>
            <w:color w:val="0B0080"/>
            <w:sz w:val="17"/>
            <w:szCs w:val="17"/>
            <w:u w:val="single"/>
            <w:vertAlign w:val="superscript"/>
            <w:lang w:val="en"/>
          </w:rPr>
          <w:t>[55]</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molecules bound and acted upon by enzymes are called </w:t>
      </w:r>
      <w:hyperlink r:id="rId512" w:tooltip="Substrate (biochemistry)" w:history="1">
        <w:r w:rsidRPr="00D14BA0">
          <w:rPr>
            <w:rFonts w:ascii="Arial" w:eastAsia="Times New Roman" w:hAnsi="Arial" w:cs="Arial"/>
            <w:color w:val="0B0080"/>
            <w:sz w:val="21"/>
            <w:szCs w:val="21"/>
            <w:u w:val="single"/>
            <w:lang w:val="en"/>
          </w:rPr>
          <w:t>substrates</w:t>
        </w:r>
      </w:hyperlink>
      <w:r w:rsidRPr="00D14BA0">
        <w:rPr>
          <w:rFonts w:ascii="Arial" w:eastAsia="Times New Roman" w:hAnsi="Arial" w:cs="Arial"/>
          <w:color w:val="222222"/>
          <w:sz w:val="21"/>
          <w:szCs w:val="21"/>
          <w:lang w:val="en"/>
        </w:rPr>
        <w:t>. Although enzymes can consist of hundreds of amino acids, it is usually only a small fraction of the residues that come in contact with the substrate, and an even smaller fraction—three to four residues on average—that are directly involved in catalysis.</w:t>
      </w:r>
      <w:hyperlink r:id="rId513" w:anchor="cite_note-urlEBI-56" w:history="1">
        <w:r w:rsidRPr="00D14BA0">
          <w:rPr>
            <w:rFonts w:ascii="Arial" w:eastAsia="Times New Roman" w:hAnsi="Arial" w:cs="Arial"/>
            <w:color w:val="0B0080"/>
            <w:sz w:val="17"/>
            <w:szCs w:val="17"/>
            <w:u w:val="single"/>
            <w:vertAlign w:val="superscript"/>
            <w:lang w:val="en"/>
          </w:rPr>
          <w:t>[56]</w:t>
        </w:r>
      </w:hyperlink>
      <w:r w:rsidRPr="00D14BA0">
        <w:rPr>
          <w:rFonts w:ascii="Arial" w:eastAsia="Times New Roman" w:hAnsi="Arial" w:cs="Arial"/>
          <w:color w:val="222222"/>
          <w:sz w:val="21"/>
          <w:szCs w:val="21"/>
          <w:lang w:val="en"/>
        </w:rPr>
        <w:t> The region of the enzyme that binds the substrate and contains the catalytic residues is known as the </w:t>
      </w:r>
      <w:hyperlink r:id="rId514" w:tooltip="Active site" w:history="1">
        <w:r w:rsidRPr="00D14BA0">
          <w:rPr>
            <w:rFonts w:ascii="Arial" w:eastAsia="Times New Roman" w:hAnsi="Arial" w:cs="Arial"/>
            <w:color w:val="0B0080"/>
            <w:sz w:val="21"/>
            <w:szCs w:val="21"/>
            <w:u w:val="single"/>
            <w:lang w:val="en"/>
          </w:rPr>
          <w:t>active site</w:t>
        </w:r>
      </w:hyperlink>
      <w:r w:rsidRPr="00D14BA0">
        <w:rPr>
          <w:rFonts w:ascii="Arial" w:eastAsia="Times New Roman" w:hAnsi="Arial" w:cs="Arial"/>
          <w:color w:val="222222"/>
          <w:sz w:val="21"/>
          <w:szCs w:val="21"/>
          <w:lang w:val="en"/>
        </w:rPr>
        <w:t>.</w:t>
      </w:r>
    </w:p>
    <w:p w:rsidR="00D14BA0" w:rsidRPr="00D14BA0" w:rsidRDefault="00D14BA0" w:rsidP="00D14BA0">
      <w:pPr>
        <w:spacing w:before="120" w:after="120" w:line="240" w:lineRule="auto"/>
        <w:rPr>
          <w:rFonts w:ascii="Arial" w:eastAsia="Times New Roman" w:hAnsi="Arial" w:cs="Arial"/>
          <w:color w:val="222222"/>
          <w:sz w:val="21"/>
          <w:szCs w:val="21"/>
          <w:lang w:val="en"/>
        </w:rPr>
      </w:pPr>
      <w:hyperlink r:id="rId515" w:tooltip="Dirigent protein" w:history="1">
        <w:proofErr w:type="spellStart"/>
        <w:r w:rsidRPr="00D14BA0">
          <w:rPr>
            <w:rFonts w:ascii="Arial" w:eastAsia="Times New Roman" w:hAnsi="Arial" w:cs="Arial"/>
            <w:color w:val="0B0080"/>
            <w:sz w:val="21"/>
            <w:szCs w:val="21"/>
            <w:u w:val="single"/>
            <w:lang w:val="en"/>
          </w:rPr>
          <w:t>Dirigent</w:t>
        </w:r>
        <w:proofErr w:type="spellEnd"/>
        <w:r w:rsidRPr="00D14BA0">
          <w:rPr>
            <w:rFonts w:ascii="Arial" w:eastAsia="Times New Roman" w:hAnsi="Arial" w:cs="Arial"/>
            <w:color w:val="0B0080"/>
            <w:sz w:val="21"/>
            <w:szCs w:val="21"/>
            <w:u w:val="single"/>
            <w:lang w:val="en"/>
          </w:rPr>
          <w:t xml:space="preserve"> proteins</w:t>
        </w:r>
      </w:hyperlink>
      <w:r w:rsidRPr="00D14BA0">
        <w:rPr>
          <w:rFonts w:ascii="Arial" w:eastAsia="Times New Roman" w:hAnsi="Arial" w:cs="Arial"/>
          <w:color w:val="222222"/>
          <w:sz w:val="21"/>
          <w:szCs w:val="21"/>
          <w:lang w:val="en"/>
        </w:rPr>
        <w:t> are members of a class of proteins that dictate the </w:t>
      </w:r>
      <w:hyperlink r:id="rId516" w:tooltip="Stereochemistry" w:history="1">
        <w:r w:rsidRPr="00D14BA0">
          <w:rPr>
            <w:rFonts w:ascii="Arial" w:eastAsia="Times New Roman" w:hAnsi="Arial" w:cs="Arial"/>
            <w:color w:val="0B0080"/>
            <w:sz w:val="21"/>
            <w:szCs w:val="21"/>
            <w:u w:val="single"/>
            <w:lang w:val="en"/>
          </w:rPr>
          <w:t>stereochemistry</w:t>
        </w:r>
      </w:hyperlink>
      <w:r w:rsidRPr="00D14BA0">
        <w:rPr>
          <w:rFonts w:ascii="Arial" w:eastAsia="Times New Roman" w:hAnsi="Arial" w:cs="Arial"/>
          <w:color w:val="222222"/>
          <w:sz w:val="21"/>
          <w:szCs w:val="21"/>
          <w:lang w:val="en"/>
        </w:rPr>
        <w:t> of a compound synthesized by other enzymes.</w:t>
      </w:r>
      <w:hyperlink r:id="rId517" w:anchor="cite_note-Pickel_2013-57" w:history="1">
        <w:r w:rsidRPr="00D14BA0">
          <w:rPr>
            <w:rFonts w:ascii="Arial" w:eastAsia="Times New Roman" w:hAnsi="Arial" w:cs="Arial"/>
            <w:color w:val="0B0080"/>
            <w:sz w:val="17"/>
            <w:szCs w:val="17"/>
            <w:u w:val="single"/>
            <w:vertAlign w:val="superscript"/>
            <w:lang w:val="en"/>
          </w:rPr>
          <w:t>[57]</w:t>
        </w:r>
      </w:hyperlink>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Cell signaling and ligand binding</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1569FEA0" wp14:editId="04F6F866">
            <wp:extent cx="1619250" cy="2162175"/>
            <wp:effectExtent l="0" t="0" r="0" b="0"/>
            <wp:docPr id="16" name="Picture 16" descr="https://upload.wikimedia.org/wikipedia/commons/thumb/a/a2/Mouse_cholera_antibody.png/170px-Mouse_cholera_antibody.png">
              <a:hlinkClick xmlns:a="http://schemas.openxmlformats.org/drawingml/2006/main" r:id="rId5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upload.wikimedia.org/wikipedia/commons/thumb/a/a2/Mouse_cholera_antibody.png/170px-Mouse_cholera_antibody.png">
                      <a:hlinkClick r:id="rId518"/>
                    </pic:cNvPr>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1619250" cy="2162175"/>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hyperlink r:id="rId520" w:tooltip="Ribbon diagram" w:history="1">
        <w:r w:rsidRPr="00D14BA0">
          <w:rPr>
            <w:rFonts w:ascii="Arial" w:eastAsia="Times New Roman" w:hAnsi="Arial" w:cs="Arial"/>
            <w:color w:val="0B0080"/>
            <w:sz w:val="19"/>
            <w:szCs w:val="19"/>
            <w:u w:val="single"/>
            <w:lang w:val="en"/>
          </w:rPr>
          <w:t>Ribbon diagram</w:t>
        </w:r>
      </w:hyperlink>
      <w:r w:rsidRPr="00D14BA0">
        <w:rPr>
          <w:rFonts w:ascii="Arial" w:eastAsia="Times New Roman" w:hAnsi="Arial" w:cs="Arial"/>
          <w:color w:val="222222"/>
          <w:sz w:val="19"/>
          <w:szCs w:val="19"/>
          <w:lang w:val="en"/>
        </w:rPr>
        <w:t> of a mouse antibody against </w:t>
      </w:r>
      <w:hyperlink r:id="rId521" w:tooltip="Cholera" w:history="1">
        <w:r w:rsidRPr="00D14BA0">
          <w:rPr>
            <w:rFonts w:ascii="Arial" w:eastAsia="Times New Roman" w:hAnsi="Arial" w:cs="Arial"/>
            <w:color w:val="0B0080"/>
            <w:sz w:val="19"/>
            <w:szCs w:val="19"/>
            <w:u w:val="single"/>
            <w:lang w:val="en"/>
          </w:rPr>
          <w:t>cholera</w:t>
        </w:r>
      </w:hyperlink>
      <w:r w:rsidRPr="00D14BA0">
        <w:rPr>
          <w:rFonts w:ascii="Arial" w:eastAsia="Times New Roman" w:hAnsi="Arial" w:cs="Arial"/>
          <w:color w:val="222222"/>
          <w:sz w:val="19"/>
          <w:szCs w:val="19"/>
          <w:lang w:val="en"/>
        </w:rPr>
        <w:t> that binds a </w:t>
      </w:r>
      <w:hyperlink r:id="rId522" w:tooltip="Carbohydrate" w:history="1">
        <w:r w:rsidRPr="00D14BA0">
          <w:rPr>
            <w:rFonts w:ascii="Arial" w:eastAsia="Times New Roman" w:hAnsi="Arial" w:cs="Arial"/>
            <w:color w:val="0B0080"/>
            <w:sz w:val="19"/>
            <w:szCs w:val="19"/>
            <w:u w:val="single"/>
            <w:lang w:val="en"/>
          </w:rPr>
          <w:t>carbohydrate</w:t>
        </w:r>
      </w:hyperlink>
      <w:r w:rsidRPr="00D14BA0">
        <w:rPr>
          <w:rFonts w:ascii="Arial" w:eastAsia="Times New Roman" w:hAnsi="Arial" w:cs="Arial"/>
          <w:color w:val="222222"/>
          <w:sz w:val="19"/>
          <w:szCs w:val="19"/>
          <w:lang w:val="en"/>
        </w:rPr>
        <w:t> antigen</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Many proteins are involved in the process of </w:t>
      </w:r>
      <w:hyperlink r:id="rId523" w:tooltip="Cell signaling" w:history="1">
        <w:r w:rsidRPr="00D14BA0">
          <w:rPr>
            <w:rFonts w:ascii="Arial" w:eastAsia="Times New Roman" w:hAnsi="Arial" w:cs="Arial"/>
            <w:color w:val="0B0080"/>
            <w:sz w:val="21"/>
            <w:szCs w:val="21"/>
            <w:u w:val="single"/>
            <w:lang w:val="en"/>
          </w:rPr>
          <w:t>cell signaling</w:t>
        </w:r>
      </w:hyperlink>
      <w:r w:rsidRPr="00D14BA0">
        <w:rPr>
          <w:rFonts w:ascii="Arial" w:eastAsia="Times New Roman" w:hAnsi="Arial" w:cs="Arial"/>
          <w:color w:val="222222"/>
          <w:sz w:val="21"/>
          <w:szCs w:val="21"/>
          <w:lang w:val="en"/>
        </w:rPr>
        <w:t> and </w:t>
      </w:r>
      <w:hyperlink r:id="rId524" w:tooltip="Signal transduction" w:history="1">
        <w:r w:rsidRPr="00D14BA0">
          <w:rPr>
            <w:rFonts w:ascii="Arial" w:eastAsia="Times New Roman" w:hAnsi="Arial" w:cs="Arial"/>
            <w:color w:val="0B0080"/>
            <w:sz w:val="21"/>
            <w:szCs w:val="21"/>
            <w:u w:val="single"/>
            <w:lang w:val="en"/>
          </w:rPr>
          <w:t>signal transduction</w:t>
        </w:r>
      </w:hyperlink>
      <w:r w:rsidRPr="00D14BA0">
        <w:rPr>
          <w:rFonts w:ascii="Arial" w:eastAsia="Times New Roman" w:hAnsi="Arial" w:cs="Arial"/>
          <w:color w:val="222222"/>
          <w:sz w:val="21"/>
          <w:szCs w:val="21"/>
          <w:lang w:val="en"/>
        </w:rPr>
        <w:t>. Some proteins, such as </w:t>
      </w:r>
      <w:hyperlink r:id="rId525" w:tooltip="Insulin" w:history="1">
        <w:r w:rsidRPr="00D14BA0">
          <w:rPr>
            <w:rFonts w:ascii="Arial" w:eastAsia="Times New Roman" w:hAnsi="Arial" w:cs="Arial"/>
            <w:color w:val="0B0080"/>
            <w:sz w:val="21"/>
            <w:szCs w:val="21"/>
            <w:u w:val="single"/>
            <w:lang w:val="en"/>
          </w:rPr>
          <w:t>insulin</w:t>
        </w:r>
      </w:hyperlink>
      <w:r w:rsidRPr="00D14BA0">
        <w:rPr>
          <w:rFonts w:ascii="Arial" w:eastAsia="Times New Roman" w:hAnsi="Arial" w:cs="Arial"/>
          <w:color w:val="222222"/>
          <w:sz w:val="21"/>
          <w:szCs w:val="21"/>
          <w:lang w:val="en"/>
        </w:rPr>
        <w:t>, are extracellular proteins that transmit a signal from the cell in which they were synthesized to other cells in distant </w:t>
      </w:r>
      <w:hyperlink r:id="rId526" w:tooltip="Biological tissue" w:history="1">
        <w:r w:rsidRPr="00D14BA0">
          <w:rPr>
            <w:rFonts w:ascii="Arial" w:eastAsia="Times New Roman" w:hAnsi="Arial" w:cs="Arial"/>
            <w:color w:val="0B0080"/>
            <w:sz w:val="21"/>
            <w:szCs w:val="21"/>
            <w:u w:val="single"/>
            <w:lang w:val="en"/>
          </w:rPr>
          <w:t>tissues</w:t>
        </w:r>
      </w:hyperlink>
      <w:r w:rsidRPr="00D14BA0">
        <w:rPr>
          <w:rFonts w:ascii="Arial" w:eastAsia="Times New Roman" w:hAnsi="Arial" w:cs="Arial"/>
          <w:color w:val="222222"/>
          <w:sz w:val="21"/>
          <w:szCs w:val="21"/>
          <w:lang w:val="en"/>
        </w:rPr>
        <w:t>. Others are </w:t>
      </w:r>
      <w:hyperlink r:id="rId527" w:tooltip="Membrane protein" w:history="1">
        <w:r w:rsidRPr="00D14BA0">
          <w:rPr>
            <w:rFonts w:ascii="Arial" w:eastAsia="Times New Roman" w:hAnsi="Arial" w:cs="Arial"/>
            <w:color w:val="0B0080"/>
            <w:sz w:val="21"/>
            <w:szCs w:val="21"/>
            <w:u w:val="single"/>
            <w:lang w:val="en"/>
          </w:rPr>
          <w:t>membrane proteins</w:t>
        </w:r>
      </w:hyperlink>
      <w:r w:rsidRPr="00D14BA0">
        <w:rPr>
          <w:rFonts w:ascii="Arial" w:eastAsia="Times New Roman" w:hAnsi="Arial" w:cs="Arial"/>
          <w:color w:val="222222"/>
          <w:sz w:val="21"/>
          <w:szCs w:val="21"/>
          <w:lang w:val="en"/>
        </w:rPr>
        <w:t xml:space="preserve"> that act </w:t>
      </w:r>
      <w:r w:rsidRPr="00D14BA0">
        <w:rPr>
          <w:rFonts w:ascii="Arial" w:eastAsia="Times New Roman" w:hAnsi="Arial" w:cs="Arial"/>
          <w:color w:val="222222"/>
          <w:sz w:val="21"/>
          <w:szCs w:val="21"/>
          <w:lang w:val="en"/>
        </w:rPr>
        <w:lastRenderedPageBreak/>
        <w:t>as </w:t>
      </w:r>
      <w:hyperlink r:id="rId528" w:tooltip="Receptor (biochemistry)" w:history="1">
        <w:r w:rsidRPr="00D14BA0">
          <w:rPr>
            <w:rFonts w:ascii="Arial" w:eastAsia="Times New Roman" w:hAnsi="Arial" w:cs="Arial"/>
            <w:color w:val="0B0080"/>
            <w:sz w:val="21"/>
            <w:szCs w:val="21"/>
            <w:u w:val="single"/>
            <w:lang w:val="en"/>
          </w:rPr>
          <w:t>receptors</w:t>
        </w:r>
      </w:hyperlink>
      <w:r w:rsidRPr="00D14BA0">
        <w:rPr>
          <w:rFonts w:ascii="Arial" w:eastAsia="Times New Roman" w:hAnsi="Arial" w:cs="Arial"/>
          <w:color w:val="222222"/>
          <w:sz w:val="21"/>
          <w:szCs w:val="21"/>
          <w:lang w:val="en"/>
        </w:rPr>
        <w:t> whose main function is to bind a signaling molecule and induce a biochemical response in the cell. Many receptors have a binding site exposed on the cell surface and an effector domain within the cell, which may have enzymatic activity or may undergo a </w:t>
      </w:r>
      <w:hyperlink r:id="rId529" w:tooltip="Conformational change" w:history="1">
        <w:r w:rsidRPr="00D14BA0">
          <w:rPr>
            <w:rFonts w:ascii="Arial" w:eastAsia="Times New Roman" w:hAnsi="Arial" w:cs="Arial"/>
            <w:color w:val="0B0080"/>
            <w:sz w:val="21"/>
            <w:szCs w:val="21"/>
            <w:u w:val="single"/>
            <w:lang w:val="en"/>
          </w:rPr>
          <w:t>conformational change</w:t>
        </w:r>
      </w:hyperlink>
      <w:r w:rsidRPr="00D14BA0">
        <w:rPr>
          <w:rFonts w:ascii="Arial" w:eastAsia="Times New Roman" w:hAnsi="Arial" w:cs="Arial"/>
          <w:color w:val="222222"/>
          <w:sz w:val="21"/>
          <w:szCs w:val="21"/>
          <w:lang w:val="en"/>
        </w:rPr>
        <w:t> detected by other proteins within the cell.</w:t>
      </w:r>
      <w:hyperlink r:id="rId530" w:anchor="cite_note-58" w:history="1">
        <w:r w:rsidRPr="00D14BA0">
          <w:rPr>
            <w:rFonts w:ascii="Arial" w:eastAsia="Times New Roman" w:hAnsi="Arial" w:cs="Arial"/>
            <w:color w:val="0B0080"/>
            <w:sz w:val="17"/>
            <w:szCs w:val="17"/>
            <w:u w:val="single"/>
            <w:vertAlign w:val="superscript"/>
            <w:lang w:val="en"/>
          </w:rPr>
          <w:t>[58]</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hyperlink r:id="rId531" w:tooltip="Antibodies" w:history="1">
        <w:r w:rsidRPr="00D14BA0">
          <w:rPr>
            <w:rFonts w:ascii="Arial" w:eastAsia="Times New Roman" w:hAnsi="Arial" w:cs="Arial"/>
            <w:color w:val="0B0080"/>
            <w:sz w:val="21"/>
            <w:szCs w:val="21"/>
            <w:u w:val="single"/>
            <w:lang w:val="en"/>
          </w:rPr>
          <w:t>Antibodies</w:t>
        </w:r>
      </w:hyperlink>
      <w:r w:rsidRPr="00D14BA0">
        <w:rPr>
          <w:rFonts w:ascii="Arial" w:eastAsia="Times New Roman" w:hAnsi="Arial" w:cs="Arial"/>
          <w:color w:val="222222"/>
          <w:sz w:val="21"/>
          <w:szCs w:val="21"/>
          <w:lang w:val="en"/>
        </w:rPr>
        <w:t> are protein components of an </w:t>
      </w:r>
      <w:hyperlink r:id="rId532" w:tooltip="Adaptive immune system" w:history="1">
        <w:r w:rsidRPr="00D14BA0">
          <w:rPr>
            <w:rFonts w:ascii="Arial" w:eastAsia="Times New Roman" w:hAnsi="Arial" w:cs="Arial"/>
            <w:color w:val="0B0080"/>
            <w:sz w:val="21"/>
            <w:szCs w:val="21"/>
            <w:u w:val="single"/>
            <w:lang w:val="en"/>
          </w:rPr>
          <w:t>adaptive immune system</w:t>
        </w:r>
      </w:hyperlink>
      <w:r w:rsidRPr="00D14BA0">
        <w:rPr>
          <w:rFonts w:ascii="Arial" w:eastAsia="Times New Roman" w:hAnsi="Arial" w:cs="Arial"/>
          <w:color w:val="222222"/>
          <w:sz w:val="21"/>
          <w:szCs w:val="21"/>
          <w:lang w:val="en"/>
        </w:rPr>
        <w:t> whose main function is to bind </w:t>
      </w:r>
      <w:hyperlink r:id="rId533" w:tooltip="Antigen" w:history="1">
        <w:r w:rsidRPr="00D14BA0">
          <w:rPr>
            <w:rFonts w:ascii="Arial" w:eastAsia="Times New Roman" w:hAnsi="Arial" w:cs="Arial"/>
            <w:color w:val="0B0080"/>
            <w:sz w:val="21"/>
            <w:szCs w:val="21"/>
            <w:u w:val="single"/>
            <w:lang w:val="en"/>
          </w:rPr>
          <w:t>antigens</w:t>
        </w:r>
      </w:hyperlink>
      <w:r w:rsidRPr="00D14BA0">
        <w:rPr>
          <w:rFonts w:ascii="Arial" w:eastAsia="Times New Roman" w:hAnsi="Arial" w:cs="Arial"/>
          <w:color w:val="222222"/>
          <w:sz w:val="21"/>
          <w:szCs w:val="21"/>
          <w:lang w:val="en"/>
        </w:rPr>
        <w:t>, or foreign substances in the body, and target them for destruction. Antibodies can be </w:t>
      </w:r>
      <w:hyperlink r:id="rId534" w:tooltip="Secrete" w:history="1">
        <w:r w:rsidRPr="00D14BA0">
          <w:rPr>
            <w:rFonts w:ascii="Arial" w:eastAsia="Times New Roman" w:hAnsi="Arial" w:cs="Arial"/>
            <w:color w:val="0B0080"/>
            <w:sz w:val="21"/>
            <w:szCs w:val="21"/>
            <w:u w:val="single"/>
            <w:lang w:val="en"/>
          </w:rPr>
          <w:t>secreted</w:t>
        </w:r>
      </w:hyperlink>
      <w:r w:rsidRPr="00D14BA0">
        <w:rPr>
          <w:rFonts w:ascii="Arial" w:eastAsia="Times New Roman" w:hAnsi="Arial" w:cs="Arial"/>
          <w:color w:val="222222"/>
          <w:sz w:val="21"/>
          <w:szCs w:val="21"/>
          <w:lang w:val="en"/>
        </w:rPr>
        <w:t> into the extracellular environment or anchored in the membranes of specialized </w:t>
      </w:r>
      <w:hyperlink r:id="rId535" w:tooltip="B cell" w:history="1">
        <w:r w:rsidRPr="00D14BA0">
          <w:rPr>
            <w:rFonts w:ascii="Arial" w:eastAsia="Times New Roman" w:hAnsi="Arial" w:cs="Arial"/>
            <w:color w:val="0B0080"/>
            <w:sz w:val="21"/>
            <w:szCs w:val="21"/>
            <w:u w:val="single"/>
            <w:lang w:val="en"/>
          </w:rPr>
          <w:t>B cells</w:t>
        </w:r>
      </w:hyperlink>
      <w:r w:rsidRPr="00D14BA0">
        <w:rPr>
          <w:rFonts w:ascii="Arial" w:eastAsia="Times New Roman" w:hAnsi="Arial" w:cs="Arial"/>
          <w:color w:val="222222"/>
          <w:sz w:val="21"/>
          <w:szCs w:val="21"/>
          <w:lang w:val="en"/>
        </w:rPr>
        <w:t> known as </w:t>
      </w:r>
      <w:hyperlink r:id="rId536" w:tooltip="Plasma cell" w:history="1">
        <w:r w:rsidRPr="00D14BA0">
          <w:rPr>
            <w:rFonts w:ascii="Arial" w:eastAsia="Times New Roman" w:hAnsi="Arial" w:cs="Arial"/>
            <w:color w:val="0B0080"/>
            <w:sz w:val="21"/>
            <w:szCs w:val="21"/>
            <w:u w:val="single"/>
            <w:lang w:val="en"/>
          </w:rPr>
          <w:t>plasma cells</w:t>
        </w:r>
      </w:hyperlink>
      <w:r w:rsidRPr="00D14BA0">
        <w:rPr>
          <w:rFonts w:ascii="Arial" w:eastAsia="Times New Roman" w:hAnsi="Arial" w:cs="Arial"/>
          <w:color w:val="222222"/>
          <w:sz w:val="21"/>
          <w:szCs w:val="21"/>
          <w:lang w:val="en"/>
        </w:rPr>
        <w:t>. Whereas enzymes are limited in their binding affinity for their substrates by the necessity of conducting their reaction, antibodies have no such constraints. An antibody's binding affinity to its target is extraordinarily high.</w:t>
      </w:r>
      <w:hyperlink r:id="rId537" w:anchor="cite_note-59" w:history="1">
        <w:r w:rsidRPr="00D14BA0">
          <w:rPr>
            <w:rFonts w:ascii="Arial" w:eastAsia="Times New Roman" w:hAnsi="Arial" w:cs="Arial"/>
            <w:color w:val="0B0080"/>
            <w:sz w:val="17"/>
            <w:szCs w:val="17"/>
            <w:u w:val="single"/>
            <w:vertAlign w:val="superscript"/>
            <w:lang w:val="en"/>
          </w:rPr>
          <w:t>[59]</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Many ligand transport proteins bind particular </w:t>
      </w:r>
      <w:hyperlink r:id="rId538" w:tooltip="Small molecule" w:history="1">
        <w:r w:rsidRPr="00D14BA0">
          <w:rPr>
            <w:rFonts w:ascii="Arial" w:eastAsia="Times New Roman" w:hAnsi="Arial" w:cs="Arial"/>
            <w:color w:val="0B0080"/>
            <w:sz w:val="21"/>
            <w:szCs w:val="21"/>
            <w:u w:val="single"/>
            <w:lang w:val="en"/>
          </w:rPr>
          <w:t>small biomolecules</w:t>
        </w:r>
      </w:hyperlink>
      <w:r w:rsidRPr="00D14BA0">
        <w:rPr>
          <w:rFonts w:ascii="Arial" w:eastAsia="Times New Roman" w:hAnsi="Arial" w:cs="Arial"/>
          <w:color w:val="222222"/>
          <w:sz w:val="21"/>
          <w:szCs w:val="21"/>
          <w:lang w:val="en"/>
        </w:rPr>
        <w:t> and transport them to other locations in the body of a multicellular organism. These proteins must have a high binding affinity when their </w:t>
      </w:r>
      <w:hyperlink r:id="rId539" w:tooltip="Ligand" w:history="1">
        <w:r w:rsidRPr="00D14BA0">
          <w:rPr>
            <w:rFonts w:ascii="Arial" w:eastAsia="Times New Roman" w:hAnsi="Arial" w:cs="Arial"/>
            <w:color w:val="0B0080"/>
            <w:sz w:val="21"/>
            <w:szCs w:val="21"/>
            <w:u w:val="single"/>
            <w:lang w:val="en"/>
          </w:rPr>
          <w:t>ligand</w:t>
        </w:r>
      </w:hyperlink>
      <w:r w:rsidRPr="00D14BA0">
        <w:rPr>
          <w:rFonts w:ascii="Arial" w:eastAsia="Times New Roman" w:hAnsi="Arial" w:cs="Arial"/>
          <w:color w:val="222222"/>
          <w:sz w:val="21"/>
          <w:szCs w:val="21"/>
          <w:lang w:val="en"/>
        </w:rPr>
        <w:t> is present in high concentrations, but must also release the ligand when it is present at low concentrations in the target tissues. The canonical example of a ligand-binding protein is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"https://en.wikipedia.org/wiki/Haemoglobin" \o "Haemoglobin"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haemoglobin</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which transports </w:t>
      </w:r>
      <w:hyperlink r:id="rId540" w:tooltip="Oxygen" w:history="1">
        <w:r w:rsidRPr="00D14BA0">
          <w:rPr>
            <w:rFonts w:ascii="Arial" w:eastAsia="Times New Roman" w:hAnsi="Arial" w:cs="Arial"/>
            <w:color w:val="0B0080"/>
            <w:sz w:val="21"/>
            <w:szCs w:val="21"/>
            <w:u w:val="single"/>
            <w:lang w:val="en"/>
          </w:rPr>
          <w:t>oxygen</w:t>
        </w:r>
      </w:hyperlink>
      <w:r w:rsidRPr="00D14BA0">
        <w:rPr>
          <w:rFonts w:ascii="Arial" w:eastAsia="Times New Roman" w:hAnsi="Arial" w:cs="Arial"/>
          <w:color w:val="222222"/>
          <w:sz w:val="21"/>
          <w:szCs w:val="21"/>
          <w:lang w:val="en"/>
        </w:rPr>
        <w:t> from the </w:t>
      </w:r>
      <w:hyperlink r:id="rId541" w:tooltip="Lung" w:history="1">
        <w:r w:rsidRPr="00D14BA0">
          <w:rPr>
            <w:rFonts w:ascii="Arial" w:eastAsia="Times New Roman" w:hAnsi="Arial" w:cs="Arial"/>
            <w:color w:val="0B0080"/>
            <w:sz w:val="21"/>
            <w:szCs w:val="21"/>
            <w:u w:val="single"/>
            <w:lang w:val="en"/>
          </w:rPr>
          <w:t>lungs</w:t>
        </w:r>
      </w:hyperlink>
      <w:r w:rsidRPr="00D14BA0">
        <w:rPr>
          <w:rFonts w:ascii="Arial" w:eastAsia="Times New Roman" w:hAnsi="Arial" w:cs="Arial"/>
          <w:color w:val="222222"/>
          <w:sz w:val="21"/>
          <w:szCs w:val="21"/>
          <w:lang w:val="en"/>
        </w:rPr>
        <w:t> to other organs and tissues in all </w:t>
      </w:r>
      <w:hyperlink r:id="rId542" w:tooltip="Vertebrate" w:history="1">
        <w:r w:rsidRPr="00D14BA0">
          <w:rPr>
            <w:rFonts w:ascii="Arial" w:eastAsia="Times New Roman" w:hAnsi="Arial" w:cs="Arial"/>
            <w:color w:val="0B0080"/>
            <w:sz w:val="21"/>
            <w:szCs w:val="21"/>
            <w:u w:val="single"/>
            <w:lang w:val="en"/>
          </w:rPr>
          <w:t>vertebrates</w:t>
        </w:r>
      </w:hyperlink>
      <w:r w:rsidRPr="00D14BA0">
        <w:rPr>
          <w:rFonts w:ascii="Arial" w:eastAsia="Times New Roman" w:hAnsi="Arial" w:cs="Arial"/>
          <w:color w:val="222222"/>
          <w:sz w:val="21"/>
          <w:szCs w:val="21"/>
          <w:lang w:val="en"/>
        </w:rPr>
        <w:t> and has close homologs in every biological </w:t>
      </w:r>
      <w:hyperlink r:id="rId543" w:tooltip="Kingdom (biology)" w:history="1">
        <w:r w:rsidRPr="00D14BA0">
          <w:rPr>
            <w:rFonts w:ascii="Arial" w:eastAsia="Times New Roman" w:hAnsi="Arial" w:cs="Arial"/>
            <w:color w:val="0B0080"/>
            <w:sz w:val="21"/>
            <w:szCs w:val="21"/>
            <w:u w:val="single"/>
            <w:lang w:val="en"/>
          </w:rPr>
          <w:t>kingdom</w:t>
        </w:r>
      </w:hyperlink>
      <w:r w:rsidRPr="00D14BA0">
        <w:rPr>
          <w:rFonts w:ascii="Arial" w:eastAsia="Times New Roman" w:hAnsi="Arial" w:cs="Arial"/>
          <w:color w:val="222222"/>
          <w:sz w:val="21"/>
          <w:szCs w:val="21"/>
          <w:lang w:val="en"/>
        </w:rPr>
        <w:t>.</w:t>
      </w:r>
      <w:hyperlink r:id="rId544" w:anchor="cite_note-60" w:history="1">
        <w:r w:rsidRPr="00D14BA0">
          <w:rPr>
            <w:rFonts w:ascii="Arial" w:eastAsia="Times New Roman" w:hAnsi="Arial" w:cs="Arial"/>
            <w:color w:val="0B0080"/>
            <w:sz w:val="17"/>
            <w:szCs w:val="17"/>
            <w:u w:val="single"/>
            <w:vertAlign w:val="superscript"/>
            <w:lang w:val="en"/>
          </w:rPr>
          <w:t>[60]</w:t>
        </w:r>
      </w:hyperlink>
      <w:r w:rsidRPr="00D14BA0">
        <w:rPr>
          <w:rFonts w:ascii="Arial" w:eastAsia="Times New Roman" w:hAnsi="Arial" w:cs="Arial"/>
          <w:color w:val="222222"/>
          <w:sz w:val="21"/>
          <w:szCs w:val="21"/>
          <w:lang w:val="en"/>
        </w:rPr>
        <w:t>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"https://en.wikipedia.org/wiki/Lectins" \o "Lectins"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Lectins</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are sugar-binding proteins which are highly specific for their sugar moieties.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"https://en.wikipedia.org/wiki/Lectins" \o "Lectins"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Lectins</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typically play a role in biological </w:t>
      </w:r>
      <w:hyperlink r:id="rId545" w:tooltip="Molecular recognition" w:history="1">
        <w:r w:rsidRPr="00D14BA0">
          <w:rPr>
            <w:rFonts w:ascii="Arial" w:eastAsia="Times New Roman" w:hAnsi="Arial" w:cs="Arial"/>
            <w:color w:val="0B0080"/>
            <w:sz w:val="21"/>
            <w:szCs w:val="21"/>
            <w:u w:val="single"/>
            <w:lang w:val="en"/>
          </w:rPr>
          <w:t>recognition</w:t>
        </w:r>
      </w:hyperlink>
      <w:r w:rsidRPr="00D14BA0">
        <w:rPr>
          <w:rFonts w:ascii="Arial" w:eastAsia="Times New Roman" w:hAnsi="Arial" w:cs="Arial"/>
          <w:color w:val="222222"/>
          <w:sz w:val="21"/>
          <w:szCs w:val="21"/>
          <w:lang w:val="en"/>
        </w:rPr>
        <w:t> phenomena involving cells and proteins.</w:t>
      </w:r>
      <w:hyperlink r:id="rId546" w:anchor="cite_note-Rudiger2000-61" w:history="1">
        <w:r w:rsidRPr="00D14BA0">
          <w:rPr>
            <w:rFonts w:ascii="Arial" w:eastAsia="Times New Roman" w:hAnsi="Arial" w:cs="Arial"/>
            <w:color w:val="0B0080"/>
            <w:sz w:val="17"/>
            <w:szCs w:val="17"/>
            <w:u w:val="single"/>
            <w:vertAlign w:val="superscript"/>
            <w:lang w:val="en"/>
          </w:rPr>
          <w:t>[61]</w:t>
        </w:r>
      </w:hyperlink>
      <w:r w:rsidRPr="00D14BA0">
        <w:rPr>
          <w:rFonts w:ascii="Arial" w:eastAsia="Times New Roman" w:hAnsi="Arial" w:cs="Arial"/>
          <w:color w:val="222222"/>
          <w:sz w:val="21"/>
          <w:szCs w:val="21"/>
          <w:lang w:val="en"/>
        </w:rPr>
        <w:t> </w:t>
      </w:r>
      <w:hyperlink r:id="rId547" w:tooltip="Receptor (biochemistry)" w:history="1">
        <w:r w:rsidRPr="00D14BA0">
          <w:rPr>
            <w:rFonts w:ascii="Arial" w:eastAsia="Times New Roman" w:hAnsi="Arial" w:cs="Arial"/>
            <w:color w:val="0B0080"/>
            <w:sz w:val="21"/>
            <w:szCs w:val="21"/>
            <w:u w:val="single"/>
            <w:lang w:val="en"/>
          </w:rPr>
          <w:t>Receptors</w:t>
        </w:r>
      </w:hyperlink>
      <w:r w:rsidRPr="00D14BA0">
        <w:rPr>
          <w:rFonts w:ascii="Arial" w:eastAsia="Times New Roman" w:hAnsi="Arial" w:cs="Arial"/>
          <w:color w:val="222222"/>
          <w:sz w:val="21"/>
          <w:szCs w:val="21"/>
          <w:lang w:val="en"/>
        </w:rPr>
        <w:t> and </w:t>
      </w:r>
      <w:hyperlink r:id="rId548" w:tooltip="Hormone" w:history="1">
        <w:r w:rsidRPr="00D14BA0">
          <w:rPr>
            <w:rFonts w:ascii="Arial" w:eastAsia="Times New Roman" w:hAnsi="Arial" w:cs="Arial"/>
            <w:color w:val="0B0080"/>
            <w:sz w:val="21"/>
            <w:szCs w:val="21"/>
            <w:u w:val="single"/>
            <w:lang w:val="en"/>
          </w:rPr>
          <w:t>hormones</w:t>
        </w:r>
      </w:hyperlink>
      <w:r w:rsidRPr="00D14BA0">
        <w:rPr>
          <w:rFonts w:ascii="Arial" w:eastAsia="Times New Roman" w:hAnsi="Arial" w:cs="Arial"/>
          <w:color w:val="222222"/>
          <w:sz w:val="21"/>
          <w:szCs w:val="21"/>
          <w:lang w:val="en"/>
        </w:rPr>
        <w:t> are highly specific binding proteins.</w:t>
      </w:r>
    </w:p>
    <w:p w:rsidR="00D14BA0" w:rsidRPr="00D14BA0" w:rsidRDefault="00D14BA0" w:rsidP="00D14BA0">
      <w:pPr>
        <w:spacing w:before="120" w:after="120" w:line="240" w:lineRule="auto"/>
        <w:rPr>
          <w:rFonts w:ascii="Arial" w:eastAsia="Times New Roman" w:hAnsi="Arial" w:cs="Arial"/>
          <w:color w:val="222222"/>
          <w:sz w:val="21"/>
          <w:szCs w:val="21"/>
          <w:lang w:val="en"/>
        </w:rPr>
      </w:pPr>
      <w:hyperlink r:id="rId549" w:tooltip="Transmembrane protein" w:history="1">
        <w:proofErr w:type="spellStart"/>
        <w:r w:rsidRPr="00D14BA0">
          <w:rPr>
            <w:rFonts w:ascii="Arial" w:eastAsia="Times New Roman" w:hAnsi="Arial" w:cs="Arial"/>
            <w:color w:val="0B0080"/>
            <w:sz w:val="21"/>
            <w:szCs w:val="21"/>
            <w:u w:val="single"/>
            <w:lang w:val="en"/>
          </w:rPr>
          <w:t>Transmembrane</w:t>
        </w:r>
        <w:proofErr w:type="spellEnd"/>
        <w:r w:rsidRPr="00D14BA0">
          <w:rPr>
            <w:rFonts w:ascii="Arial" w:eastAsia="Times New Roman" w:hAnsi="Arial" w:cs="Arial"/>
            <w:color w:val="0B0080"/>
            <w:sz w:val="21"/>
            <w:szCs w:val="21"/>
            <w:u w:val="single"/>
            <w:lang w:val="en"/>
          </w:rPr>
          <w:t xml:space="preserve"> proteins</w:t>
        </w:r>
      </w:hyperlink>
      <w:r w:rsidRPr="00D14BA0">
        <w:rPr>
          <w:rFonts w:ascii="Arial" w:eastAsia="Times New Roman" w:hAnsi="Arial" w:cs="Arial"/>
          <w:color w:val="222222"/>
          <w:sz w:val="21"/>
          <w:szCs w:val="21"/>
          <w:lang w:val="en"/>
        </w:rPr>
        <w:t> can also serve as ligand transport proteins that alter the </w:t>
      </w:r>
      <w:hyperlink r:id="rId550" w:tooltip="Semipermeable membrane" w:history="1">
        <w:r w:rsidRPr="00D14BA0">
          <w:rPr>
            <w:rFonts w:ascii="Arial" w:eastAsia="Times New Roman" w:hAnsi="Arial" w:cs="Arial"/>
            <w:color w:val="0B0080"/>
            <w:sz w:val="21"/>
            <w:szCs w:val="21"/>
            <w:u w:val="single"/>
            <w:lang w:val="en"/>
          </w:rPr>
          <w:t>permeability</w:t>
        </w:r>
      </w:hyperlink>
      <w:r w:rsidRPr="00D14BA0">
        <w:rPr>
          <w:rFonts w:ascii="Arial" w:eastAsia="Times New Roman" w:hAnsi="Arial" w:cs="Arial"/>
          <w:color w:val="222222"/>
          <w:sz w:val="21"/>
          <w:szCs w:val="21"/>
          <w:lang w:val="en"/>
        </w:rPr>
        <w:t> of the cell membrane to </w:t>
      </w:r>
      <w:hyperlink r:id="rId551" w:tooltip="Small molecule" w:history="1">
        <w:r w:rsidRPr="00D14BA0">
          <w:rPr>
            <w:rFonts w:ascii="Arial" w:eastAsia="Times New Roman" w:hAnsi="Arial" w:cs="Arial"/>
            <w:color w:val="0B0080"/>
            <w:sz w:val="21"/>
            <w:szCs w:val="21"/>
            <w:u w:val="single"/>
            <w:lang w:val="en"/>
          </w:rPr>
          <w:t>small molecules</w:t>
        </w:r>
      </w:hyperlink>
      <w:r w:rsidRPr="00D14BA0">
        <w:rPr>
          <w:rFonts w:ascii="Arial" w:eastAsia="Times New Roman" w:hAnsi="Arial" w:cs="Arial"/>
          <w:color w:val="222222"/>
          <w:sz w:val="21"/>
          <w:szCs w:val="21"/>
          <w:lang w:val="en"/>
        </w:rPr>
        <w:t> and ions. The membrane alone has a </w:t>
      </w:r>
      <w:hyperlink r:id="rId552" w:tooltip="Hydrophobic" w:history="1">
        <w:r w:rsidRPr="00D14BA0">
          <w:rPr>
            <w:rFonts w:ascii="Arial" w:eastAsia="Times New Roman" w:hAnsi="Arial" w:cs="Arial"/>
            <w:color w:val="0B0080"/>
            <w:sz w:val="21"/>
            <w:szCs w:val="21"/>
            <w:u w:val="single"/>
            <w:lang w:val="en"/>
          </w:rPr>
          <w:t>hydrophobic</w:t>
        </w:r>
      </w:hyperlink>
      <w:r w:rsidRPr="00D14BA0">
        <w:rPr>
          <w:rFonts w:ascii="Arial" w:eastAsia="Times New Roman" w:hAnsi="Arial" w:cs="Arial"/>
          <w:color w:val="222222"/>
          <w:sz w:val="21"/>
          <w:szCs w:val="21"/>
          <w:lang w:val="en"/>
        </w:rPr>
        <w:t> core through which </w:t>
      </w:r>
      <w:hyperlink r:id="rId553" w:tooltip="Chemical polarity" w:history="1">
        <w:r w:rsidRPr="00D14BA0">
          <w:rPr>
            <w:rFonts w:ascii="Arial" w:eastAsia="Times New Roman" w:hAnsi="Arial" w:cs="Arial"/>
            <w:color w:val="0B0080"/>
            <w:sz w:val="21"/>
            <w:szCs w:val="21"/>
            <w:u w:val="single"/>
            <w:lang w:val="en"/>
          </w:rPr>
          <w:t>polar</w:t>
        </w:r>
      </w:hyperlink>
      <w:r w:rsidRPr="00D14BA0">
        <w:rPr>
          <w:rFonts w:ascii="Arial" w:eastAsia="Times New Roman" w:hAnsi="Arial" w:cs="Arial"/>
          <w:color w:val="222222"/>
          <w:sz w:val="21"/>
          <w:szCs w:val="21"/>
          <w:lang w:val="en"/>
        </w:rPr>
        <w:t> or charged molecules cannot </w:t>
      </w:r>
      <w:hyperlink r:id="rId554" w:tooltip="Diffusion" w:history="1">
        <w:r w:rsidRPr="00D14BA0">
          <w:rPr>
            <w:rFonts w:ascii="Arial" w:eastAsia="Times New Roman" w:hAnsi="Arial" w:cs="Arial"/>
            <w:color w:val="0B0080"/>
            <w:sz w:val="21"/>
            <w:szCs w:val="21"/>
            <w:u w:val="single"/>
            <w:lang w:val="en"/>
          </w:rPr>
          <w:t>diffuse</w:t>
        </w:r>
      </w:hyperlink>
      <w:r w:rsidRPr="00D14BA0">
        <w:rPr>
          <w:rFonts w:ascii="Arial" w:eastAsia="Times New Roman" w:hAnsi="Arial" w:cs="Arial"/>
          <w:color w:val="222222"/>
          <w:sz w:val="21"/>
          <w:szCs w:val="21"/>
          <w:lang w:val="en"/>
        </w:rPr>
        <w:t>. Membrane proteins contain internal channels that allow such molecules to enter and exit the cell. Many </w:t>
      </w:r>
      <w:hyperlink r:id="rId555" w:tooltip="Ion channel" w:history="1">
        <w:r w:rsidRPr="00D14BA0">
          <w:rPr>
            <w:rFonts w:ascii="Arial" w:eastAsia="Times New Roman" w:hAnsi="Arial" w:cs="Arial"/>
            <w:color w:val="0B0080"/>
            <w:sz w:val="21"/>
            <w:szCs w:val="21"/>
            <w:u w:val="single"/>
            <w:lang w:val="en"/>
          </w:rPr>
          <w:t>ion channel</w:t>
        </w:r>
      </w:hyperlink>
      <w:r w:rsidRPr="00D14BA0">
        <w:rPr>
          <w:rFonts w:ascii="Arial" w:eastAsia="Times New Roman" w:hAnsi="Arial" w:cs="Arial"/>
          <w:color w:val="222222"/>
          <w:sz w:val="21"/>
          <w:szCs w:val="21"/>
          <w:lang w:val="en"/>
        </w:rPr>
        <w:t> proteins are specialized to select for only a particular ion; for example, </w:t>
      </w:r>
      <w:hyperlink r:id="rId556" w:tooltip="Potassium" w:history="1">
        <w:r w:rsidRPr="00D14BA0">
          <w:rPr>
            <w:rFonts w:ascii="Arial" w:eastAsia="Times New Roman" w:hAnsi="Arial" w:cs="Arial"/>
            <w:color w:val="0B0080"/>
            <w:sz w:val="21"/>
            <w:szCs w:val="21"/>
            <w:u w:val="single"/>
            <w:lang w:val="en"/>
          </w:rPr>
          <w:t>potassium</w:t>
        </w:r>
      </w:hyperlink>
      <w:r w:rsidRPr="00D14BA0">
        <w:rPr>
          <w:rFonts w:ascii="Arial" w:eastAsia="Times New Roman" w:hAnsi="Arial" w:cs="Arial"/>
          <w:color w:val="222222"/>
          <w:sz w:val="21"/>
          <w:szCs w:val="21"/>
          <w:lang w:val="en"/>
        </w:rPr>
        <w:t> and </w:t>
      </w:r>
      <w:hyperlink r:id="rId557" w:tooltip="Sodium" w:history="1">
        <w:r w:rsidRPr="00D14BA0">
          <w:rPr>
            <w:rFonts w:ascii="Arial" w:eastAsia="Times New Roman" w:hAnsi="Arial" w:cs="Arial"/>
            <w:color w:val="0B0080"/>
            <w:sz w:val="21"/>
            <w:szCs w:val="21"/>
            <w:u w:val="single"/>
            <w:lang w:val="en"/>
          </w:rPr>
          <w:t>sodium</w:t>
        </w:r>
      </w:hyperlink>
      <w:r w:rsidRPr="00D14BA0">
        <w:rPr>
          <w:rFonts w:ascii="Arial" w:eastAsia="Times New Roman" w:hAnsi="Arial" w:cs="Arial"/>
          <w:color w:val="222222"/>
          <w:sz w:val="21"/>
          <w:szCs w:val="21"/>
          <w:lang w:val="en"/>
        </w:rPr>
        <w:t> channels often discriminate for only one of the two ions.</w:t>
      </w:r>
      <w:hyperlink r:id="rId558" w:anchor="cite_note-62" w:history="1">
        <w:r w:rsidRPr="00D14BA0">
          <w:rPr>
            <w:rFonts w:ascii="Arial" w:eastAsia="Times New Roman" w:hAnsi="Arial" w:cs="Arial"/>
            <w:color w:val="0B0080"/>
            <w:sz w:val="17"/>
            <w:szCs w:val="17"/>
            <w:u w:val="single"/>
            <w:vertAlign w:val="superscript"/>
            <w:lang w:val="en"/>
          </w:rPr>
          <w:t>[62]</w:t>
        </w:r>
      </w:hyperlink>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Structural proteins</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Structural proteins confer stiffness and rigidity to otherwise-fluid biological components. Most structural proteins are </w:t>
      </w:r>
      <w:hyperlink r:id="rId559" w:tooltip="Fibrous protein" w:history="1">
        <w:r w:rsidRPr="00D14BA0">
          <w:rPr>
            <w:rFonts w:ascii="Arial" w:eastAsia="Times New Roman" w:hAnsi="Arial" w:cs="Arial"/>
            <w:color w:val="0B0080"/>
            <w:sz w:val="21"/>
            <w:szCs w:val="21"/>
            <w:u w:val="single"/>
            <w:lang w:val="en"/>
          </w:rPr>
          <w:t>fibrous proteins</w:t>
        </w:r>
      </w:hyperlink>
      <w:r w:rsidRPr="00D14BA0">
        <w:rPr>
          <w:rFonts w:ascii="Arial" w:eastAsia="Times New Roman" w:hAnsi="Arial" w:cs="Arial"/>
          <w:color w:val="222222"/>
          <w:sz w:val="21"/>
          <w:szCs w:val="21"/>
          <w:lang w:val="en"/>
        </w:rPr>
        <w:t>; for example, </w:t>
      </w:r>
      <w:hyperlink r:id="rId560" w:tooltip="Collagen" w:history="1">
        <w:r w:rsidRPr="00D14BA0">
          <w:rPr>
            <w:rFonts w:ascii="Arial" w:eastAsia="Times New Roman" w:hAnsi="Arial" w:cs="Arial"/>
            <w:color w:val="0B0080"/>
            <w:sz w:val="21"/>
            <w:szCs w:val="21"/>
            <w:u w:val="single"/>
            <w:lang w:val="en"/>
          </w:rPr>
          <w:t>collagen</w:t>
        </w:r>
      </w:hyperlink>
      <w:r w:rsidRPr="00D14BA0">
        <w:rPr>
          <w:rFonts w:ascii="Arial" w:eastAsia="Times New Roman" w:hAnsi="Arial" w:cs="Arial"/>
          <w:color w:val="222222"/>
          <w:sz w:val="21"/>
          <w:szCs w:val="21"/>
          <w:lang w:val="en"/>
        </w:rPr>
        <w:t> and </w:t>
      </w:r>
      <w:hyperlink r:id="rId561" w:tooltip="Elastin" w:history="1">
        <w:r w:rsidRPr="00D14BA0">
          <w:rPr>
            <w:rFonts w:ascii="Arial" w:eastAsia="Times New Roman" w:hAnsi="Arial" w:cs="Arial"/>
            <w:color w:val="0B0080"/>
            <w:sz w:val="21"/>
            <w:szCs w:val="21"/>
            <w:u w:val="single"/>
            <w:lang w:val="en"/>
          </w:rPr>
          <w:t>elastin</w:t>
        </w:r>
      </w:hyperlink>
      <w:r w:rsidRPr="00D14BA0">
        <w:rPr>
          <w:rFonts w:ascii="Arial" w:eastAsia="Times New Roman" w:hAnsi="Arial" w:cs="Arial"/>
          <w:color w:val="222222"/>
          <w:sz w:val="21"/>
          <w:szCs w:val="21"/>
          <w:lang w:val="en"/>
        </w:rPr>
        <w:t> are critical components of </w:t>
      </w:r>
      <w:hyperlink r:id="rId562" w:tooltip="Connective tissue" w:history="1">
        <w:r w:rsidRPr="00D14BA0">
          <w:rPr>
            <w:rFonts w:ascii="Arial" w:eastAsia="Times New Roman" w:hAnsi="Arial" w:cs="Arial"/>
            <w:color w:val="0B0080"/>
            <w:sz w:val="21"/>
            <w:szCs w:val="21"/>
            <w:u w:val="single"/>
            <w:lang w:val="en"/>
          </w:rPr>
          <w:t>connective tissue</w:t>
        </w:r>
      </w:hyperlink>
      <w:r w:rsidRPr="00D14BA0">
        <w:rPr>
          <w:rFonts w:ascii="Arial" w:eastAsia="Times New Roman" w:hAnsi="Arial" w:cs="Arial"/>
          <w:color w:val="222222"/>
          <w:sz w:val="21"/>
          <w:szCs w:val="21"/>
          <w:lang w:val="en"/>
        </w:rPr>
        <w:t> such as </w:t>
      </w:r>
      <w:hyperlink r:id="rId563" w:tooltip="Cartilage" w:history="1">
        <w:r w:rsidRPr="00D14BA0">
          <w:rPr>
            <w:rFonts w:ascii="Arial" w:eastAsia="Times New Roman" w:hAnsi="Arial" w:cs="Arial"/>
            <w:color w:val="0B0080"/>
            <w:sz w:val="21"/>
            <w:szCs w:val="21"/>
            <w:u w:val="single"/>
            <w:lang w:val="en"/>
          </w:rPr>
          <w:t>cartilage</w:t>
        </w:r>
      </w:hyperlink>
      <w:r w:rsidRPr="00D14BA0">
        <w:rPr>
          <w:rFonts w:ascii="Arial" w:eastAsia="Times New Roman" w:hAnsi="Arial" w:cs="Arial"/>
          <w:color w:val="222222"/>
          <w:sz w:val="21"/>
          <w:szCs w:val="21"/>
          <w:lang w:val="en"/>
        </w:rPr>
        <w:t>, and </w:t>
      </w:r>
      <w:hyperlink r:id="rId564" w:tooltip="Keratin" w:history="1">
        <w:r w:rsidRPr="00D14BA0">
          <w:rPr>
            <w:rFonts w:ascii="Arial" w:eastAsia="Times New Roman" w:hAnsi="Arial" w:cs="Arial"/>
            <w:color w:val="0B0080"/>
            <w:sz w:val="21"/>
            <w:szCs w:val="21"/>
            <w:u w:val="single"/>
            <w:lang w:val="en"/>
          </w:rPr>
          <w:t>keratin</w:t>
        </w:r>
      </w:hyperlink>
      <w:r w:rsidRPr="00D14BA0">
        <w:rPr>
          <w:rFonts w:ascii="Arial" w:eastAsia="Times New Roman" w:hAnsi="Arial" w:cs="Arial"/>
          <w:color w:val="222222"/>
          <w:sz w:val="21"/>
          <w:szCs w:val="21"/>
          <w:lang w:val="en"/>
        </w:rPr>
        <w:t> is found in hard or filamentous structures such as </w:t>
      </w:r>
      <w:hyperlink r:id="rId565" w:tooltip="Hair" w:history="1">
        <w:r w:rsidRPr="00D14BA0">
          <w:rPr>
            <w:rFonts w:ascii="Arial" w:eastAsia="Times New Roman" w:hAnsi="Arial" w:cs="Arial"/>
            <w:color w:val="0B0080"/>
            <w:sz w:val="21"/>
            <w:szCs w:val="21"/>
            <w:u w:val="single"/>
            <w:lang w:val="en"/>
          </w:rPr>
          <w:t>hair</w:t>
        </w:r>
      </w:hyperlink>
      <w:r w:rsidRPr="00D14BA0">
        <w:rPr>
          <w:rFonts w:ascii="Arial" w:eastAsia="Times New Roman" w:hAnsi="Arial" w:cs="Arial"/>
          <w:color w:val="222222"/>
          <w:sz w:val="21"/>
          <w:szCs w:val="21"/>
          <w:lang w:val="en"/>
        </w:rPr>
        <w:t>, </w:t>
      </w:r>
      <w:hyperlink r:id="rId566" w:tooltip="Nail (anatomy)" w:history="1">
        <w:r w:rsidRPr="00D14BA0">
          <w:rPr>
            <w:rFonts w:ascii="Arial" w:eastAsia="Times New Roman" w:hAnsi="Arial" w:cs="Arial"/>
            <w:color w:val="0B0080"/>
            <w:sz w:val="21"/>
            <w:szCs w:val="21"/>
            <w:u w:val="single"/>
            <w:lang w:val="en"/>
          </w:rPr>
          <w:t>nails</w:t>
        </w:r>
      </w:hyperlink>
      <w:r w:rsidRPr="00D14BA0">
        <w:rPr>
          <w:rFonts w:ascii="Arial" w:eastAsia="Times New Roman" w:hAnsi="Arial" w:cs="Arial"/>
          <w:color w:val="222222"/>
          <w:sz w:val="21"/>
          <w:szCs w:val="21"/>
          <w:lang w:val="en"/>
        </w:rPr>
        <w:t>, </w:t>
      </w:r>
      <w:hyperlink r:id="rId567" w:tooltip="Feather" w:history="1">
        <w:r w:rsidRPr="00D14BA0">
          <w:rPr>
            <w:rFonts w:ascii="Arial" w:eastAsia="Times New Roman" w:hAnsi="Arial" w:cs="Arial"/>
            <w:color w:val="0B0080"/>
            <w:sz w:val="21"/>
            <w:szCs w:val="21"/>
            <w:u w:val="single"/>
            <w:lang w:val="en"/>
          </w:rPr>
          <w:t>feathers</w:t>
        </w:r>
      </w:hyperlink>
      <w:r w:rsidRPr="00D14BA0">
        <w:rPr>
          <w:rFonts w:ascii="Arial" w:eastAsia="Times New Roman" w:hAnsi="Arial" w:cs="Arial"/>
          <w:color w:val="222222"/>
          <w:sz w:val="21"/>
          <w:szCs w:val="21"/>
          <w:lang w:val="en"/>
        </w:rPr>
        <w:t>, </w:t>
      </w:r>
      <w:hyperlink r:id="rId568" w:tooltip="Hoof" w:history="1">
        <w:r w:rsidRPr="00D14BA0">
          <w:rPr>
            <w:rFonts w:ascii="Arial" w:eastAsia="Times New Roman" w:hAnsi="Arial" w:cs="Arial"/>
            <w:color w:val="0B0080"/>
            <w:sz w:val="21"/>
            <w:szCs w:val="21"/>
            <w:u w:val="single"/>
            <w:lang w:val="en"/>
          </w:rPr>
          <w:t>hooves</w:t>
        </w:r>
      </w:hyperlink>
      <w:r w:rsidRPr="00D14BA0">
        <w:rPr>
          <w:rFonts w:ascii="Arial" w:eastAsia="Times New Roman" w:hAnsi="Arial" w:cs="Arial"/>
          <w:color w:val="222222"/>
          <w:sz w:val="21"/>
          <w:szCs w:val="21"/>
          <w:lang w:val="en"/>
        </w:rPr>
        <w:t>, and some </w:t>
      </w:r>
      <w:hyperlink r:id="rId569" w:tooltip="Animal shell" w:history="1">
        <w:r w:rsidRPr="00D14BA0">
          <w:rPr>
            <w:rFonts w:ascii="Arial" w:eastAsia="Times New Roman" w:hAnsi="Arial" w:cs="Arial"/>
            <w:color w:val="0B0080"/>
            <w:sz w:val="21"/>
            <w:szCs w:val="21"/>
            <w:u w:val="single"/>
            <w:lang w:val="en"/>
          </w:rPr>
          <w:t>animal shells</w:t>
        </w:r>
      </w:hyperlink>
      <w:r w:rsidRPr="00D14BA0">
        <w:rPr>
          <w:rFonts w:ascii="Arial" w:eastAsia="Times New Roman" w:hAnsi="Arial" w:cs="Arial"/>
          <w:color w:val="222222"/>
          <w:sz w:val="21"/>
          <w:szCs w:val="21"/>
          <w:lang w:val="en"/>
        </w:rPr>
        <w:t>.</w:t>
      </w:r>
      <w:hyperlink r:id="rId570" w:anchor="cite_note-63" w:history="1">
        <w:r w:rsidRPr="00D14BA0">
          <w:rPr>
            <w:rFonts w:ascii="Arial" w:eastAsia="Times New Roman" w:hAnsi="Arial" w:cs="Arial"/>
            <w:color w:val="0B0080"/>
            <w:sz w:val="17"/>
            <w:szCs w:val="17"/>
            <w:u w:val="single"/>
            <w:vertAlign w:val="superscript"/>
            <w:lang w:val="en"/>
          </w:rPr>
          <w:t>[63]</w:t>
        </w:r>
      </w:hyperlink>
      <w:r w:rsidRPr="00D14BA0">
        <w:rPr>
          <w:rFonts w:ascii="Arial" w:eastAsia="Times New Roman" w:hAnsi="Arial" w:cs="Arial"/>
          <w:color w:val="222222"/>
          <w:sz w:val="21"/>
          <w:szCs w:val="21"/>
          <w:lang w:val="en"/>
        </w:rPr>
        <w:t> Some </w:t>
      </w:r>
      <w:hyperlink r:id="rId571" w:tooltip="Globular proteins" w:history="1">
        <w:r w:rsidRPr="00D14BA0">
          <w:rPr>
            <w:rFonts w:ascii="Arial" w:eastAsia="Times New Roman" w:hAnsi="Arial" w:cs="Arial"/>
            <w:color w:val="0B0080"/>
            <w:sz w:val="21"/>
            <w:szCs w:val="21"/>
            <w:u w:val="single"/>
            <w:lang w:val="en"/>
          </w:rPr>
          <w:t>globular proteins</w:t>
        </w:r>
      </w:hyperlink>
      <w:r w:rsidRPr="00D14BA0">
        <w:rPr>
          <w:rFonts w:ascii="Arial" w:eastAsia="Times New Roman" w:hAnsi="Arial" w:cs="Arial"/>
          <w:color w:val="222222"/>
          <w:sz w:val="21"/>
          <w:szCs w:val="21"/>
          <w:lang w:val="en"/>
        </w:rPr>
        <w:t> can also play structural functions, for example, </w:t>
      </w:r>
      <w:hyperlink r:id="rId572" w:tooltip="Actin" w:history="1">
        <w:r w:rsidRPr="00D14BA0">
          <w:rPr>
            <w:rFonts w:ascii="Arial" w:eastAsia="Times New Roman" w:hAnsi="Arial" w:cs="Arial"/>
            <w:color w:val="0B0080"/>
            <w:sz w:val="21"/>
            <w:szCs w:val="21"/>
            <w:u w:val="single"/>
            <w:lang w:val="en"/>
          </w:rPr>
          <w:t>actin</w:t>
        </w:r>
      </w:hyperlink>
      <w:r w:rsidRPr="00D14BA0">
        <w:rPr>
          <w:rFonts w:ascii="Arial" w:eastAsia="Times New Roman" w:hAnsi="Arial" w:cs="Arial"/>
          <w:color w:val="222222"/>
          <w:sz w:val="21"/>
          <w:szCs w:val="21"/>
          <w:lang w:val="en"/>
        </w:rPr>
        <w:t> and </w:t>
      </w:r>
      <w:hyperlink r:id="rId573" w:tooltip="Tubulin" w:history="1">
        <w:r w:rsidRPr="00D14BA0">
          <w:rPr>
            <w:rFonts w:ascii="Arial" w:eastAsia="Times New Roman" w:hAnsi="Arial" w:cs="Arial"/>
            <w:color w:val="0B0080"/>
            <w:sz w:val="21"/>
            <w:szCs w:val="21"/>
            <w:u w:val="single"/>
            <w:lang w:val="en"/>
          </w:rPr>
          <w:t>tubulin</w:t>
        </w:r>
      </w:hyperlink>
      <w:r w:rsidRPr="00D14BA0">
        <w:rPr>
          <w:rFonts w:ascii="Arial" w:eastAsia="Times New Roman" w:hAnsi="Arial" w:cs="Arial"/>
          <w:color w:val="222222"/>
          <w:sz w:val="21"/>
          <w:szCs w:val="21"/>
          <w:lang w:val="en"/>
        </w:rPr>
        <w:t> are globular and soluble as monomers, but </w:t>
      </w:r>
      <w:hyperlink r:id="rId574" w:tooltip="Polymer" w:history="1">
        <w:r w:rsidRPr="00D14BA0">
          <w:rPr>
            <w:rFonts w:ascii="Arial" w:eastAsia="Times New Roman" w:hAnsi="Arial" w:cs="Arial"/>
            <w:color w:val="0B0080"/>
            <w:sz w:val="21"/>
            <w:szCs w:val="21"/>
            <w:u w:val="single"/>
            <w:lang w:val="en"/>
          </w:rPr>
          <w:t>polymerize</w:t>
        </w:r>
      </w:hyperlink>
      <w:r w:rsidRPr="00D14BA0">
        <w:rPr>
          <w:rFonts w:ascii="Arial" w:eastAsia="Times New Roman" w:hAnsi="Arial" w:cs="Arial"/>
          <w:color w:val="222222"/>
          <w:sz w:val="21"/>
          <w:szCs w:val="21"/>
          <w:lang w:val="en"/>
        </w:rPr>
        <w:t> to form long, stiff fibers that make up the </w:t>
      </w:r>
      <w:hyperlink r:id="rId575" w:tooltip="Cytoskeleton" w:history="1">
        <w:r w:rsidRPr="00D14BA0">
          <w:rPr>
            <w:rFonts w:ascii="Arial" w:eastAsia="Times New Roman" w:hAnsi="Arial" w:cs="Arial"/>
            <w:color w:val="0B0080"/>
            <w:sz w:val="21"/>
            <w:szCs w:val="21"/>
            <w:u w:val="single"/>
            <w:lang w:val="en"/>
          </w:rPr>
          <w:t>cytoskeleton</w:t>
        </w:r>
      </w:hyperlink>
      <w:r w:rsidRPr="00D14BA0">
        <w:rPr>
          <w:rFonts w:ascii="Arial" w:eastAsia="Times New Roman" w:hAnsi="Arial" w:cs="Arial"/>
          <w:color w:val="222222"/>
          <w:sz w:val="21"/>
          <w:szCs w:val="21"/>
          <w:lang w:val="en"/>
        </w:rPr>
        <w:t>, which allows the cell to maintain its shape and size.</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Other proteins that serve structural functions are </w:t>
      </w:r>
      <w:hyperlink r:id="rId576" w:tooltip="Motor protein" w:history="1">
        <w:r w:rsidRPr="00D14BA0">
          <w:rPr>
            <w:rFonts w:ascii="Arial" w:eastAsia="Times New Roman" w:hAnsi="Arial" w:cs="Arial"/>
            <w:color w:val="0B0080"/>
            <w:sz w:val="21"/>
            <w:szCs w:val="21"/>
            <w:u w:val="single"/>
            <w:lang w:val="en"/>
          </w:rPr>
          <w:t>motor proteins</w:t>
        </w:r>
      </w:hyperlink>
      <w:r w:rsidRPr="00D14BA0">
        <w:rPr>
          <w:rFonts w:ascii="Arial" w:eastAsia="Times New Roman" w:hAnsi="Arial" w:cs="Arial"/>
          <w:color w:val="222222"/>
          <w:sz w:val="21"/>
          <w:szCs w:val="21"/>
          <w:lang w:val="en"/>
        </w:rPr>
        <w:t> such as </w:t>
      </w:r>
      <w:hyperlink r:id="rId577" w:tooltip="Myosin" w:history="1">
        <w:r w:rsidRPr="00D14BA0">
          <w:rPr>
            <w:rFonts w:ascii="Arial" w:eastAsia="Times New Roman" w:hAnsi="Arial" w:cs="Arial"/>
            <w:color w:val="0B0080"/>
            <w:sz w:val="21"/>
            <w:szCs w:val="21"/>
            <w:u w:val="single"/>
            <w:lang w:val="en"/>
          </w:rPr>
          <w:t>myosin</w:t>
        </w:r>
      </w:hyperlink>
      <w:r w:rsidRPr="00D14BA0">
        <w:rPr>
          <w:rFonts w:ascii="Arial" w:eastAsia="Times New Roman" w:hAnsi="Arial" w:cs="Arial"/>
          <w:color w:val="222222"/>
          <w:sz w:val="21"/>
          <w:szCs w:val="21"/>
          <w:lang w:val="en"/>
        </w:rPr>
        <w:t>,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"https://en.wikipedia.org/wiki/Kinesin" \o "Kinesin"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kinesin</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and </w:t>
      </w:r>
      <w:hyperlink r:id="rId578" w:tooltip="Dynein" w:history="1">
        <w:r w:rsidRPr="00D14BA0">
          <w:rPr>
            <w:rFonts w:ascii="Arial" w:eastAsia="Times New Roman" w:hAnsi="Arial" w:cs="Arial"/>
            <w:color w:val="0B0080"/>
            <w:sz w:val="21"/>
            <w:szCs w:val="21"/>
            <w:u w:val="single"/>
            <w:lang w:val="en"/>
          </w:rPr>
          <w:t>dynein</w:t>
        </w:r>
      </w:hyperlink>
      <w:r w:rsidRPr="00D14BA0">
        <w:rPr>
          <w:rFonts w:ascii="Arial" w:eastAsia="Times New Roman" w:hAnsi="Arial" w:cs="Arial"/>
          <w:color w:val="222222"/>
          <w:sz w:val="21"/>
          <w:szCs w:val="21"/>
          <w:lang w:val="en"/>
        </w:rPr>
        <w:t>, which are capable of generating mechanical forces. These proteins are crucial for cellular </w:t>
      </w:r>
      <w:hyperlink r:id="rId579" w:tooltip="Motility" w:history="1">
        <w:r w:rsidRPr="00D14BA0">
          <w:rPr>
            <w:rFonts w:ascii="Arial" w:eastAsia="Times New Roman" w:hAnsi="Arial" w:cs="Arial"/>
            <w:color w:val="0B0080"/>
            <w:sz w:val="21"/>
            <w:szCs w:val="21"/>
            <w:u w:val="single"/>
            <w:lang w:val="en"/>
          </w:rPr>
          <w:t>motility</w:t>
        </w:r>
      </w:hyperlink>
      <w:r w:rsidRPr="00D14BA0">
        <w:rPr>
          <w:rFonts w:ascii="Arial" w:eastAsia="Times New Roman" w:hAnsi="Arial" w:cs="Arial"/>
          <w:color w:val="222222"/>
          <w:sz w:val="21"/>
          <w:szCs w:val="21"/>
          <w:lang w:val="en"/>
        </w:rPr>
        <w:t> of single celled organisms and the </w:t>
      </w:r>
      <w:hyperlink r:id="rId580" w:tooltip="Spermatozoon" w:history="1">
        <w:r w:rsidRPr="00D14BA0">
          <w:rPr>
            <w:rFonts w:ascii="Arial" w:eastAsia="Times New Roman" w:hAnsi="Arial" w:cs="Arial"/>
            <w:color w:val="0B0080"/>
            <w:sz w:val="21"/>
            <w:szCs w:val="21"/>
            <w:u w:val="single"/>
            <w:lang w:val="en"/>
          </w:rPr>
          <w:t>sperm</w:t>
        </w:r>
      </w:hyperlink>
      <w:r w:rsidRPr="00D14BA0">
        <w:rPr>
          <w:rFonts w:ascii="Arial" w:eastAsia="Times New Roman" w:hAnsi="Arial" w:cs="Arial"/>
          <w:color w:val="222222"/>
          <w:sz w:val="21"/>
          <w:szCs w:val="21"/>
          <w:lang w:val="en"/>
        </w:rPr>
        <w:t> of many multicellular organisms which reproduce </w:t>
      </w:r>
      <w:hyperlink r:id="rId581" w:tooltip="Sexual reproduction" w:history="1">
        <w:r w:rsidRPr="00D14BA0">
          <w:rPr>
            <w:rFonts w:ascii="Arial" w:eastAsia="Times New Roman" w:hAnsi="Arial" w:cs="Arial"/>
            <w:color w:val="0B0080"/>
            <w:sz w:val="21"/>
            <w:szCs w:val="21"/>
            <w:u w:val="single"/>
            <w:lang w:val="en"/>
          </w:rPr>
          <w:t>sexually</w:t>
        </w:r>
      </w:hyperlink>
      <w:r w:rsidRPr="00D14BA0">
        <w:rPr>
          <w:rFonts w:ascii="Arial" w:eastAsia="Times New Roman" w:hAnsi="Arial" w:cs="Arial"/>
          <w:color w:val="222222"/>
          <w:sz w:val="21"/>
          <w:szCs w:val="21"/>
          <w:lang w:val="en"/>
        </w:rPr>
        <w:t>. They also generate the forces exerted by contracting </w:t>
      </w:r>
      <w:hyperlink r:id="rId582" w:tooltip="Muscle" w:history="1">
        <w:proofErr w:type="gramStart"/>
        <w:r w:rsidRPr="00D14BA0">
          <w:rPr>
            <w:rFonts w:ascii="Arial" w:eastAsia="Times New Roman" w:hAnsi="Arial" w:cs="Arial"/>
            <w:color w:val="0B0080"/>
            <w:sz w:val="21"/>
            <w:szCs w:val="21"/>
            <w:u w:val="single"/>
            <w:lang w:val="en"/>
          </w:rPr>
          <w:t>muscles</w:t>
        </w:r>
        <w:proofErr w:type="gramEnd"/>
      </w:hyperlink>
      <w:hyperlink r:id="rId583" w:anchor="cite_note-64" w:history="1">
        <w:r w:rsidRPr="00D14BA0">
          <w:rPr>
            <w:rFonts w:ascii="Arial" w:eastAsia="Times New Roman" w:hAnsi="Arial" w:cs="Arial"/>
            <w:color w:val="0B0080"/>
            <w:sz w:val="17"/>
            <w:szCs w:val="17"/>
            <w:u w:val="single"/>
            <w:vertAlign w:val="superscript"/>
            <w:lang w:val="en"/>
          </w:rPr>
          <w:t>[64]</w:t>
        </w:r>
      </w:hyperlink>
      <w:r w:rsidRPr="00D14BA0">
        <w:rPr>
          <w:rFonts w:ascii="Arial" w:eastAsia="Times New Roman" w:hAnsi="Arial" w:cs="Arial"/>
          <w:color w:val="222222"/>
          <w:sz w:val="21"/>
          <w:szCs w:val="21"/>
          <w:lang w:val="en"/>
        </w:rPr>
        <w:t> and play essential roles in intracellular transport.</w:t>
      </w:r>
    </w:p>
    <w:p w:rsidR="00D14BA0" w:rsidRPr="00D14BA0" w:rsidRDefault="00D14BA0" w:rsidP="00D14BA0">
      <w:pPr>
        <w:pBdr>
          <w:bottom w:val="single" w:sz="6" w:space="0" w:color="A2A9B1"/>
        </w:pBdr>
        <w:spacing w:before="240" w:after="60" w:line="240" w:lineRule="auto"/>
        <w:outlineLvl w:val="1"/>
        <w:rPr>
          <w:rFonts w:ascii="Georgia" w:eastAsia="Times New Roman" w:hAnsi="Georgia" w:cs="Arial"/>
          <w:color w:val="000000"/>
          <w:sz w:val="32"/>
          <w:szCs w:val="32"/>
          <w:lang w:val="en"/>
        </w:rPr>
      </w:pPr>
      <w:r w:rsidRPr="00D14BA0">
        <w:rPr>
          <w:rFonts w:ascii="Georgia" w:eastAsia="Times New Roman" w:hAnsi="Georgia" w:cs="Arial"/>
          <w:color w:val="000000"/>
          <w:sz w:val="32"/>
          <w:szCs w:val="32"/>
          <w:lang w:val="en"/>
        </w:rPr>
        <w:t>Methods of study</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 </w:t>
      </w:r>
      <w:hyperlink r:id="rId584" w:tooltip="Protein methods" w:history="1">
        <w:r w:rsidRPr="00D14BA0">
          <w:rPr>
            <w:rFonts w:ascii="Arial" w:eastAsia="Times New Roman" w:hAnsi="Arial" w:cs="Arial"/>
            <w:i/>
            <w:iCs/>
            <w:color w:val="0B0080"/>
            <w:sz w:val="21"/>
            <w:szCs w:val="21"/>
            <w:u w:val="single"/>
            <w:lang w:val="en"/>
          </w:rPr>
          <w:t>Protein methods</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activities and structures of proteins may be examined </w:t>
      </w:r>
      <w:hyperlink r:id="rId585" w:tooltip="In vitro" w:history="1">
        <w:r w:rsidRPr="00D14BA0">
          <w:rPr>
            <w:rFonts w:ascii="Arial" w:eastAsia="Times New Roman" w:hAnsi="Arial" w:cs="Arial"/>
            <w:i/>
            <w:iCs/>
            <w:color w:val="0B0080"/>
            <w:sz w:val="21"/>
            <w:szCs w:val="21"/>
            <w:u w:val="single"/>
            <w:lang w:val="en"/>
          </w:rPr>
          <w:t>in vitro</w:t>
        </w:r>
      </w:hyperlink>
      <w:r w:rsidRPr="00D14BA0">
        <w:rPr>
          <w:rFonts w:ascii="Arial" w:eastAsia="Times New Roman" w:hAnsi="Arial" w:cs="Arial"/>
          <w:i/>
          <w:iCs/>
          <w:color w:val="222222"/>
          <w:sz w:val="21"/>
          <w:szCs w:val="21"/>
          <w:lang w:val="en"/>
        </w:rPr>
        <w:t>,</w:t>
      </w:r>
      <w:r w:rsidRPr="00D14BA0">
        <w:rPr>
          <w:rFonts w:ascii="Arial" w:eastAsia="Times New Roman" w:hAnsi="Arial" w:cs="Arial"/>
          <w:color w:val="222222"/>
          <w:sz w:val="21"/>
          <w:szCs w:val="21"/>
          <w:lang w:val="en"/>
        </w:rPr>
        <w:t> </w:t>
      </w:r>
      <w:hyperlink r:id="rId586" w:tooltip="In vivo" w:history="1">
        <w:r w:rsidRPr="00D14BA0">
          <w:rPr>
            <w:rFonts w:ascii="Arial" w:eastAsia="Times New Roman" w:hAnsi="Arial" w:cs="Arial"/>
            <w:i/>
            <w:iCs/>
            <w:color w:val="0B0080"/>
            <w:sz w:val="21"/>
            <w:szCs w:val="21"/>
            <w:u w:val="single"/>
            <w:lang w:val="en"/>
          </w:rPr>
          <w:t>in vivo</w:t>
        </w:r>
      </w:hyperlink>
      <w:r w:rsidRPr="00D14BA0">
        <w:rPr>
          <w:rFonts w:ascii="Arial" w:eastAsia="Times New Roman" w:hAnsi="Arial" w:cs="Arial"/>
          <w:i/>
          <w:iCs/>
          <w:color w:val="222222"/>
          <w:sz w:val="21"/>
          <w:szCs w:val="21"/>
          <w:lang w:val="en"/>
        </w:rPr>
        <w:t>, and </w:t>
      </w:r>
      <w:hyperlink r:id="rId587" w:tooltip="In silico" w:history="1">
        <w:r w:rsidRPr="00D14BA0">
          <w:rPr>
            <w:rFonts w:ascii="Arial" w:eastAsia="Times New Roman" w:hAnsi="Arial" w:cs="Arial"/>
            <w:i/>
            <w:iCs/>
            <w:color w:val="0B0080"/>
            <w:sz w:val="21"/>
            <w:szCs w:val="21"/>
            <w:u w:val="single"/>
            <w:lang w:val="en"/>
          </w:rPr>
          <w:t xml:space="preserve">in </w:t>
        </w:r>
        <w:proofErr w:type="spellStart"/>
        <w:r w:rsidRPr="00D14BA0">
          <w:rPr>
            <w:rFonts w:ascii="Arial" w:eastAsia="Times New Roman" w:hAnsi="Arial" w:cs="Arial"/>
            <w:i/>
            <w:iCs/>
            <w:color w:val="0B0080"/>
            <w:sz w:val="21"/>
            <w:szCs w:val="21"/>
            <w:u w:val="single"/>
            <w:lang w:val="en"/>
          </w:rPr>
          <w:t>silico</w:t>
        </w:r>
        <w:proofErr w:type="spellEnd"/>
      </w:hyperlink>
      <w:r w:rsidRPr="00D14BA0">
        <w:rPr>
          <w:rFonts w:ascii="Arial" w:eastAsia="Times New Roman" w:hAnsi="Arial" w:cs="Arial"/>
          <w:color w:val="222222"/>
          <w:sz w:val="21"/>
          <w:szCs w:val="21"/>
          <w:lang w:val="en"/>
        </w:rPr>
        <w:t>. </w:t>
      </w:r>
      <w:r w:rsidRPr="00D14BA0">
        <w:rPr>
          <w:rFonts w:ascii="Arial" w:eastAsia="Times New Roman" w:hAnsi="Arial" w:cs="Arial"/>
          <w:b/>
          <w:bCs/>
          <w:i/>
          <w:iCs/>
          <w:color w:val="222222"/>
          <w:sz w:val="21"/>
          <w:szCs w:val="21"/>
          <w:lang w:val="en"/>
        </w:rPr>
        <w:t>In vitro</w:t>
      </w:r>
      <w:r w:rsidRPr="00D14BA0">
        <w:rPr>
          <w:rFonts w:ascii="Arial" w:eastAsia="Times New Roman" w:hAnsi="Arial" w:cs="Arial"/>
          <w:color w:val="222222"/>
          <w:sz w:val="21"/>
          <w:szCs w:val="21"/>
          <w:lang w:val="en"/>
        </w:rPr>
        <w:t> studies of purified proteins in controlled environments are useful for learning how a protein carries out its function: for example, </w:t>
      </w:r>
      <w:hyperlink r:id="rId588" w:tooltip="Enzyme kinetics" w:history="1">
        <w:r w:rsidRPr="00D14BA0">
          <w:rPr>
            <w:rFonts w:ascii="Arial" w:eastAsia="Times New Roman" w:hAnsi="Arial" w:cs="Arial"/>
            <w:color w:val="0B0080"/>
            <w:sz w:val="21"/>
            <w:szCs w:val="21"/>
            <w:u w:val="single"/>
            <w:lang w:val="en"/>
          </w:rPr>
          <w:t>enzyme kinetics</w:t>
        </w:r>
      </w:hyperlink>
      <w:r w:rsidRPr="00D14BA0">
        <w:rPr>
          <w:rFonts w:ascii="Arial" w:eastAsia="Times New Roman" w:hAnsi="Arial" w:cs="Arial"/>
          <w:color w:val="222222"/>
          <w:sz w:val="21"/>
          <w:szCs w:val="21"/>
          <w:lang w:val="en"/>
        </w:rPr>
        <w:t> studies explore the </w:t>
      </w:r>
      <w:hyperlink r:id="rId589" w:tooltip="Reaction mechanism" w:history="1">
        <w:r w:rsidRPr="00D14BA0">
          <w:rPr>
            <w:rFonts w:ascii="Arial" w:eastAsia="Times New Roman" w:hAnsi="Arial" w:cs="Arial"/>
            <w:color w:val="0B0080"/>
            <w:sz w:val="21"/>
            <w:szCs w:val="21"/>
            <w:u w:val="single"/>
            <w:lang w:val="en"/>
          </w:rPr>
          <w:t>chemical mechanism</w:t>
        </w:r>
      </w:hyperlink>
      <w:r w:rsidRPr="00D14BA0">
        <w:rPr>
          <w:rFonts w:ascii="Arial" w:eastAsia="Times New Roman" w:hAnsi="Arial" w:cs="Arial"/>
          <w:color w:val="222222"/>
          <w:sz w:val="21"/>
          <w:szCs w:val="21"/>
          <w:lang w:val="en"/>
        </w:rPr>
        <w:t> of an enzyme's catalytic activity and its relative affinity for various possible substrate molecules. By contrast, </w:t>
      </w:r>
      <w:r w:rsidRPr="00D14BA0">
        <w:rPr>
          <w:rFonts w:ascii="Arial" w:eastAsia="Times New Roman" w:hAnsi="Arial" w:cs="Arial"/>
          <w:b/>
          <w:bCs/>
          <w:i/>
          <w:iCs/>
          <w:color w:val="222222"/>
          <w:sz w:val="21"/>
          <w:szCs w:val="21"/>
          <w:lang w:val="en"/>
        </w:rPr>
        <w:t>in vivo</w:t>
      </w:r>
      <w:r w:rsidRPr="00D14BA0">
        <w:rPr>
          <w:rFonts w:ascii="Arial" w:eastAsia="Times New Roman" w:hAnsi="Arial" w:cs="Arial"/>
          <w:color w:val="222222"/>
          <w:sz w:val="21"/>
          <w:szCs w:val="21"/>
          <w:lang w:val="en"/>
        </w:rPr>
        <w:t> experiments can provide information about the physiological role of a protein in the context of a </w:t>
      </w:r>
      <w:hyperlink r:id="rId590" w:tooltip="Cell biology" w:history="1">
        <w:r w:rsidRPr="00D14BA0">
          <w:rPr>
            <w:rFonts w:ascii="Arial" w:eastAsia="Times New Roman" w:hAnsi="Arial" w:cs="Arial"/>
            <w:color w:val="0B0080"/>
            <w:sz w:val="21"/>
            <w:szCs w:val="21"/>
            <w:u w:val="single"/>
            <w:lang w:val="en"/>
          </w:rPr>
          <w:t>cell</w:t>
        </w:r>
      </w:hyperlink>
      <w:r w:rsidRPr="00D14BA0">
        <w:rPr>
          <w:rFonts w:ascii="Arial" w:eastAsia="Times New Roman" w:hAnsi="Arial" w:cs="Arial"/>
          <w:color w:val="222222"/>
          <w:sz w:val="21"/>
          <w:szCs w:val="21"/>
          <w:lang w:val="en"/>
        </w:rPr>
        <w:t> or even a whole </w:t>
      </w:r>
      <w:hyperlink r:id="rId591" w:tooltip="Organism" w:history="1">
        <w:r w:rsidRPr="00D14BA0">
          <w:rPr>
            <w:rFonts w:ascii="Arial" w:eastAsia="Times New Roman" w:hAnsi="Arial" w:cs="Arial"/>
            <w:color w:val="0B0080"/>
            <w:sz w:val="21"/>
            <w:szCs w:val="21"/>
            <w:u w:val="single"/>
            <w:lang w:val="en"/>
          </w:rPr>
          <w:t>organism</w:t>
        </w:r>
      </w:hyperlink>
      <w:r w:rsidRPr="00D14BA0">
        <w:rPr>
          <w:rFonts w:ascii="Arial" w:eastAsia="Times New Roman" w:hAnsi="Arial" w:cs="Arial"/>
          <w:color w:val="222222"/>
          <w:sz w:val="21"/>
          <w:szCs w:val="21"/>
          <w:lang w:val="en"/>
        </w:rPr>
        <w:t>. </w:t>
      </w:r>
      <w:r w:rsidRPr="00D14BA0">
        <w:rPr>
          <w:rFonts w:ascii="Arial" w:eastAsia="Times New Roman" w:hAnsi="Arial" w:cs="Arial"/>
          <w:b/>
          <w:bCs/>
          <w:i/>
          <w:iCs/>
          <w:color w:val="222222"/>
          <w:sz w:val="21"/>
          <w:szCs w:val="21"/>
          <w:lang w:val="en"/>
        </w:rPr>
        <w:t xml:space="preserve">In </w:t>
      </w:r>
      <w:proofErr w:type="spellStart"/>
      <w:r w:rsidRPr="00D14BA0">
        <w:rPr>
          <w:rFonts w:ascii="Arial" w:eastAsia="Times New Roman" w:hAnsi="Arial" w:cs="Arial"/>
          <w:b/>
          <w:bCs/>
          <w:i/>
          <w:iCs/>
          <w:color w:val="222222"/>
          <w:sz w:val="21"/>
          <w:szCs w:val="21"/>
          <w:lang w:val="en"/>
        </w:rPr>
        <w:t>silico</w:t>
      </w:r>
      <w:proofErr w:type="spellEnd"/>
      <w:r w:rsidRPr="00D14BA0">
        <w:rPr>
          <w:rFonts w:ascii="Arial" w:eastAsia="Times New Roman" w:hAnsi="Arial" w:cs="Arial"/>
          <w:color w:val="222222"/>
          <w:sz w:val="21"/>
          <w:szCs w:val="21"/>
          <w:lang w:val="en"/>
        </w:rPr>
        <w:t> studies use computational methods to study proteins.</w:t>
      </w:r>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lastRenderedPageBreak/>
        <w:t>Protein purification</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 </w:t>
      </w:r>
      <w:hyperlink r:id="rId592" w:tooltip="Protein purification" w:history="1">
        <w:r w:rsidRPr="00D14BA0">
          <w:rPr>
            <w:rFonts w:ascii="Arial" w:eastAsia="Times New Roman" w:hAnsi="Arial" w:cs="Arial"/>
            <w:i/>
            <w:iCs/>
            <w:color w:val="0B0080"/>
            <w:sz w:val="21"/>
            <w:szCs w:val="21"/>
            <w:u w:val="single"/>
            <w:lang w:val="en"/>
          </w:rPr>
          <w:t>Protein purification</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To perform </w:t>
      </w:r>
      <w:hyperlink r:id="rId593" w:tooltip="In vitro" w:history="1">
        <w:r w:rsidRPr="00D14BA0">
          <w:rPr>
            <w:rFonts w:ascii="Arial" w:eastAsia="Times New Roman" w:hAnsi="Arial" w:cs="Arial"/>
            <w:i/>
            <w:iCs/>
            <w:color w:val="0B0080"/>
            <w:sz w:val="21"/>
            <w:szCs w:val="21"/>
            <w:u w:val="single"/>
            <w:lang w:val="en"/>
          </w:rPr>
          <w:t>in vitro</w:t>
        </w:r>
      </w:hyperlink>
      <w:r w:rsidRPr="00D14BA0">
        <w:rPr>
          <w:rFonts w:ascii="Arial" w:eastAsia="Times New Roman" w:hAnsi="Arial" w:cs="Arial"/>
          <w:color w:val="222222"/>
          <w:sz w:val="21"/>
          <w:szCs w:val="21"/>
          <w:lang w:val="en"/>
        </w:rPr>
        <w:t> analysis, a protein must be purified away from other cellular components. This process usually begins with </w:t>
      </w:r>
      <w:hyperlink r:id="rId594" w:tooltip="Cytolysis" w:history="1">
        <w:r w:rsidRPr="00D14BA0">
          <w:rPr>
            <w:rFonts w:ascii="Arial" w:eastAsia="Times New Roman" w:hAnsi="Arial" w:cs="Arial"/>
            <w:color w:val="0B0080"/>
            <w:sz w:val="21"/>
            <w:szCs w:val="21"/>
            <w:u w:val="single"/>
            <w:lang w:val="en"/>
          </w:rPr>
          <w:t xml:space="preserve">cell </w:t>
        </w:r>
        <w:proofErr w:type="spellStart"/>
        <w:r w:rsidRPr="00D14BA0">
          <w:rPr>
            <w:rFonts w:ascii="Arial" w:eastAsia="Times New Roman" w:hAnsi="Arial" w:cs="Arial"/>
            <w:color w:val="0B0080"/>
            <w:sz w:val="21"/>
            <w:szCs w:val="21"/>
            <w:u w:val="single"/>
            <w:lang w:val="en"/>
          </w:rPr>
          <w:t>lysis</w:t>
        </w:r>
        <w:proofErr w:type="spellEnd"/>
      </w:hyperlink>
      <w:r w:rsidRPr="00D14BA0">
        <w:rPr>
          <w:rFonts w:ascii="Arial" w:eastAsia="Times New Roman" w:hAnsi="Arial" w:cs="Arial"/>
          <w:color w:val="222222"/>
          <w:sz w:val="21"/>
          <w:szCs w:val="21"/>
          <w:lang w:val="en"/>
        </w:rPr>
        <w:t>, in which a cell's membrane is disrupted and its internal contents released into a solution known as a </w:t>
      </w:r>
      <w:hyperlink r:id="rId595" w:tooltip="Crude lysate" w:history="1">
        <w:r w:rsidRPr="00D14BA0">
          <w:rPr>
            <w:rFonts w:ascii="Arial" w:eastAsia="Times New Roman" w:hAnsi="Arial" w:cs="Arial"/>
            <w:color w:val="0B0080"/>
            <w:sz w:val="21"/>
            <w:szCs w:val="21"/>
            <w:u w:val="single"/>
            <w:lang w:val="en"/>
          </w:rPr>
          <w:t>crude lysate</w:t>
        </w:r>
      </w:hyperlink>
      <w:r w:rsidRPr="00D14BA0">
        <w:rPr>
          <w:rFonts w:ascii="Arial" w:eastAsia="Times New Roman" w:hAnsi="Arial" w:cs="Arial"/>
          <w:color w:val="222222"/>
          <w:sz w:val="21"/>
          <w:szCs w:val="21"/>
          <w:lang w:val="en"/>
        </w:rPr>
        <w:t>. The resulting mixture can be purified using </w:t>
      </w:r>
      <w:hyperlink r:id="rId596" w:tooltip="Ultracentrifugation" w:history="1">
        <w:r w:rsidRPr="00D14BA0">
          <w:rPr>
            <w:rFonts w:ascii="Arial" w:eastAsia="Times New Roman" w:hAnsi="Arial" w:cs="Arial"/>
            <w:color w:val="0B0080"/>
            <w:sz w:val="21"/>
            <w:szCs w:val="21"/>
            <w:u w:val="single"/>
            <w:lang w:val="en"/>
          </w:rPr>
          <w:t>ultracentrifugation</w:t>
        </w:r>
      </w:hyperlink>
      <w:r w:rsidRPr="00D14BA0">
        <w:rPr>
          <w:rFonts w:ascii="Arial" w:eastAsia="Times New Roman" w:hAnsi="Arial" w:cs="Arial"/>
          <w:color w:val="222222"/>
          <w:sz w:val="21"/>
          <w:szCs w:val="21"/>
          <w:lang w:val="en"/>
        </w:rPr>
        <w:t>, which fractionates the various cellular components into fractions containing soluble proteins; membrane </w:t>
      </w:r>
      <w:hyperlink r:id="rId597" w:tooltip="Lipid" w:history="1">
        <w:r w:rsidRPr="00D14BA0">
          <w:rPr>
            <w:rFonts w:ascii="Arial" w:eastAsia="Times New Roman" w:hAnsi="Arial" w:cs="Arial"/>
            <w:color w:val="0B0080"/>
            <w:sz w:val="21"/>
            <w:szCs w:val="21"/>
            <w:u w:val="single"/>
            <w:lang w:val="en"/>
          </w:rPr>
          <w:t>lipids</w:t>
        </w:r>
      </w:hyperlink>
      <w:r w:rsidRPr="00D14BA0">
        <w:rPr>
          <w:rFonts w:ascii="Arial" w:eastAsia="Times New Roman" w:hAnsi="Arial" w:cs="Arial"/>
          <w:color w:val="222222"/>
          <w:sz w:val="21"/>
          <w:szCs w:val="21"/>
          <w:lang w:val="en"/>
        </w:rPr>
        <w:t> and proteins; cellular </w:t>
      </w:r>
      <w:hyperlink r:id="rId598" w:tooltip="Organelle" w:history="1">
        <w:r w:rsidRPr="00D14BA0">
          <w:rPr>
            <w:rFonts w:ascii="Arial" w:eastAsia="Times New Roman" w:hAnsi="Arial" w:cs="Arial"/>
            <w:color w:val="0B0080"/>
            <w:sz w:val="21"/>
            <w:szCs w:val="21"/>
            <w:u w:val="single"/>
            <w:lang w:val="en"/>
          </w:rPr>
          <w:t>organelles</w:t>
        </w:r>
      </w:hyperlink>
      <w:r w:rsidRPr="00D14BA0">
        <w:rPr>
          <w:rFonts w:ascii="Arial" w:eastAsia="Times New Roman" w:hAnsi="Arial" w:cs="Arial"/>
          <w:color w:val="222222"/>
          <w:sz w:val="21"/>
          <w:szCs w:val="21"/>
          <w:lang w:val="en"/>
        </w:rPr>
        <w:t>, and </w:t>
      </w:r>
      <w:hyperlink r:id="rId599" w:tooltip="Nucleic acid" w:history="1">
        <w:r w:rsidRPr="00D14BA0">
          <w:rPr>
            <w:rFonts w:ascii="Arial" w:eastAsia="Times New Roman" w:hAnsi="Arial" w:cs="Arial"/>
            <w:color w:val="0B0080"/>
            <w:sz w:val="21"/>
            <w:szCs w:val="21"/>
            <w:u w:val="single"/>
            <w:lang w:val="en"/>
          </w:rPr>
          <w:t>nucleic acids</w:t>
        </w:r>
      </w:hyperlink>
      <w:r w:rsidRPr="00D14BA0">
        <w:rPr>
          <w:rFonts w:ascii="Arial" w:eastAsia="Times New Roman" w:hAnsi="Arial" w:cs="Arial"/>
          <w:color w:val="222222"/>
          <w:sz w:val="21"/>
          <w:szCs w:val="21"/>
          <w:lang w:val="en"/>
        </w:rPr>
        <w:t>. </w:t>
      </w:r>
      <w:hyperlink r:id="rId600" w:tooltip="Precipitation (chemistry)" w:history="1">
        <w:r w:rsidRPr="00D14BA0">
          <w:rPr>
            <w:rFonts w:ascii="Arial" w:eastAsia="Times New Roman" w:hAnsi="Arial" w:cs="Arial"/>
            <w:color w:val="0B0080"/>
            <w:sz w:val="21"/>
            <w:szCs w:val="21"/>
            <w:u w:val="single"/>
            <w:lang w:val="en"/>
          </w:rPr>
          <w:t>Precipitation</w:t>
        </w:r>
      </w:hyperlink>
      <w:r w:rsidRPr="00D14BA0">
        <w:rPr>
          <w:rFonts w:ascii="Arial" w:eastAsia="Times New Roman" w:hAnsi="Arial" w:cs="Arial"/>
          <w:color w:val="222222"/>
          <w:sz w:val="21"/>
          <w:szCs w:val="21"/>
          <w:lang w:val="en"/>
        </w:rPr>
        <w:t> by a method known as </w:t>
      </w:r>
      <w:hyperlink r:id="rId601" w:tooltip="Salting out" w:history="1">
        <w:r w:rsidRPr="00D14BA0">
          <w:rPr>
            <w:rFonts w:ascii="Arial" w:eastAsia="Times New Roman" w:hAnsi="Arial" w:cs="Arial"/>
            <w:color w:val="0B0080"/>
            <w:sz w:val="21"/>
            <w:szCs w:val="21"/>
            <w:u w:val="single"/>
            <w:lang w:val="en"/>
          </w:rPr>
          <w:t>salting out</w:t>
        </w:r>
      </w:hyperlink>
      <w:r w:rsidRPr="00D14BA0">
        <w:rPr>
          <w:rFonts w:ascii="Arial" w:eastAsia="Times New Roman" w:hAnsi="Arial" w:cs="Arial"/>
          <w:color w:val="222222"/>
          <w:sz w:val="21"/>
          <w:szCs w:val="21"/>
          <w:lang w:val="en"/>
        </w:rPr>
        <w:t> can concentrate the proteins from this lysate. Various types of </w:t>
      </w:r>
      <w:hyperlink r:id="rId602" w:tooltip="Chromatography" w:history="1">
        <w:r w:rsidRPr="00D14BA0">
          <w:rPr>
            <w:rFonts w:ascii="Arial" w:eastAsia="Times New Roman" w:hAnsi="Arial" w:cs="Arial"/>
            <w:color w:val="0B0080"/>
            <w:sz w:val="21"/>
            <w:szCs w:val="21"/>
            <w:u w:val="single"/>
            <w:lang w:val="en"/>
          </w:rPr>
          <w:t>chromatography</w:t>
        </w:r>
      </w:hyperlink>
      <w:r w:rsidRPr="00D14BA0">
        <w:rPr>
          <w:rFonts w:ascii="Arial" w:eastAsia="Times New Roman" w:hAnsi="Arial" w:cs="Arial"/>
          <w:color w:val="222222"/>
          <w:sz w:val="21"/>
          <w:szCs w:val="21"/>
          <w:lang w:val="en"/>
        </w:rPr>
        <w:t> are then used to isolate the protein or proteins of interest based on properties such as molecular weight, net charge and binding affinity.</w:t>
      </w:r>
      <w:hyperlink r:id="rId603" w:anchor="cite_note-65" w:history="1">
        <w:r w:rsidRPr="00D14BA0">
          <w:rPr>
            <w:rFonts w:ascii="Arial" w:eastAsia="Times New Roman" w:hAnsi="Arial" w:cs="Arial"/>
            <w:color w:val="0B0080"/>
            <w:sz w:val="17"/>
            <w:szCs w:val="17"/>
            <w:u w:val="single"/>
            <w:vertAlign w:val="superscript"/>
            <w:lang w:val="en"/>
          </w:rPr>
          <w:t>[65]</w:t>
        </w:r>
      </w:hyperlink>
      <w:r w:rsidRPr="00D14BA0">
        <w:rPr>
          <w:rFonts w:ascii="Arial" w:eastAsia="Times New Roman" w:hAnsi="Arial" w:cs="Arial"/>
          <w:color w:val="222222"/>
          <w:sz w:val="21"/>
          <w:szCs w:val="21"/>
          <w:lang w:val="en"/>
        </w:rPr>
        <w:t> The level of purification can be monitored using various types of </w:t>
      </w:r>
      <w:hyperlink r:id="rId604" w:tooltip="Gel electrophoresis" w:history="1">
        <w:r w:rsidRPr="00D14BA0">
          <w:rPr>
            <w:rFonts w:ascii="Arial" w:eastAsia="Times New Roman" w:hAnsi="Arial" w:cs="Arial"/>
            <w:color w:val="0B0080"/>
            <w:sz w:val="21"/>
            <w:szCs w:val="21"/>
            <w:u w:val="single"/>
            <w:lang w:val="en"/>
          </w:rPr>
          <w:t>gel electrophoresis</w:t>
        </w:r>
      </w:hyperlink>
      <w:r w:rsidRPr="00D14BA0">
        <w:rPr>
          <w:rFonts w:ascii="Arial" w:eastAsia="Times New Roman" w:hAnsi="Arial" w:cs="Arial"/>
          <w:color w:val="222222"/>
          <w:sz w:val="21"/>
          <w:szCs w:val="21"/>
          <w:lang w:val="en"/>
        </w:rPr>
        <w:t> if the desired protein's molecular weight and </w:t>
      </w:r>
      <w:hyperlink r:id="rId605" w:tooltip="Isoelectric point" w:history="1">
        <w:r w:rsidRPr="00D14BA0">
          <w:rPr>
            <w:rFonts w:ascii="Arial" w:eastAsia="Times New Roman" w:hAnsi="Arial" w:cs="Arial"/>
            <w:color w:val="0B0080"/>
            <w:sz w:val="21"/>
            <w:szCs w:val="21"/>
            <w:u w:val="single"/>
            <w:lang w:val="en"/>
          </w:rPr>
          <w:t>isoelectric point</w:t>
        </w:r>
      </w:hyperlink>
      <w:r w:rsidRPr="00D14BA0">
        <w:rPr>
          <w:rFonts w:ascii="Arial" w:eastAsia="Times New Roman" w:hAnsi="Arial" w:cs="Arial"/>
          <w:color w:val="222222"/>
          <w:sz w:val="21"/>
          <w:szCs w:val="21"/>
          <w:lang w:val="en"/>
        </w:rPr>
        <w:t> are known, by </w:t>
      </w:r>
      <w:hyperlink r:id="rId606" w:tooltip="Spectroscopy" w:history="1">
        <w:r w:rsidRPr="00D14BA0">
          <w:rPr>
            <w:rFonts w:ascii="Arial" w:eastAsia="Times New Roman" w:hAnsi="Arial" w:cs="Arial"/>
            <w:color w:val="0B0080"/>
            <w:sz w:val="21"/>
            <w:szCs w:val="21"/>
            <w:u w:val="single"/>
            <w:lang w:val="en"/>
          </w:rPr>
          <w:t>spectroscopy</w:t>
        </w:r>
      </w:hyperlink>
      <w:r w:rsidRPr="00D14BA0">
        <w:rPr>
          <w:rFonts w:ascii="Arial" w:eastAsia="Times New Roman" w:hAnsi="Arial" w:cs="Arial"/>
          <w:color w:val="222222"/>
          <w:sz w:val="21"/>
          <w:szCs w:val="21"/>
          <w:lang w:val="en"/>
        </w:rPr>
        <w:t> if the protein has distinguishable spectroscopic features, or by </w:t>
      </w:r>
      <w:hyperlink r:id="rId607" w:tooltip="Enzyme assay" w:history="1">
        <w:r w:rsidRPr="00D14BA0">
          <w:rPr>
            <w:rFonts w:ascii="Arial" w:eastAsia="Times New Roman" w:hAnsi="Arial" w:cs="Arial"/>
            <w:color w:val="0B0080"/>
            <w:sz w:val="21"/>
            <w:szCs w:val="21"/>
            <w:u w:val="single"/>
            <w:lang w:val="en"/>
          </w:rPr>
          <w:t>enzyme assays</w:t>
        </w:r>
      </w:hyperlink>
      <w:r w:rsidRPr="00D14BA0">
        <w:rPr>
          <w:rFonts w:ascii="Arial" w:eastAsia="Times New Roman" w:hAnsi="Arial" w:cs="Arial"/>
          <w:color w:val="222222"/>
          <w:sz w:val="21"/>
          <w:szCs w:val="21"/>
          <w:lang w:val="en"/>
        </w:rPr>
        <w:t> if the protein has enzymatic activity. Additionally, proteins can be isolated according to their charge using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"https://en.wikipedia.org/wiki/Electrofocusing" \o "Electrofocusing"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electrofocusing</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w:t>
      </w:r>
      <w:hyperlink r:id="rId608" w:anchor="cite_note-Hey2008-66" w:history="1">
        <w:r w:rsidRPr="00D14BA0">
          <w:rPr>
            <w:rFonts w:ascii="Arial" w:eastAsia="Times New Roman" w:hAnsi="Arial" w:cs="Arial"/>
            <w:color w:val="0B0080"/>
            <w:sz w:val="17"/>
            <w:szCs w:val="17"/>
            <w:u w:val="single"/>
            <w:vertAlign w:val="superscript"/>
            <w:lang w:val="en"/>
          </w:rPr>
          <w:t>[66]</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For natural proteins, a series of purification steps may be necessary to obtain protein sufficiently pure for laboratory applications. To simplify this process, </w:t>
      </w:r>
      <w:hyperlink r:id="rId609" w:tooltip="Genetic engineering" w:history="1">
        <w:r w:rsidRPr="00D14BA0">
          <w:rPr>
            <w:rFonts w:ascii="Arial" w:eastAsia="Times New Roman" w:hAnsi="Arial" w:cs="Arial"/>
            <w:color w:val="0B0080"/>
            <w:sz w:val="21"/>
            <w:szCs w:val="21"/>
            <w:u w:val="single"/>
            <w:lang w:val="en"/>
          </w:rPr>
          <w:t>genetic engineering</w:t>
        </w:r>
      </w:hyperlink>
      <w:r w:rsidRPr="00D14BA0">
        <w:rPr>
          <w:rFonts w:ascii="Arial" w:eastAsia="Times New Roman" w:hAnsi="Arial" w:cs="Arial"/>
          <w:color w:val="222222"/>
          <w:sz w:val="21"/>
          <w:szCs w:val="21"/>
          <w:lang w:val="en"/>
        </w:rPr>
        <w:t> is often used to add chemical features to proteins that make them easier to purify without affecting their structure or activity. Here, a "tag" consisting of a specific amino acid sequence, often a series of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"https://en.wikipedia.org/wiki/Histidine" \o "Histidine"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histidine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residues (a "</w:t>
      </w:r>
      <w:hyperlink r:id="rId610" w:tooltip="His-tag" w:history="1">
        <w:r w:rsidRPr="00D14BA0">
          <w:rPr>
            <w:rFonts w:ascii="Arial" w:eastAsia="Times New Roman" w:hAnsi="Arial" w:cs="Arial"/>
            <w:color w:val="0B0080"/>
            <w:sz w:val="21"/>
            <w:szCs w:val="21"/>
            <w:u w:val="single"/>
            <w:lang w:val="en"/>
          </w:rPr>
          <w:t>His-tag</w:t>
        </w:r>
      </w:hyperlink>
      <w:r w:rsidRPr="00D14BA0">
        <w:rPr>
          <w:rFonts w:ascii="Arial" w:eastAsia="Times New Roman" w:hAnsi="Arial" w:cs="Arial"/>
          <w:color w:val="222222"/>
          <w:sz w:val="21"/>
          <w:szCs w:val="21"/>
          <w:lang w:val="en"/>
        </w:rPr>
        <w:t>"), is attached to one terminus of the protein. As a result, when the lysate is passed over a chromatography column containing </w:t>
      </w:r>
      <w:hyperlink r:id="rId611" w:tooltip="Nickel" w:history="1">
        <w:r w:rsidRPr="00D14BA0">
          <w:rPr>
            <w:rFonts w:ascii="Arial" w:eastAsia="Times New Roman" w:hAnsi="Arial" w:cs="Arial"/>
            <w:color w:val="0B0080"/>
            <w:sz w:val="21"/>
            <w:szCs w:val="21"/>
            <w:u w:val="single"/>
            <w:lang w:val="en"/>
          </w:rPr>
          <w:t>nickel</w:t>
        </w:r>
      </w:hyperlink>
      <w:r w:rsidRPr="00D14BA0">
        <w:rPr>
          <w:rFonts w:ascii="Arial" w:eastAsia="Times New Roman" w:hAnsi="Arial" w:cs="Arial"/>
          <w:color w:val="222222"/>
          <w:sz w:val="21"/>
          <w:szCs w:val="21"/>
          <w:lang w:val="en"/>
        </w:rPr>
        <w:t xml:space="preserve">, the </w:t>
      </w:r>
      <w:proofErr w:type="spellStart"/>
      <w:r w:rsidRPr="00D14BA0">
        <w:rPr>
          <w:rFonts w:ascii="Arial" w:eastAsia="Times New Roman" w:hAnsi="Arial" w:cs="Arial"/>
          <w:color w:val="222222"/>
          <w:sz w:val="21"/>
          <w:szCs w:val="21"/>
          <w:lang w:val="en"/>
        </w:rPr>
        <w:t>histidine</w:t>
      </w:r>
      <w:proofErr w:type="spellEnd"/>
      <w:r w:rsidRPr="00D14BA0">
        <w:rPr>
          <w:rFonts w:ascii="Arial" w:eastAsia="Times New Roman" w:hAnsi="Arial" w:cs="Arial"/>
          <w:color w:val="222222"/>
          <w:sz w:val="21"/>
          <w:szCs w:val="21"/>
          <w:lang w:val="en"/>
        </w:rPr>
        <w:t xml:space="preserve"> residues ligate the nickel and attach to the column while the untagged components of the lysate pass unimpeded. A number of different tags have been developed to help researchers purify specific proteins from complex mixtures.</w:t>
      </w:r>
      <w:hyperlink r:id="rId612" w:anchor="cite_note-Terpe2003-67" w:history="1">
        <w:r w:rsidRPr="00D14BA0">
          <w:rPr>
            <w:rFonts w:ascii="Arial" w:eastAsia="Times New Roman" w:hAnsi="Arial" w:cs="Arial"/>
            <w:color w:val="0B0080"/>
            <w:sz w:val="17"/>
            <w:szCs w:val="17"/>
            <w:u w:val="single"/>
            <w:vertAlign w:val="superscript"/>
            <w:lang w:val="en"/>
          </w:rPr>
          <w:t>[67]</w:t>
        </w:r>
      </w:hyperlink>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Cellular localization</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drawing>
          <wp:inline distT="0" distB="0" distL="0" distR="0" wp14:anchorId="1E59F208" wp14:editId="426E37F3">
            <wp:extent cx="2857500" cy="3762375"/>
            <wp:effectExtent l="0" t="0" r="0" b="9525"/>
            <wp:docPr id="17" name="Picture 17" descr="https://upload.wikimedia.org/wikipedia/commons/thumb/6/6e/Localisations02eng.jpg/300px-Localisations02eng.jpg">
              <a:hlinkClick xmlns:a="http://schemas.openxmlformats.org/drawingml/2006/main" r:id="rId6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upload.wikimedia.org/wikipedia/commons/thumb/6/6e/Localisations02eng.jpg/300px-Localisations02eng.jpg">
                      <a:hlinkClick r:id="rId613"/>
                    </pic:cNvPr>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2857500" cy="3762375"/>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r w:rsidRPr="00D14BA0">
        <w:rPr>
          <w:rFonts w:ascii="Arial" w:eastAsia="Times New Roman" w:hAnsi="Arial" w:cs="Arial"/>
          <w:color w:val="222222"/>
          <w:sz w:val="19"/>
          <w:szCs w:val="19"/>
          <w:lang w:val="en"/>
        </w:rPr>
        <w:t>Proteins in different </w:t>
      </w:r>
      <w:hyperlink r:id="rId615" w:tooltip="Cellular compartment" w:history="1">
        <w:r w:rsidRPr="00D14BA0">
          <w:rPr>
            <w:rFonts w:ascii="Arial" w:eastAsia="Times New Roman" w:hAnsi="Arial" w:cs="Arial"/>
            <w:color w:val="0B0080"/>
            <w:sz w:val="19"/>
            <w:szCs w:val="19"/>
            <w:u w:val="single"/>
            <w:lang w:val="en"/>
          </w:rPr>
          <w:t>cellular compartments</w:t>
        </w:r>
      </w:hyperlink>
      <w:r w:rsidRPr="00D14BA0">
        <w:rPr>
          <w:rFonts w:ascii="Arial" w:eastAsia="Times New Roman" w:hAnsi="Arial" w:cs="Arial"/>
          <w:color w:val="222222"/>
          <w:sz w:val="19"/>
          <w:szCs w:val="19"/>
          <w:lang w:val="en"/>
        </w:rPr>
        <w:t> and structures tagged with </w:t>
      </w:r>
      <w:hyperlink r:id="rId616" w:tooltip="Green fluorescent protein" w:history="1">
        <w:r w:rsidRPr="00D14BA0">
          <w:rPr>
            <w:rFonts w:ascii="Arial" w:eastAsia="Times New Roman" w:hAnsi="Arial" w:cs="Arial"/>
            <w:color w:val="0B0080"/>
            <w:sz w:val="19"/>
            <w:szCs w:val="19"/>
            <w:u w:val="single"/>
            <w:lang w:val="en"/>
          </w:rPr>
          <w:t>green fluorescent protein</w:t>
        </w:r>
      </w:hyperlink>
      <w:r w:rsidRPr="00D14BA0">
        <w:rPr>
          <w:rFonts w:ascii="Arial" w:eastAsia="Times New Roman" w:hAnsi="Arial" w:cs="Arial"/>
          <w:color w:val="222222"/>
          <w:sz w:val="19"/>
          <w:szCs w:val="19"/>
          <w:lang w:val="en"/>
        </w:rPr>
        <w:t> (here, white)</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lastRenderedPageBreak/>
        <w:t>The study of proteins </w:t>
      </w:r>
      <w:r w:rsidRPr="00D14BA0">
        <w:rPr>
          <w:rFonts w:ascii="Arial" w:eastAsia="Times New Roman" w:hAnsi="Arial" w:cs="Arial"/>
          <w:i/>
          <w:iCs/>
          <w:color w:val="222222"/>
          <w:sz w:val="21"/>
          <w:szCs w:val="21"/>
          <w:lang w:val="en"/>
        </w:rPr>
        <w:t>in vivo</w:t>
      </w:r>
      <w:r w:rsidRPr="00D14BA0">
        <w:rPr>
          <w:rFonts w:ascii="Arial" w:eastAsia="Times New Roman" w:hAnsi="Arial" w:cs="Arial"/>
          <w:color w:val="222222"/>
          <w:sz w:val="21"/>
          <w:szCs w:val="21"/>
          <w:lang w:val="en"/>
        </w:rPr>
        <w:t> is often concerned with the synthesis and localization of the protein within the cell. Although many intracellular proteins are synthesized in the </w:t>
      </w:r>
      <w:hyperlink r:id="rId617" w:tooltip="Cytoplasm" w:history="1">
        <w:r w:rsidRPr="00D14BA0">
          <w:rPr>
            <w:rFonts w:ascii="Arial" w:eastAsia="Times New Roman" w:hAnsi="Arial" w:cs="Arial"/>
            <w:color w:val="0B0080"/>
            <w:sz w:val="21"/>
            <w:szCs w:val="21"/>
            <w:u w:val="single"/>
            <w:lang w:val="en"/>
          </w:rPr>
          <w:t>cytoplasm</w:t>
        </w:r>
      </w:hyperlink>
      <w:r w:rsidRPr="00D14BA0">
        <w:rPr>
          <w:rFonts w:ascii="Arial" w:eastAsia="Times New Roman" w:hAnsi="Arial" w:cs="Arial"/>
          <w:color w:val="222222"/>
          <w:sz w:val="21"/>
          <w:szCs w:val="21"/>
          <w:lang w:val="en"/>
        </w:rPr>
        <w:t> and membrane-bound or secreted proteins in the </w:t>
      </w:r>
      <w:hyperlink r:id="rId618" w:tooltip="Endoplasmic reticulum" w:history="1">
        <w:r w:rsidRPr="00D14BA0">
          <w:rPr>
            <w:rFonts w:ascii="Arial" w:eastAsia="Times New Roman" w:hAnsi="Arial" w:cs="Arial"/>
            <w:color w:val="0B0080"/>
            <w:sz w:val="21"/>
            <w:szCs w:val="21"/>
            <w:u w:val="single"/>
            <w:lang w:val="en"/>
          </w:rPr>
          <w:t>endoplasmic reticulum</w:t>
        </w:r>
      </w:hyperlink>
      <w:r w:rsidRPr="00D14BA0">
        <w:rPr>
          <w:rFonts w:ascii="Arial" w:eastAsia="Times New Roman" w:hAnsi="Arial" w:cs="Arial"/>
          <w:color w:val="222222"/>
          <w:sz w:val="21"/>
          <w:szCs w:val="21"/>
          <w:lang w:val="en"/>
        </w:rPr>
        <w:t>, the specifics of how proteins are </w:t>
      </w:r>
      <w:hyperlink r:id="rId619" w:tooltip="Protein targeting" w:history="1">
        <w:r w:rsidRPr="00D14BA0">
          <w:rPr>
            <w:rFonts w:ascii="Arial" w:eastAsia="Times New Roman" w:hAnsi="Arial" w:cs="Arial"/>
            <w:color w:val="0B0080"/>
            <w:sz w:val="21"/>
            <w:szCs w:val="21"/>
            <w:u w:val="single"/>
            <w:lang w:val="en"/>
          </w:rPr>
          <w:t>targeted</w:t>
        </w:r>
      </w:hyperlink>
      <w:r w:rsidRPr="00D14BA0">
        <w:rPr>
          <w:rFonts w:ascii="Arial" w:eastAsia="Times New Roman" w:hAnsi="Arial" w:cs="Arial"/>
          <w:color w:val="222222"/>
          <w:sz w:val="21"/>
          <w:szCs w:val="21"/>
          <w:lang w:val="en"/>
        </w:rPr>
        <w:t> to specific organelles or cellular structures is often unclear. A useful technique for assessing cellular localization uses genetic engineering to express in a cell a </w:t>
      </w:r>
      <w:hyperlink r:id="rId620" w:tooltip="Fusion protein" w:history="1">
        <w:r w:rsidRPr="00D14BA0">
          <w:rPr>
            <w:rFonts w:ascii="Arial" w:eastAsia="Times New Roman" w:hAnsi="Arial" w:cs="Arial"/>
            <w:color w:val="0B0080"/>
            <w:sz w:val="21"/>
            <w:szCs w:val="21"/>
            <w:u w:val="single"/>
            <w:lang w:val="en"/>
          </w:rPr>
          <w:t>fusion protein</w:t>
        </w:r>
      </w:hyperlink>
      <w:r w:rsidRPr="00D14BA0">
        <w:rPr>
          <w:rFonts w:ascii="Arial" w:eastAsia="Times New Roman" w:hAnsi="Arial" w:cs="Arial"/>
          <w:color w:val="222222"/>
          <w:sz w:val="21"/>
          <w:szCs w:val="21"/>
          <w:lang w:val="en"/>
        </w:rPr>
        <w:t> or </w:t>
      </w:r>
      <w:hyperlink r:id="rId621" w:tooltip="Chimera (protein)" w:history="1">
        <w:r w:rsidRPr="00D14BA0">
          <w:rPr>
            <w:rFonts w:ascii="Arial" w:eastAsia="Times New Roman" w:hAnsi="Arial" w:cs="Arial"/>
            <w:color w:val="0B0080"/>
            <w:sz w:val="21"/>
            <w:szCs w:val="21"/>
            <w:u w:val="single"/>
            <w:lang w:val="en"/>
          </w:rPr>
          <w:t>chimera</w:t>
        </w:r>
      </w:hyperlink>
      <w:r w:rsidRPr="00D14BA0">
        <w:rPr>
          <w:rFonts w:ascii="Arial" w:eastAsia="Times New Roman" w:hAnsi="Arial" w:cs="Arial"/>
          <w:color w:val="222222"/>
          <w:sz w:val="21"/>
          <w:szCs w:val="21"/>
          <w:lang w:val="en"/>
        </w:rPr>
        <w:t> consisting of the natural protein of interest linked to a "</w:t>
      </w:r>
      <w:hyperlink r:id="rId622" w:tooltip="Reporter gene" w:history="1">
        <w:r w:rsidRPr="00D14BA0">
          <w:rPr>
            <w:rFonts w:ascii="Arial" w:eastAsia="Times New Roman" w:hAnsi="Arial" w:cs="Arial"/>
            <w:color w:val="0B0080"/>
            <w:sz w:val="21"/>
            <w:szCs w:val="21"/>
            <w:u w:val="single"/>
            <w:lang w:val="en"/>
          </w:rPr>
          <w:t>reporter</w:t>
        </w:r>
      </w:hyperlink>
      <w:r w:rsidRPr="00D14BA0">
        <w:rPr>
          <w:rFonts w:ascii="Arial" w:eastAsia="Times New Roman" w:hAnsi="Arial" w:cs="Arial"/>
          <w:color w:val="222222"/>
          <w:sz w:val="21"/>
          <w:szCs w:val="21"/>
          <w:lang w:val="en"/>
        </w:rPr>
        <w:t>" such as </w:t>
      </w:r>
      <w:hyperlink r:id="rId623" w:tooltip="Green fluorescent protein" w:history="1">
        <w:r w:rsidRPr="00D14BA0">
          <w:rPr>
            <w:rFonts w:ascii="Arial" w:eastAsia="Times New Roman" w:hAnsi="Arial" w:cs="Arial"/>
            <w:color w:val="0B0080"/>
            <w:sz w:val="21"/>
            <w:szCs w:val="21"/>
            <w:u w:val="single"/>
            <w:lang w:val="en"/>
          </w:rPr>
          <w:t>green fluorescent protein</w:t>
        </w:r>
      </w:hyperlink>
      <w:r w:rsidRPr="00D14BA0">
        <w:rPr>
          <w:rFonts w:ascii="Arial" w:eastAsia="Times New Roman" w:hAnsi="Arial" w:cs="Arial"/>
          <w:color w:val="222222"/>
          <w:sz w:val="21"/>
          <w:szCs w:val="21"/>
          <w:lang w:val="en"/>
        </w:rPr>
        <w:t> (GFP).</w:t>
      </w:r>
      <w:hyperlink r:id="rId624" w:anchor="cite_note-Stepanenko2008-68" w:history="1">
        <w:r w:rsidRPr="00D14BA0">
          <w:rPr>
            <w:rFonts w:ascii="Arial" w:eastAsia="Times New Roman" w:hAnsi="Arial" w:cs="Arial"/>
            <w:color w:val="0B0080"/>
            <w:sz w:val="17"/>
            <w:szCs w:val="17"/>
            <w:u w:val="single"/>
            <w:vertAlign w:val="superscript"/>
            <w:lang w:val="en"/>
          </w:rPr>
          <w:t>[68]</w:t>
        </w:r>
      </w:hyperlink>
      <w:r w:rsidRPr="00D14BA0">
        <w:rPr>
          <w:rFonts w:ascii="Arial" w:eastAsia="Times New Roman" w:hAnsi="Arial" w:cs="Arial"/>
          <w:color w:val="222222"/>
          <w:sz w:val="21"/>
          <w:szCs w:val="21"/>
          <w:lang w:val="en"/>
        </w:rPr>
        <w:t> The fused protein's position within the cell can be cleanly and efficiently visualized using </w:t>
      </w:r>
      <w:hyperlink r:id="rId625" w:tooltip="Microscopy" w:history="1">
        <w:r w:rsidRPr="00D14BA0">
          <w:rPr>
            <w:rFonts w:ascii="Arial" w:eastAsia="Times New Roman" w:hAnsi="Arial" w:cs="Arial"/>
            <w:color w:val="0B0080"/>
            <w:sz w:val="21"/>
            <w:szCs w:val="21"/>
            <w:u w:val="single"/>
            <w:lang w:val="en"/>
          </w:rPr>
          <w:t>microscopy</w:t>
        </w:r>
      </w:hyperlink>
      <w:proofErr w:type="gramStart"/>
      <w:r w:rsidRPr="00D14BA0">
        <w:rPr>
          <w:rFonts w:ascii="Arial" w:eastAsia="Times New Roman" w:hAnsi="Arial" w:cs="Arial"/>
          <w:color w:val="222222"/>
          <w:sz w:val="21"/>
          <w:szCs w:val="21"/>
          <w:lang w:val="en"/>
        </w:rPr>
        <w:t>,</w:t>
      </w:r>
      <w:proofErr w:type="gramEnd"/>
      <w:r w:rsidRPr="00D14BA0">
        <w:rPr>
          <w:rFonts w:ascii="Arial" w:eastAsia="Times New Roman" w:hAnsi="Arial" w:cs="Arial"/>
          <w:color w:val="222222"/>
          <w:sz w:val="17"/>
          <w:szCs w:val="17"/>
          <w:vertAlign w:val="superscript"/>
          <w:lang w:val="en"/>
        </w:rPr>
        <w:fldChar w:fldCharType="begin"/>
      </w:r>
      <w:r w:rsidRPr="00D14BA0">
        <w:rPr>
          <w:rFonts w:ascii="Arial" w:eastAsia="Times New Roman" w:hAnsi="Arial" w:cs="Arial"/>
          <w:color w:val="222222"/>
          <w:sz w:val="17"/>
          <w:szCs w:val="17"/>
          <w:vertAlign w:val="superscript"/>
          <w:lang w:val="en"/>
        </w:rPr>
        <w:instrText xml:space="preserve"> HYPERLINK "https://en.wikipedia.org/wiki/Protein" \l "cite_note-Yuste2005-69" </w:instrText>
      </w:r>
      <w:r w:rsidRPr="00D14BA0">
        <w:rPr>
          <w:rFonts w:ascii="Arial" w:eastAsia="Times New Roman" w:hAnsi="Arial" w:cs="Arial"/>
          <w:color w:val="222222"/>
          <w:sz w:val="17"/>
          <w:szCs w:val="17"/>
          <w:vertAlign w:val="superscript"/>
          <w:lang w:val="en"/>
        </w:rPr>
        <w:fldChar w:fldCharType="separate"/>
      </w:r>
      <w:r w:rsidRPr="00D14BA0">
        <w:rPr>
          <w:rFonts w:ascii="Arial" w:eastAsia="Times New Roman" w:hAnsi="Arial" w:cs="Arial"/>
          <w:color w:val="0B0080"/>
          <w:sz w:val="17"/>
          <w:szCs w:val="17"/>
          <w:u w:val="single"/>
          <w:vertAlign w:val="superscript"/>
          <w:lang w:val="en"/>
        </w:rPr>
        <w:t>[69]</w:t>
      </w:r>
      <w:r w:rsidRPr="00D14BA0">
        <w:rPr>
          <w:rFonts w:ascii="Arial" w:eastAsia="Times New Roman" w:hAnsi="Arial" w:cs="Arial"/>
          <w:color w:val="222222"/>
          <w:sz w:val="17"/>
          <w:szCs w:val="17"/>
          <w:vertAlign w:val="superscript"/>
          <w:lang w:val="en"/>
        </w:rPr>
        <w:fldChar w:fldCharType="end"/>
      </w:r>
      <w:r w:rsidRPr="00D14BA0">
        <w:rPr>
          <w:rFonts w:ascii="Arial" w:eastAsia="Times New Roman" w:hAnsi="Arial" w:cs="Arial"/>
          <w:color w:val="222222"/>
          <w:sz w:val="21"/>
          <w:szCs w:val="21"/>
          <w:lang w:val="en"/>
        </w:rPr>
        <w:t> as shown in the figure opposite.</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Other methods for elucidating the cellular location of proteins requires the use of known compartmental markers for regions such as the ER, the Golgi, lysosomes or vacuoles, mitochondria, chloroplasts, plasma membrane, etc. With the use of fluorescently tagged versions of these markers or of antibodies to known markers, it becomes much simpler to identify the localization of a protein of interest. For example, </w:t>
      </w:r>
      <w:hyperlink r:id="rId626" w:tooltip="Indirect immunofluorescence" w:history="1">
        <w:r w:rsidRPr="00D14BA0">
          <w:rPr>
            <w:rFonts w:ascii="Arial" w:eastAsia="Times New Roman" w:hAnsi="Arial" w:cs="Arial"/>
            <w:color w:val="0B0080"/>
            <w:sz w:val="21"/>
            <w:szCs w:val="21"/>
            <w:u w:val="single"/>
            <w:lang w:val="en"/>
          </w:rPr>
          <w:t>indirect immunofluorescence</w:t>
        </w:r>
      </w:hyperlink>
      <w:r w:rsidRPr="00D14BA0">
        <w:rPr>
          <w:rFonts w:ascii="Arial" w:eastAsia="Times New Roman" w:hAnsi="Arial" w:cs="Arial"/>
          <w:color w:val="222222"/>
          <w:sz w:val="21"/>
          <w:szCs w:val="21"/>
          <w:lang w:val="en"/>
        </w:rPr>
        <w:t xml:space="preserve"> will allow for fluorescence </w:t>
      </w:r>
      <w:proofErr w:type="spellStart"/>
      <w:r w:rsidRPr="00D14BA0">
        <w:rPr>
          <w:rFonts w:ascii="Arial" w:eastAsia="Times New Roman" w:hAnsi="Arial" w:cs="Arial"/>
          <w:color w:val="222222"/>
          <w:sz w:val="21"/>
          <w:szCs w:val="21"/>
          <w:lang w:val="en"/>
        </w:rPr>
        <w:t>colocalization</w:t>
      </w:r>
      <w:proofErr w:type="spellEnd"/>
      <w:r w:rsidRPr="00D14BA0">
        <w:rPr>
          <w:rFonts w:ascii="Arial" w:eastAsia="Times New Roman" w:hAnsi="Arial" w:cs="Arial"/>
          <w:color w:val="222222"/>
          <w:sz w:val="21"/>
          <w:szCs w:val="21"/>
          <w:lang w:val="en"/>
        </w:rPr>
        <w:t xml:space="preserve"> and demonstration of location. Fluorescent dyes are used to label cellular compartments for a similar purpose.</w:t>
      </w:r>
      <w:hyperlink r:id="rId627" w:anchor="cite_note-Margolin2000-70" w:history="1">
        <w:r w:rsidRPr="00D14BA0">
          <w:rPr>
            <w:rFonts w:ascii="Arial" w:eastAsia="Times New Roman" w:hAnsi="Arial" w:cs="Arial"/>
            <w:color w:val="0B0080"/>
            <w:sz w:val="17"/>
            <w:szCs w:val="17"/>
            <w:u w:val="single"/>
            <w:vertAlign w:val="superscript"/>
            <w:lang w:val="en"/>
          </w:rPr>
          <w:t>[70]</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Other possibilities exist, as well. For example, </w:t>
      </w:r>
      <w:hyperlink r:id="rId628" w:tooltip="Immunohistochemistry" w:history="1">
        <w:r w:rsidRPr="00D14BA0">
          <w:rPr>
            <w:rFonts w:ascii="Arial" w:eastAsia="Times New Roman" w:hAnsi="Arial" w:cs="Arial"/>
            <w:color w:val="0B0080"/>
            <w:sz w:val="21"/>
            <w:szCs w:val="21"/>
            <w:u w:val="single"/>
            <w:lang w:val="en"/>
          </w:rPr>
          <w:t>immunohistochemistry</w:t>
        </w:r>
      </w:hyperlink>
      <w:r w:rsidRPr="00D14BA0">
        <w:rPr>
          <w:rFonts w:ascii="Arial" w:eastAsia="Times New Roman" w:hAnsi="Arial" w:cs="Arial"/>
          <w:color w:val="222222"/>
          <w:sz w:val="21"/>
          <w:szCs w:val="21"/>
          <w:lang w:val="en"/>
        </w:rPr>
        <w:t xml:space="preserve"> usually utilizes an antibody to one or more proteins of interest that are conjugated to enzymes yielding either luminescent or chromogenic signals that can be compared between samples, allowing for localization information. Another applicable technique is </w:t>
      </w:r>
      <w:proofErr w:type="spellStart"/>
      <w:r w:rsidRPr="00D14BA0">
        <w:rPr>
          <w:rFonts w:ascii="Arial" w:eastAsia="Times New Roman" w:hAnsi="Arial" w:cs="Arial"/>
          <w:color w:val="222222"/>
          <w:sz w:val="21"/>
          <w:szCs w:val="21"/>
          <w:lang w:val="en"/>
        </w:rPr>
        <w:t>cofractionation</w:t>
      </w:r>
      <w:proofErr w:type="spellEnd"/>
      <w:r w:rsidRPr="00D14BA0">
        <w:rPr>
          <w:rFonts w:ascii="Arial" w:eastAsia="Times New Roman" w:hAnsi="Arial" w:cs="Arial"/>
          <w:color w:val="222222"/>
          <w:sz w:val="21"/>
          <w:szCs w:val="21"/>
          <w:lang w:val="en"/>
        </w:rPr>
        <w:t xml:space="preserve"> in sucrose (or other material) gradients using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"https://en.wikipedia.org/wiki/Isopycnic_centrifugation" \o "Isopycnic centrifugation"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isopycnic</w:t>
      </w:r>
      <w:proofErr w:type="spellEnd"/>
      <w:r w:rsidRPr="00D14BA0">
        <w:rPr>
          <w:rFonts w:ascii="Arial" w:eastAsia="Times New Roman" w:hAnsi="Arial" w:cs="Arial"/>
          <w:color w:val="0B0080"/>
          <w:sz w:val="21"/>
          <w:szCs w:val="21"/>
          <w:u w:val="single"/>
          <w:lang w:val="en"/>
        </w:rPr>
        <w:t xml:space="preserve"> centrifugation</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w:t>
      </w:r>
      <w:hyperlink r:id="rId629" w:anchor="cite_note-Walker2000-71" w:history="1">
        <w:r w:rsidRPr="00D14BA0">
          <w:rPr>
            <w:rFonts w:ascii="Arial" w:eastAsia="Times New Roman" w:hAnsi="Arial" w:cs="Arial"/>
            <w:color w:val="0B0080"/>
            <w:sz w:val="17"/>
            <w:szCs w:val="17"/>
            <w:u w:val="single"/>
            <w:vertAlign w:val="superscript"/>
            <w:lang w:val="en"/>
          </w:rPr>
          <w:t>[71]</w:t>
        </w:r>
      </w:hyperlink>
      <w:r w:rsidRPr="00D14BA0">
        <w:rPr>
          <w:rFonts w:ascii="Arial" w:eastAsia="Times New Roman" w:hAnsi="Arial" w:cs="Arial"/>
          <w:color w:val="222222"/>
          <w:sz w:val="21"/>
          <w:szCs w:val="21"/>
          <w:lang w:val="en"/>
        </w:rPr>
        <w:t xml:space="preserve"> While this technique does not prove </w:t>
      </w:r>
      <w:proofErr w:type="spellStart"/>
      <w:r w:rsidRPr="00D14BA0">
        <w:rPr>
          <w:rFonts w:ascii="Arial" w:eastAsia="Times New Roman" w:hAnsi="Arial" w:cs="Arial"/>
          <w:color w:val="222222"/>
          <w:sz w:val="21"/>
          <w:szCs w:val="21"/>
          <w:lang w:val="en"/>
        </w:rPr>
        <w:t>colocalization</w:t>
      </w:r>
      <w:proofErr w:type="spellEnd"/>
      <w:r w:rsidRPr="00D14BA0">
        <w:rPr>
          <w:rFonts w:ascii="Arial" w:eastAsia="Times New Roman" w:hAnsi="Arial" w:cs="Arial"/>
          <w:color w:val="222222"/>
          <w:sz w:val="21"/>
          <w:szCs w:val="21"/>
          <w:lang w:val="en"/>
        </w:rPr>
        <w:t xml:space="preserve"> of a compartment of known density and the protein of interest, it does increase the likelihood, and is more amenable to large-scale studies.</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Finally, the gold-standard method of cellular localization is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"https://en.wikipedia.org/wiki/Immunoelectron_microscopy" \o "Immunoelectron microscopy"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immunoelectron</w:t>
      </w:r>
      <w:proofErr w:type="spellEnd"/>
      <w:r w:rsidRPr="00D14BA0">
        <w:rPr>
          <w:rFonts w:ascii="Arial" w:eastAsia="Times New Roman" w:hAnsi="Arial" w:cs="Arial"/>
          <w:color w:val="0B0080"/>
          <w:sz w:val="21"/>
          <w:szCs w:val="21"/>
          <w:u w:val="single"/>
          <w:lang w:val="en"/>
        </w:rPr>
        <w:t xml:space="preserve"> microscopy</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xml:space="preserve">. This technique also uses an antibody to the protein of interest, along with classical electron microscopy techniques. The sample is prepared for normal electron microscopic examination, and then treated with an antibody to the protein of interest that is conjugated to an extremely electro-dense material, usually gold. This allows for the localization of both </w:t>
      </w:r>
      <w:proofErr w:type="spellStart"/>
      <w:r w:rsidRPr="00D14BA0">
        <w:rPr>
          <w:rFonts w:ascii="Arial" w:eastAsia="Times New Roman" w:hAnsi="Arial" w:cs="Arial"/>
          <w:color w:val="222222"/>
          <w:sz w:val="21"/>
          <w:szCs w:val="21"/>
          <w:lang w:val="en"/>
        </w:rPr>
        <w:t>ultrastructural</w:t>
      </w:r>
      <w:proofErr w:type="spellEnd"/>
      <w:r w:rsidRPr="00D14BA0">
        <w:rPr>
          <w:rFonts w:ascii="Arial" w:eastAsia="Times New Roman" w:hAnsi="Arial" w:cs="Arial"/>
          <w:color w:val="222222"/>
          <w:sz w:val="21"/>
          <w:szCs w:val="21"/>
          <w:lang w:val="en"/>
        </w:rPr>
        <w:t xml:space="preserve"> details as well as the protein of interest.</w:t>
      </w:r>
      <w:hyperlink r:id="rId630" w:anchor="cite_note-Mayhew2008-72" w:history="1">
        <w:r w:rsidRPr="00D14BA0">
          <w:rPr>
            <w:rFonts w:ascii="Arial" w:eastAsia="Times New Roman" w:hAnsi="Arial" w:cs="Arial"/>
            <w:color w:val="0B0080"/>
            <w:sz w:val="17"/>
            <w:szCs w:val="17"/>
            <w:u w:val="single"/>
            <w:vertAlign w:val="superscript"/>
            <w:lang w:val="en"/>
          </w:rPr>
          <w:t>[72]</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Through another genetic engineering application known as </w:t>
      </w:r>
      <w:hyperlink r:id="rId631" w:tooltip="Site-directed mutagenesis" w:history="1">
        <w:r w:rsidRPr="00D14BA0">
          <w:rPr>
            <w:rFonts w:ascii="Arial" w:eastAsia="Times New Roman" w:hAnsi="Arial" w:cs="Arial"/>
            <w:color w:val="0B0080"/>
            <w:sz w:val="21"/>
            <w:szCs w:val="21"/>
            <w:u w:val="single"/>
            <w:lang w:val="en"/>
          </w:rPr>
          <w:t>site-directed mutagenesis</w:t>
        </w:r>
      </w:hyperlink>
      <w:r w:rsidRPr="00D14BA0">
        <w:rPr>
          <w:rFonts w:ascii="Arial" w:eastAsia="Times New Roman" w:hAnsi="Arial" w:cs="Arial"/>
          <w:color w:val="222222"/>
          <w:sz w:val="21"/>
          <w:szCs w:val="21"/>
          <w:lang w:val="en"/>
        </w:rPr>
        <w:t xml:space="preserve">, researchers can alter the protein sequence and hence its structure, cellular localization, and susceptibility to regulation. This technique even allows the incorporation of unnatural amino acids into proteins, using modified </w:t>
      </w:r>
      <w:proofErr w:type="spellStart"/>
      <w:r w:rsidRPr="00D14BA0">
        <w:rPr>
          <w:rFonts w:ascii="Arial" w:eastAsia="Times New Roman" w:hAnsi="Arial" w:cs="Arial"/>
          <w:color w:val="222222"/>
          <w:sz w:val="21"/>
          <w:szCs w:val="21"/>
          <w:lang w:val="en"/>
        </w:rPr>
        <w:t>tRNAs</w:t>
      </w:r>
      <w:proofErr w:type="spellEnd"/>
      <w:proofErr w:type="gramStart"/>
      <w:r w:rsidRPr="00D14BA0">
        <w:rPr>
          <w:rFonts w:ascii="Arial" w:eastAsia="Times New Roman" w:hAnsi="Arial" w:cs="Arial"/>
          <w:color w:val="222222"/>
          <w:sz w:val="21"/>
          <w:szCs w:val="21"/>
          <w:lang w:val="en"/>
        </w:rPr>
        <w:t>,</w:t>
      </w:r>
      <w:proofErr w:type="gramEnd"/>
      <w:r w:rsidRPr="00D14BA0">
        <w:rPr>
          <w:rFonts w:ascii="Arial" w:eastAsia="Times New Roman" w:hAnsi="Arial" w:cs="Arial"/>
          <w:color w:val="222222"/>
          <w:sz w:val="17"/>
          <w:szCs w:val="17"/>
          <w:vertAlign w:val="superscript"/>
          <w:lang w:val="en"/>
        </w:rPr>
        <w:fldChar w:fldCharType="begin"/>
      </w:r>
      <w:r w:rsidRPr="00D14BA0">
        <w:rPr>
          <w:rFonts w:ascii="Arial" w:eastAsia="Times New Roman" w:hAnsi="Arial" w:cs="Arial"/>
          <w:color w:val="222222"/>
          <w:sz w:val="17"/>
          <w:szCs w:val="17"/>
          <w:vertAlign w:val="superscript"/>
          <w:lang w:val="en"/>
        </w:rPr>
        <w:instrText xml:space="preserve"> HYPERLINK "https://en.wikipedia.org/wiki/Protein" \l "cite_note-Hohsaka2002-73" </w:instrText>
      </w:r>
      <w:r w:rsidRPr="00D14BA0">
        <w:rPr>
          <w:rFonts w:ascii="Arial" w:eastAsia="Times New Roman" w:hAnsi="Arial" w:cs="Arial"/>
          <w:color w:val="222222"/>
          <w:sz w:val="17"/>
          <w:szCs w:val="17"/>
          <w:vertAlign w:val="superscript"/>
          <w:lang w:val="en"/>
        </w:rPr>
        <w:fldChar w:fldCharType="separate"/>
      </w:r>
      <w:r w:rsidRPr="00D14BA0">
        <w:rPr>
          <w:rFonts w:ascii="Arial" w:eastAsia="Times New Roman" w:hAnsi="Arial" w:cs="Arial"/>
          <w:color w:val="0B0080"/>
          <w:sz w:val="17"/>
          <w:szCs w:val="17"/>
          <w:u w:val="single"/>
          <w:vertAlign w:val="superscript"/>
          <w:lang w:val="en"/>
        </w:rPr>
        <w:t>[73]</w:t>
      </w:r>
      <w:r w:rsidRPr="00D14BA0">
        <w:rPr>
          <w:rFonts w:ascii="Arial" w:eastAsia="Times New Roman" w:hAnsi="Arial" w:cs="Arial"/>
          <w:color w:val="222222"/>
          <w:sz w:val="17"/>
          <w:szCs w:val="17"/>
          <w:vertAlign w:val="superscript"/>
          <w:lang w:val="en"/>
        </w:rPr>
        <w:fldChar w:fldCharType="end"/>
      </w:r>
      <w:r w:rsidRPr="00D14BA0">
        <w:rPr>
          <w:rFonts w:ascii="Arial" w:eastAsia="Times New Roman" w:hAnsi="Arial" w:cs="Arial"/>
          <w:color w:val="222222"/>
          <w:sz w:val="21"/>
          <w:szCs w:val="21"/>
          <w:lang w:val="en"/>
        </w:rPr>
        <w:t> and may allow the rational </w:t>
      </w:r>
      <w:hyperlink r:id="rId632" w:tooltip="Protein design" w:history="1">
        <w:r w:rsidRPr="00D14BA0">
          <w:rPr>
            <w:rFonts w:ascii="Arial" w:eastAsia="Times New Roman" w:hAnsi="Arial" w:cs="Arial"/>
            <w:color w:val="0B0080"/>
            <w:sz w:val="21"/>
            <w:szCs w:val="21"/>
            <w:u w:val="single"/>
            <w:lang w:val="en"/>
          </w:rPr>
          <w:t>design</w:t>
        </w:r>
      </w:hyperlink>
      <w:r w:rsidRPr="00D14BA0">
        <w:rPr>
          <w:rFonts w:ascii="Arial" w:eastAsia="Times New Roman" w:hAnsi="Arial" w:cs="Arial"/>
          <w:color w:val="222222"/>
          <w:sz w:val="21"/>
          <w:szCs w:val="21"/>
          <w:lang w:val="en"/>
        </w:rPr>
        <w:t> of new proteins with novel properties.</w:t>
      </w:r>
      <w:hyperlink r:id="rId633" w:anchor="cite_note-Cedrone2000-74" w:history="1">
        <w:r w:rsidRPr="00D14BA0">
          <w:rPr>
            <w:rFonts w:ascii="Arial" w:eastAsia="Times New Roman" w:hAnsi="Arial" w:cs="Arial"/>
            <w:color w:val="0B0080"/>
            <w:sz w:val="17"/>
            <w:szCs w:val="17"/>
            <w:u w:val="single"/>
            <w:vertAlign w:val="superscript"/>
            <w:lang w:val="en"/>
          </w:rPr>
          <w:t>[74]</w:t>
        </w:r>
      </w:hyperlink>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Proteomics</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 </w:t>
      </w:r>
      <w:hyperlink r:id="rId634" w:tooltip="Proteomics" w:history="1">
        <w:r w:rsidRPr="00D14BA0">
          <w:rPr>
            <w:rFonts w:ascii="Arial" w:eastAsia="Times New Roman" w:hAnsi="Arial" w:cs="Arial"/>
            <w:i/>
            <w:iCs/>
            <w:color w:val="0B0080"/>
            <w:sz w:val="21"/>
            <w:szCs w:val="21"/>
            <w:u w:val="single"/>
            <w:lang w:val="en"/>
          </w:rPr>
          <w:t>Proteomics</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The total complement of proteins present at a time in a cell or cell type is known as its </w:t>
      </w:r>
      <w:hyperlink r:id="rId635" w:tooltip="Proteome" w:history="1">
        <w:r w:rsidRPr="00D14BA0">
          <w:rPr>
            <w:rFonts w:ascii="Arial" w:eastAsia="Times New Roman" w:hAnsi="Arial" w:cs="Arial"/>
            <w:color w:val="0B0080"/>
            <w:sz w:val="21"/>
            <w:szCs w:val="21"/>
            <w:u w:val="single"/>
            <w:lang w:val="en"/>
          </w:rPr>
          <w:t>proteome</w:t>
        </w:r>
      </w:hyperlink>
      <w:r w:rsidRPr="00D14BA0">
        <w:rPr>
          <w:rFonts w:ascii="Arial" w:eastAsia="Times New Roman" w:hAnsi="Arial" w:cs="Arial"/>
          <w:color w:val="222222"/>
          <w:sz w:val="21"/>
          <w:szCs w:val="21"/>
          <w:lang w:val="en"/>
        </w:rPr>
        <w:t>, and the study of such large-scale data sets defines the field of </w:t>
      </w:r>
      <w:hyperlink r:id="rId636" w:tooltip="Proteomics" w:history="1">
        <w:r w:rsidRPr="00D14BA0">
          <w:rPr>
            <w:rFonts w:ascii="Arial" w:eastAsia="Times New Roman" w:hAnsi="Arial" w:cs="Arial"/>
            <w:color w:val="0B0080"/>
            <w:sz w:val="21"/>
            <w:szCs w:val="21"/>
            <w:u w:val="single"/>
            <w:lang w:val="en"/>
          </w:rPr>
          <w:t>proteomics</w:t>
        </w:r>
      </w:hyperlink>
      <w:r w:rsidRPr="00D14BA0">
        <w:rPr>
          <w:rFonts w:ascii="Arial" w:eastAsia="Times New Roman" w:hAnsi="Arial" w:cs="Arial"/>
          <w:color w:val="222222"/>
          <w:sz w:val="21"/>
          <w:szCs w:val="21"/>
          <w:lang w:val="en"/>
        </w:rPr>
        <w:t>, named by analogy to the related field of </w:t>
      </w:r>
      <w:hyperlink r:id="rId637" w:tooltip="Genomics" w:history="1">
        <w:r w:rsidRPr="00D14BA0">
          <w:rPr>
            <w:rFonts w:ascii="Arial" w:eastAsia="Times New Roman" w:hAnsi="Arial" w:cs="Arial"/>
            <w:color w:val="0B0080"/>
            <w:sz w:val="21"/>
            <w:szCs w:val="21"/>
            <w:u w:val="single"/>
            <w:lang w:val="en"/>
          </w:rPr>
          <w:t>genomics</w:t>
        </w:r>
      </w:hyperlink>
      <w:r w:rsidRPr="00D14BA0">
        <w:rPr>
          <w:rFonts w:ascii="Arial" w:eastAsia="Times New Roman" w:hAnsi="Arial" w:cs="Arial"/>
          <w:color w:val="222222"/>
          <w:sz w:val="21"/>
          <w:szCs w:val="21"/>
          <w:lang w:val="en"/>
        </w:rPr>
        <w:t>. Key experimental techniques in proteomics include </w:t>
      </w:r>
      <w:hyperlink r:id="rId638" w:tooltip="Two-dimensional gel electrophoresis" w:history="1">
        <w:r w:rsidRPr="00D14BA0">
          <w:rPr>
            <w:rFonts w:ascii="Arial" w:eastAsia="Times New Roman" w:hAnsi="Arial" w:cs="Arial"/>
            <w:color w:val="0B0080"/>
            <w:sz w:val="21"/>
            <w:szCs w:val="21"/>
            <w:u w:val="single"/>
            <w:lang w:val="en"/>
          </w:rPr>
          <w:t>2D electrophoresis</w:t>
        </w:r>
      </w:hyperlink>
      <w:r w:rsidRPr="00D14BA0">
        <w:rPr>
          <w:rFonts w:ascii="Arial" w:eastAsia="Times New Roman" w:hAnsi="Arial" w:cs="Arial"/>
          <w:color w:val="222222"/>
          <w:sz w:val="21"/>
          <w:szCs w:val="21"/>
          <w:lang w:val="en"/>
        </w:rPr>
        <w:t>,</w:t>
      </w:r>
      <w:hyperlink r:id="rId639" w:anchor="cite_note-Gorg2008-75" w:history="1">
        <w:r w:rsidRPr="00D14BA0">
          <w:rPr>
            <w:rFonts w:ascii="Arial" w:eastAsia="Times New Roman" w:hAnsi="Arial" w:cs="Arial"/>
            <w:color w:val="0B0080"/>
            <w:sz w:val="17"/>
            <w:szCs w:val="17"/>
            <w:u w:val="single"/>
            <w:vertAlign w:val="superscript"/>
            <w:lang w:val="en"/>
          </w:rPr>
          <w:t>[75]</w:t>
        </w:r>
      </w:hyperlink>
      <w:r w:rsidRPr="00D14BA0">
        <w:rPr>
          <w:rFonts w:ascii="Arial" w:eastAsia="Times New Roman" w:hAnsi="Arial" w:cs="Arial"/>
          <w:color w:val="222222"/>
          <w:sz w:val="21"/>
          <w:szCs w:val="21"/>
          <w:lang w:val="en"/>
        </w:rPr>
        <w:t> which allows the separation of many proteins, </w:t>
      </w:r>
      <w:hyperlink r:id="rId640" w:tooltip="Mass spectrometry" w:history="1">
        <w:r w:rsidRPr="00D14BA0">
          <w:rPr>
            <w:rFonts w:ascii="Arial" w:eastAsia="Times New Roman" w:hAnsi="Arial" w:cs="Arial"/>
            <w:color w:val="0B0080"/>
            <w:sz w:val="21"/>
            <w:szCs w:val="21"/>
            <w:u w:val="single"/>
            <w:lang w:val="en"/>
          </w:rPr>
          <w:t>mass spectrometry</w:t>
        </w:r>
      </w:hyperlink>
      <w:r w:rsidRPr="00D14BA0">
        <w:rPr>
          <w:rFonts w:ascii="Arial" w:eastAsia="Times New Roman" w:hAnsi="Arial" w:cs="Arial"/>
          <w:color w:val="222222"/>
          <w:sz w:val="21"/>
          <w:szCs w:val="21"/>
          <w:lang w:val="en"/>
        </w:rPr>
        <w:t>,</w:t>
      </w:r>
      <w:hyperlink r:id="rId641" w:anchor="cite_note-Conrotto2008-76" w:history="1">
        <w:r w:rsidRPr="00D14BA0">
          <w:rPr>
            <w:rFonts w:ascii="Arial" w:eastAsia="Times New Roman" w:hAnsi="Arial" w:cs="Arial"/>
            <w:color w:val="0B0080"/>
            <w:sz w:val="17"/>
            <w:szCs w:val="17"/>
            <w:u w:val="single"/>
            <w:vertAlign w:val="superscript"/>
            <w:lang w:val="en"/>
          </w:rPr>
          <w:t>[76]</w:t>
        </w:r>
      </w:hyperlink>
      <w:r w:rsidRPr="00D14BA0">
        <w:rPr>
          <w:rFonts w:ascii="Arial" w:eastAsia="Times New Roman" w:hAnsi="Arial" w:cs="Arial"/>
          <w:color w:val="222222"/>
          <w:sz w:val="21"/>
          <w:szCs w:val="21"/>
          <w:lang w:val="en"/>
        </w:rPr>
        <w:t> which allows rapid high-throughput identification of proteins and sequencing of peptides (most often after </w:t>
      </w:r>
      <w:hyperlink r:id="rId642" w:tooltip="In-gel digestion" w:history="1">
        <w:r w:rsidRPr="00D14BA0">
          <w:rPr>
            <w:rFonts w:ascii="Arial" w:eastAsia="Times New Roman" w:hAnsi="Arial" w:cs="Arial"/>
            <w:color w:val="0B0080"/>
            <w:sz w:val="21"/>
            <w:szCs w:val="21"/>
            <w:u w:val="single"/>
            <w:lang w:val="en"/>
          </w:rPr>
          <w:t>in-gel digestion</w:t>
        </w:r>
      </w:hyperlink>
      <w:r w:rsidRPr="00D14BA0">
        <w:rPr>
          <w:rFonts w:ascii="Arial" w:eastAsia="Times New Roman" w:hAnsi="Arial" w:cs="Arial"/>
          <w:color w:val="222222"/>
          <w:sz w:val="21"/>
          <w:szCs w:val="21"/>
          <w:lang w:val="en"/>
        </w:rPr>
        <w:t>), </w:t>
      </w:r>
      <w:hyperlink r:id="rId643" w:tooltip="Protein microarray" w:history="1">
        <w:r w:rsidRPr="00D14BA0">
          <w:rPr>
            <w:rFonts w:ascii="Arial" w:eastAsia="Times New Roman" w:hAnsi="Arial" w:cs="Arial"/>
            <w:color w:val="0B0080"/>
            <w:sz w:val="21"/>
            <w:szCs w:val="21"/>
            <w:u w:val="single"/>
            <w:lang w:val="en"/>
          </w:rPr>
          <w:t>protein microarrays</w:t>
        </w:r>
      </w:hyperlink>
      <w:r w:rsidRPr="00D14BA0">
        <w:rPr>
          <w:rFonts w:ascii="Arial" w:eastAsia="Times New Roman" w:hAnsi="Arial" w:cs="Arial"/>
          <w:color w:val="222222"/>
          <w:sz w:val="21"/>
          <w:szCs w:val="21"/>
          <w:lang w:val="en"/>
        </w:rPr>
        <w:t>, which allow the detection of the relative levels of the various proteins present in a cell, and </w:t>
      </w:r>
      <w:hyperlink r:id="rId644" w:tooltip="Two-hybrid screening" w:history="1">
        <w:r w:rsidRPr="00D14BA0">
          <w:rPr>
            <w:rFonts w:ascii="Arial" w:eastAsia="Times New Roman" w:hAnsi="Arial" w:cs="Arial"/>
            <w:color w:val="0B0080"/>
            <w:sz w:val="21"/>
            <w:szCs w:val="21"/>
            <w:u w:val="single"/>
            <w:lang w:val="en"/>
          </w:rPr>
          <w:t>two-hybrid screening</w:t>
        </w:r>
      </w:hyperlink>
      <w:r w:rsidRPr="00D14BA0">
        <w:rPr>
          <w:rFonts w:ascii="Arial" w:eastAsia="Times New Roman" w:hAnsi="Arial" w:cs="Arial"/>
          <w:color w:val="222222"/>
          <w:sz w:val="21"/>
          <w:szCs w:val="21"/>
          <w:lang w:val="en"/>
        </w:rPr>
        <w:t>, which allows the systematic exploration of </w:t>
      </w:r>
      <w:hyperlink r:id="rId645" w:tooltip="Protein–protein interaction" w:history="1">
        <w:r w:rsidRPr="00D14BA0">
          <w:rPr>
            <w:rFonts w:ascii="Arial" w:eastAsia="Times New Roman" w:hAnsi="Arial" w:cs="Arial"/>
            <w:color w:val="0B0080"/>
            <w:sz w:val="21"/>
            <w:szCs w:val="21"/>
            <w:u w:val="single"/>
            <w:lang w:val="en"/>
          </w:rPr>
          <w:t>protein–protein interactions</w:t>
        </w:r>
      </w:hyperlink>
      <w:r w:rsidRPr="00D14BA0">
        <w:rPr>
          <w:rFonts w:ascii="Arial" w:eastAsia="Times New Roman" w:hAnsi="Arial" w:cs="Arial"/>
          <w:color w:val="222222"/>
          <w:sz w:val="21"/>
          <w:szCs w:val="21"/>
          <w:lang w:val="en"/>
        </w:rPr>
        <w:t>.</w:t>
      </w:r>
      <w:hyperlink r:id="rId646" w:anchor="cite_note-Koegl2007-77" w:history="1">
        <w:r w:rsidRPr="00D14BA0">
          <w:rPr>
            <w:rFonts w:ascii="Arial" w:eastAsia="Times New Roman" w:hAnsi="Arial" w:cs="Arial"/>
            <w:color w:val="0B0080"/>
            <w:sz w:val="17"/>
            <w:szCs w:val="17"/>
            <w:u w:val="single"/>
            <w:vertAlign w:val="superscript"/>
            <w:lang w:val="en"/>
          </w:rPr>
          <w:t>[77]</w:t>
        </w:r>
      </w:hyperlink>
      <w:r w:rsidRPr="00D14BA0">
        <w:rPr>
          <w:rFonts w:ascii="Arial" w:eastAsia="Times New Roman" w:hAnsi="Arial" w:cs="Arial"/>
          <w:color w:val="222222"/>
          <w:sz w:val="21"/>
          <w:szCs w:val="21"/>
          <w:lang w:val="en"/>
        </w:rPr>
        <w:t> The total complement of biologically possible such interactions is known as the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"https://en.wikipedia.org/wiki/Interactome" \o "Interactome"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interactome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w:t>
      </w:r>
      <w:hyperlink r:id="rId647" w:anchor="cite_note-Plewczynski2009-78" w:history="1">
        <w:r w:rsidRPr="00D14BA0">
          <w:rPr>
            <w:rFonts w:ascii="Arial" w:eastAsia="Times New Roman" w:hAnsi="Arial" w:cs="Arial"/>
            <w:color w:val="0B0080"/>
            <w:sz w:val="17"/>
            <w:szCs w:val="17"/>
            <w:u w:val="single"/>
            <w:vertAlign w:val="superscript"/>
            <w:lang w:val="en"/>
          </w:rPr>
          <w:t>[78]</w:t>
        </w:r>
      </w:hyperlink>
      <w:r w:rsidRPr="00D14BA0">
        <w:rPr>
          <w:rFonts w:ascii="Arial" w:eastAsia="Times New Roman" w:hAnsi="Arial" w:cs="Arial"/>
          <w:color w:val="222222"/>
          <w:sz w:val="21"/>
          <w:szCs w:val="21"/>
          <w:lang w:val="en"/>
        </w:rPr>
        <w:t> A systematic attempt to determine the structures of proteins representing every possible fold is known as </w:t>
      </w:r>
      <w:hyperlink r:id="rId648" w:tooltip="Structural genomics" w:history="1">
        <w:r w:rsidRPr="00D14BA0">
          <w:rPr>
            <w:rFonts w:ascii="Arial" w:eastAsia="Times New Roman" w:hAnsi="Arial" w:cs="Arial"/>
            <w:color w:val="0B0080"/>
            <w:sz w:val="21"/>
            <w:szCs w:val="21"/>
            <w:u w:val="single"/>
            <w:lang w:val="en"/>
          </w:rPr>
          <w:t>structural genomics</w:t>
        </w:r>
      </w:hyperlink>
      <w:r w:rsidRPr="00D14BA0">
        <w:rPr>
          <w:rFonts w:ascii="Arial" w:eastAsia="Times New Roman" w:hAnsi="Arial" w:cs="Arial"/>
          <w:color w:val="222222"/>
          <w:sz w:val="21"/>
          <w:szCs w:val="21"/>
          <w:lang w:val="en"/>
        </w:rPr>
        <w:t>.</w:t>
      </w:r>
      <w:hyperlink r:id="rId649" w:anchor="cite_note-Zhang2003-79" w:history="1">
        <w:r w:rsidRPr="00D14BA0">
          <w:rPr>
            <w:rFonts w:ascii="Arial" w:eastAsia="Times New Roman" w:hAnsi="Arial" w:cs="Arial"/>
            <w:color w:val="0B0080"/>
            <w:sz w:val="17"/>
            <w:szCs w:val="17"/>
            <w:u w:val="single"/>
            <w:vertAlign w:val="superscript"/>
            <w:lang w:val="en"/>
          </w:rPr>
          <w:t>[79]</w:t>
        </w:r>
      </w:hyperlink>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Bioinformatics</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 </w:t>
      </w:r>
      <w:hyperlink r:id="rId650" w:tooltip="Bioinformatics" w:history="1">
        <w:r w:rsidRPr="00D14BA0">
          <w:rPr>
            <w:rFonts w:ascii="Arial" w:eastAsia="Times New Roman" w:hAnsi="Arial" w:cs="Arial"/>
            <w:i/>
            <w:iCs/>
            <w:color w:val="0B0080"/>
            <w:sz w:val="21"/>
            <w:szCs w:val="21"/>
            <w:u w:val="single"/>
            <w:lang w:val="en"/>
          </w:rPr>
          <w:t>Bioinformatics</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A vast array of computational methods have been developed to analyze the structure, function and evolution of proteins.</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lastRenderedPageBreak/>
        <w:t>The development of such tools has been driven by the large amount of genomic and proteomic data available for a variety of organisms, including the </w:t>
      </w:r>
      <w:hyperlink r:id="rId651" w:tooltip="Human genome" w:history="1">
        <w:r w:rsidRPr="00D14BA0">
          <w:rPr>
            <w:rFonts w:ascii="Arial" w:eastAsia="Times New Roman" w:hAnsi="Arial" w:cs="Arial"/>
            <w:color w:val="0B0080"/>
            <w:sz w:val="21"/>
            <w:szCs w:val="21"/>
            <w:u w:val="single"/>
            <w:lang w:val="en"/>
          </w:rPr>
          <w:t>human genome</w:t>
        </w:r>
      </w:hyperlink>
      <w:r w:rsidRPr="00D14BA0">
        <w:rPr>
          <w:rFonts w:ascii="Arial" w:eastAsia="Times New Roman" w:hAnsi="Arial" w:cs="Arial"/>
          <w:color w:val="222222"/>
          <w:sz w:val="21"/>
          <w:szCs w:val="21"/>
          <w:lang w:val="en"/>
        </w:rPr>
        <w:t>. It is simply impossible to study all proteins experimentally, hence only a few are subjected to laboratory experiments while computational tools are used to extrapolate to similar proteins. Such </w:t>
      </w:r>
      <w:hyperlink r:id="rId652" w:tooltip="Sequence homology" w:history="1">
        <w:r w:rsidRPr="00D14BA0">
          <w:rPr>
            <w:rFonts w:ascii="Arial" w:eastAsia="Times New Roman" w:hAnsi="Arial" w:cs="Arial"/>
            <w:color w:val="0B0080"/>
            <w:sz w:val="21"/>
            <w:szCs w:val="21"/>
            <w:u w:val="single"/>
            <w:lang w:val="en"/>
          </w:rPr>
          <w:t>homologous proteins</w:t>
        </w:r>
      </w:hyperlink>
      <w:r w:rsidRPr="00D14BA0">
        <w:rPr>
          <w:rFonts w:ascii="Arial" w:eastAsia="Times New Roman" w:hAnsi="Arial" w:cs="Arial"/>
          <w:color w:val="222222"/>
          <w:sz w:val="21"/>
          <w:szCs w:val="21"/>
          <w:lang w:val="en"/>
        </w:rPr>
        <w:t> can be efficiently identified in distantly related organisms by </w:t>
      </w:r>
      <w:hyperlink r:id="rId653" w:tooltip="Sequence alignment" w:history="1">
        <w:r w:rsidRPr="00D14BA0">
          <w:rPr>
            <w:rFonts w:ascii="Arial" w:eastAsia="Times New Roman" w:hAnsi="Arial" w:cs="Arial"/>
            <w:color w:val="0B0080"/>
            <w:sz w:val="21"/>
            <w:szCs w:val="21"/>
            <w:u w:val="single"/>
            <w:lang w:val="en"/>
          </w:rPr>
          <w:t>sequence alignment</w:t>
        </w:r>
      </w:hyperlink>
      <w:r w:rsidRPr="00D14BA0">
        <w:rPr>
          <w:rFonts w:ascii="Arial" w:eastAsia="Times New Roman" w:hAnsi="Arial" w:cs="Arial"/>
          <w:color w:val="222222"/>
          <w:sz w:val="21"/>
          <w:szCs w:val="21"/>
          <w:lang w:val="en"/>
        </w:rPr>
        <w:t>. Genome and gene sequences can be searched by a variety of tools for certain properties. </w:t>
      </w:r>
      <w:hyperlink r:id="rId654" w:tooltip="Sequence profiling tool" w:history="1">
        <w:r w:rsidRPr="00D14BA0">
          <w:rPr>
            <w:rFonts w:ascii="Arial" w:eastAsia="Times New Roman" w:hAnsi="Arial" w:cs="Arial"/>
            <w:color w:val="0B0080"/>
            <w:sz w:val="21"/>
            <w:szCs w:val="21"/>
            <w:u w:val="single"/>
            <w:lang w:val="en"/>
          </w:rPr>
          <w:t>Sequence profiling tools</w:t>
        </w:r>
      </w:hyperlink>
      <w:r w:rsidRPr="00D14BA0">
        <w:rPr>
          <w:rFonts w:ascii="Arial" w:eastAsia="Times New Roman" w:hAnsi="Arial" w:cs="Arial"/>
          <w:color w:val="222222"/>
          <w:sz w:val="21"/>
          <w:szCs w:val="21"/>
          <w:lang w:val="en"/>
        </w:rPr>
        <w:t> can find </w:t>
      </w:r>
      <w:hyperlink r:id="rId655" w:tooltip="Restriction enzyme" w:history="1">
        <w:r w:rsidRPr="00D14BA0">
          <w:rPr>
            <w:rFonts w:ascii="Arial" w:eastAsia="Times New Roman" w:hAnsi="Arial" w:cs="Arial"/>
            <w:color w:val="0B0080"/>
            <w:sz w:val="21"/>
            <w:szCs w:val="21"/>
            <w:u w:val="single"/>
            <w:lang w:val="en"/>
          </w:rPr>
          <w:t>restriction enzyme</w:t>
        </w:r>
      </w:hyperlink>
      <w:r w:rsidRPr="00D14BA0">
        <w:rPr>
          <w:rFonts w:ascii="Arial" w:eastAsia="Times New Roman" w:hAnsi="Arial" w:cs="Arial"/>
          <w:color w:val="222222"/>
          <w:sz w:val="21"/>
          <w:szCs w:val="21"/>
          <w:lang w:val="en"/>
        </w:rPr>
        <w:t> sites, </w:t>
      </w:r>
      <w:hyperlink r:id="rId656" w:tooltip="Open reading frame" w:history="1">
        <w:r w:rsidRPr="00D14BA0">
          <w:rPr>
            <w:rFonts w:ascii="Arial" w:eastAsia="Times New Roman" w:hAnsi="Arial" w:cs="Arial"/>
            <w:color w:val="0B0080"/>
            <w:sz w:val="21"/>
            <w:szCs w:val="21"/>
            <w:u w:val="single"/>
            <w:lang w:val="en"/>
          </w:rPr>
          <w:t>open reading frames</w:t>
        </w:r>
      </w:hyperlink>
      <w:r w:rsidRPr="00D14BA0">
        <w:rPr>
          <w:rFonts w:ascii="Arial" w:eastAsia="Times New Roman" w:hAnsi="Arial" w:cs="Arial"/>
          <w:color w:val="222222"/>
          <w:sz w:val="21"/>
          <w:szCs w:val="21"/>
          <w:lang w:val="en"/>
        </w:rPr>
        <w:t> in </w:t>
      </w:r>
      <w:hyperlink r:id="rId657" w:tooltip="Nucleotide" w:history="1">
        <w:r w:rsidRPr="00D14BA0">
          <w:rPr>
            <w:rFonts w:ascii="Arial" w:eastAsia="Times New Roman" w:hAnsi="Arial" w:cs="Arial"/>
            <w:color w:val="0B0080"/>
            <w:sz w:val="21"/>
            <w:szCs w:val="21"/>
            <w:u w:val="single"/>
            <w:lang w:val="en"/>
          </w:rPr>
          <w:t>nucleotide</w:t>
        </w:r>
      </w:hyperlink>
      <w:r w:rsidRPr="00D14BA0">
        <w:rPr>
          <w:rFonts w:ascii="Arial" w:eastAsia="Times New Roman" w:hAnsi="Arial" w:cs="Arial"/>
          <w:color w:val="222222"/>
          <w:sz w:val="21"/>
          <w:szCs w:val="21"/>
          <w:lang w:val="en"/>
        </w:rPr>
        <w:t> sequences, and predict </w:t>
      </w:r>
      <w:hyperlink r:id="rId658" w:tooltip="Secondary structure" w:history="1">
        <w:r w:rsidRPr="00D14BA0">
          <w:rPr>
            <w:rFonts w:ascii="Arial" w:eastAsia="Times New Roman" w:hAnsi="Arial" w:cs="Arial"/>
            <w:color w:val="0B0080"/>
            <w:sz w:val="21"/>
            <w:szCs w:val="21"/>
            <w:u w:val="single"/>
            <w:lang w:val="en"/>
          </w:rPr>
          <w:t>secondary structures</w:t>
        </w:r>
      </w:hyperlink>
      <w:r w:rsidRPr="00D14BA0">
        <w:rPr>
          <w:rFonts w:ascii="Arial" w:eastAsia="Times New Roman" w:hAnsi="Arial" w:cs="Arial"/>
          <w:color w:val="222222"/>
          <w:sz w:val="21"/>
          <w:szCs w:val="21"/>
          <w:lang w:val="en"/>
        </w:rPr>
        <w:t>. </w:t>
      </w:r>
      <w:hyperlink r:id="rId659" w:tooltip="Phylogenetic tree" w:history="1">
        <w:r w:rsidRPr="00D14BA0">
          <w:rPr>
            <w:rFonts w:ascii="Arial" w:eastAsia="Times New Roman" w:hAnsi="Arial" w:cs="Arial"/>
            <w:color w:val="0B0080"/>
            <w:sz w:val="21"/>
            <w:szCs w:val="21"/>
            <w:u w:val="single"/>
            <w:lang w:val="en"/>
          </w:rPr>
          <w:t>Phylogenetic trees</w:t>
        </w:r>
      </w:hyperlink>
      <w:r w:rsidRPr="00D14BA0">
        <w:rPr>
          <w:rFonts w:ascii="Arial" w:eastAsia="Times New Roman" w:hAnsi="Arial" w:cs="Arial"/>
          <w:color w:val="222222"/>
          <w:sz w:val="21"/>
          <w:szCs w:val="21"/>
          <w:lang w:val="en"/>
        </w:rPr>
        <w:t> can be constructed and </w:t>
      </w:r>
      <w:hyperlink r:id="rId660" w:tooltip="Evolution" w:history="1">
        <w:r w:rsidRPr="00D14BA0">
          <w:rPr>
            <w:rFonts w:ascii="Arial" w:eastAsia="Times New Roman" w:hAnsi="Arial" w:cs="Arial"/>
            <w:color w:val="0B0080"/>
            <w:sz w:val="21"/>
            <w:szCs w:val="21"/>
            <w:u w:val="single"/>
            <w:lang w:val="en"/>
          </w:rPr>
          <w:t>evolutionary</w:t>
        </w:r>
      </w:hyperlink>
      <w:r w:rsidRPr="00D14BA0">
        <w:rPr>
          <w:rFonts w:ascii="Arial" w:eastAsia="Times New Roman" w:hAnsi="Arial" w:cs="Arial"/>
          <w:color w:val="222222"/>
          <w:sz w:val="21"/>
          <w:szCs w:val="21"/>
          <w:lang w:val="en"/>
        </w:rPr>
        <w:t> hypotheses developed using special software like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"https://en.wikipedia.org/wiki/ClustalW" \o "ClustalW"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ClustalW</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regarding the ancestry of modern organisms and the genes they express. The field of </w:t>
      </w:r>
      <w:hyperlink r:id="rId661" w:tooltip="Bioinformatics" w:history="1">
        <w:r w:rsidRPr="00D14BA0">
          <w:rPr>
            <w:rFonts w:ascii="Arial" w:eastAsia="Times New Roman" w:hAnsi="Arial" w:cs="Arial"/>
            <w:color w:val="0B0080"/>
            <w:sz w:val="21"/>
            <w:szCs w:val="21"/>
            <w:u w:val="single"/>
            <w:lang w:val="en"/>
          </w:rPr>
          <w:t>bioinformatics</w:t>
        </w:r>
      </w:hyperlink>
      <w:r w:rsidRPr="00D14BA0">
        <w:rPr>
          <w:rFonts w:ascii="Arial" w:eastAsia="Times New Roman" w:hAnsi="Arial" w:cs="Arial"/>
          <w:color w:val="222222"/>
          <w:sz w:val="21"/>
          <w:szCs w:val="21"/>
          <w:lang w:val="en"/>
        </w:rPr>
        <w:t> is now indispensable for the analysis of genes and proteins.</w:t>
      </w:r>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Structure determination</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Discovering the tertiary structure of a protein, or the quaternary structure of its complexes, can provide important clues about how the protein performs its function and how it can be affected, i.e. in </w:t>
      </w:r>
      <w:hyperlink r:id="rId662" w:anchor="Structure-based" w:tooltip="Drug design" w:history="1">
        <w:r w:rsidRPr="00D14BA0">
          <w:rPr>
            <w:rFonts w:ascii="Arial" w:eastAsia="Times New Roman" w:hAnsi="Arial" w:cs="Arial"/>
            <w:color w:val="0B0080"/>
            <w:sz w:val="21"/>
            <w:szCs w:val="21"/>
            <w:u w:val="single"/>
            <w:lang w:val="en"/>
          </w:rPr>
          <w:t>drug design</w:t>
        </w:r>
      </w:hyperlink>
      <w:r w:rsidRPr="00D14BA0">
        <w:rPr>
          <w:rFonts w:ascii="Arial" w:eastAsia="Times New Roman" w:hAnsi="Arial" w:cs="Arial"/>
          <w:color w:val="222222"/>
          <w:sz w:val="21"/>
          <w:szCs w:val="21"/>
          <w:lang w:val="en"/>
        </w:rPr>
        <w:t>. As proteins are </w:t>
      </w:r>
      <w:hyperlink r:id="rId663" w:tooltip="Diffraction-limited system" w:history="1">
        <w:r w:rsidRPr="00D14BA0">
          <w:rPr>
            <w:rFonts w:ascii="Arial" w:eastAsia="Times New Roman" w:hAnsi="Arial" w:cs="Arial"/>
            <w:color w:val="0B0080"/>
            <w:sz w:val="21"/>
            <w:szCs w:val="21"/>
            <w:u w:val="single"/>
            <w:lang w:val="en"/>
          </w:rPr>
          <w:t>too small to be seen</w:t>
        </w:r>
      </w:hyperlink>
      <w:r w:rsidRPr="00D14BA0">
        <w:rPr>
          <w:rFonts w:ascii="Arial" w:eastAsia="Times New Roman" w:hAnsi="Arial" w:cs="Arial"/>
          <w:color w:val="222222"/>
          <w:sz w:val="21"/>
          <w:szCs w:val="21"/>
          <w:lang w:val="en"/>
        </w:rPr>
        <w:t> under a </w:t>
      </w:r>
      <w:hyperlink r:id="rId664" w:tooltip="Optical microscope" w:history="1">
        <w:r w:rsidRPr="00D14BA0">
          <w:rPr>
            <w:rFonts w:ascii="Arial" w:eastAsia="Times New Roman" w:hAnsi="Arial" w:cs="Arial"/>
            <w:color w:val="0B0080"/>
            <w:sz w:val="21"/>
            <w:szCs w:val="21"/>
            <w:u w:val="single"/>
            <w:lang w:val="en"/>
          </w:rPr>
          <w:t>light microscope</w:t>
        </w:r>
      </w:hyperlink>
      <w:r w:rsidRPr="00D14BA0">
        <w:rPr>
          <w:rFonts w:ascii="Arial" w:eastAsia="Times New Roman" w:hAnsi="Arial" w:cs="Arial"/>
          <w:color w:val="222222"/>
          <w:sz w:val="21"/>
          <w:szCs w:val="21"/>
          <w:lang w:val="en"/>
        </w:rPr>
        <w:t>, other methods have to be employed to determine their structure. Common experimental methods include </w:t>
      </w:r>
      <w:hyperlink r:id="rId665" w:tooltip="X-ray crystallography" w:history="1">
        <w:r w:rsidRPr="00D14BA0">
          <w:rPr>
            <w:rFonts w:ascii="Arial" w:eastAsia="Times New Roman" w:hAnsi="Arial" w:cs="Arial"/>
            <w:color w:val="0B0080"/>
            <w:sz w:val="21"/>
            <w:szCs w:val="21"/>
            <w:u w:val="single"/>
            <w:lang w:val="en"/>
          </w:rPr>
          <w:t>X-ray crystallography</w:t>
        </w:r>
      </w:hyperlink>
      <w:r w:rsidRPr="00D14BA0">
        <w:rPr>
          <w:rFonts w:ascii="Arial" w:eastAsia="Times New Roman" w:hAnsi="Arial" w:cs="Arial"/>
          <w:color w:val="222222"/>
          <w:sz w:val="21"/>
          <w:szCs w:val="21"/>
          <w:lang w:val="en"/>
        </w:rPr>
        <w:t> and </w:t>
      </w:r>
      <w:hyperlink r:id="rId666" w:tooltip="Protein NMR" w:history="1">
        <w:r w:rsidRPr="00D14BA0">
          <w:rPr>
            <w:rFonts w:ascii="Arial" w:eastAsia="Times New Roman" w:hAnsi="Arial" w:cs="Arial"/>
            <w:color w:val="0B0080"/>
            <w:sz w:val="21"/>
            <w:szCs w:val="21"/>
            <w:u w:val="single"/>
            <w:lang w:val="en"/>
          </w:rPr>
          <w:t>NMR spectroscopy</w:t>
        </w:r>
      </w:hyperlink>
      <w:r w:rsidRPr="00D14BA0">
        <w:rPr>
          <w:rFonts w:ascii="Arial" w:eastAsia="Times New Roman" w:hAnsi="Arial" w:cs="Arial"/>
          <w:color w:val="222222"/>
          <w:sz w:val="21"/>
          <w:szCs w:val="21"/>
          <w:lang w:val="en"/>
        </w:rPr>
        <w:t>, both of which can produce structural information at </w:t>
      </w:r>
      <w:hyperlink r:id="rId667" w:tooltip="Atom" w:history="1">
        <w:r w:rsidRPr="00D14BA0">
          <w:rPr>
            <w:rFonts w:ascii="Arial" w:eastAsia="Times New Roman" w:hAnsi="Arial" w:cs="Arial"/>
            <w:color w:val="0B0080"/>
            <w:sz w:val="21"/>
            <w:szCs w:val="21"/>
            <w:u w:val="single"/>
            <w:lang w:val="en"/>
          </w:rPr>
          <w:t>atomic</w:t>
        </w:r>
      </w:hyperlink>
      <w:r w:rsidRPr="00D14BA0">
        <w:rPr>
          <w:rFonts w:ascii="Arial" w:eastAsia="Times New Roman" w:hAnsi="Arial" w:cs="Arial"/>
          <w:color w:val="222222"/>
          <w:sz w:val="21"/>
          <w:szCs w:val="21"/>
          <w:lang w:val="en"/>
        </w:rPr>
        <w:t> resolution. However, NMR experiments are able to provide information from which a subset of distances between pairs of atoms can be estimated, and the final possible conformations for a protein are determined by solving a </w:t>
      </w:r>
      <w:hyperlink r:id="rId668" w:tooltip="Distance geometry" w:history="1">
        <w:r w:rsidRPr="00D14BA0">
          <w:rPr>
            <w:rFonts w:ascii="Arial" w:eastAsia="Times New Roman" w:hAnsi="Arial" w:cs="Arial"/>
            <w:color w:val="0B0080"/>
            <w:sz w:val="21"/>
            <w:szCs w:val="21"/>
            <w:u w:val="single"/>
            <w:lang w:val="en"/>
          </w:rPr>
          <w:t>distance geometry</w:t>
        </w:r>
      </w:hyperlink>
      <w:r w:rsidRPr="00D14BA0">
        <w:rPr>
          <w:rFonts w:ascii="Arial" w:eastAsia="Times New Roman" w:hAnsi="Arial" w:cs="Arial"/>
          <w:color w:val="222222"/>
          <w:sz w:val="21"/>
          <w:szCs w:val="21"/>
          <w:lang w:val="en"/>
        </w:rPr>
        <w:t> problem. </w:t>
      </w:r>
      <w:hyperlink r:id="rId669" w:tooltip="Dual polarisation interferometry" w:history="1">
        <w:r w:rsidRPr="00D14BA0">
          <w:rPr>
            <w:rFonts w:ascii="Arial" w:eastAsia="Times New Roman" w:hAnsi="Arial" w:cs="Arial"/>
            <w:color w:val="0B0080"/>
            <w:sz w:val="21"/>
            <w:szCs w:val="21"/>
            <w:u w:val="single"/>
            <w:lang w:val="en"/>
          </w:rPr>
          <w:t xml:space="preserve">Dual </w:t>
        </w:r>
        <w:proofErr w:type="spellStart"/>
        <w:r w:rsidRPr="00D14BA0">
          <w:rPr>
            <w:rFonts w:ascii="Arial" w:eastAsia="Times New Roman" w:hAnsi="Arial" w:cs="Arial"/>
            <w:color w:val="0B0080"/>
            <w:sz w:val="21"/>
            <w:szCs w:val="21"/>
            <w:u w:val="single"/>
            <w:lang w:val="en"/>
          </w:rPr>
          <w:t>polarisation</w:t>
        </w:r>
        <w:proofErr w:type="spellEnd"/>
        <w:r w:rsidRPr="00D14BA0">
          <w:rPr>
            <w:rFonts w:ascii="Arial" w:eastAsia="Times New Roman" w:hAnsi="Arial" w:cs="Arial"/>
            <w:color w:val="0B0080"/>
            <w:sz w:val="21"/>
            <w:szCs w:val="21"/>
            <w:u w:val="single"/>
            <w:lang w:val="en"/>
          </w:rPr>
          <w:t xml:space="preserve"> interferometry</w:t>
        </w:r>
      </w:hyperlink>
      <w:r w:rsidRPr="00D14BA0">
        <w:rPr>
          <w:rFonts w:ascii="Arial" w:eastAsia="Times New Roman" w:hAnsi="Arial" w:cs="Arial"/>
          <w:color w:val="222222"/>
          <w:sz w:val="21"/>
          <w:szCs w:val="21"/>
          <w:lang w:val="en"/>
        </w:rPr>
        <w:t> is a quantitative analytical method for measuring the overall </w:t>
      </w:r>
      <w:hyperlink r:id="rId670" w:tooltip="Protein conformation" w:history="1">
        <w:r w:rsidRPr="00D14BA0">
          <w:rPr>
            <w:rFonts w:ascii="Arial" w:eastAsia="Times New Roman" w:hAnsi="Arial" w:cs="Arial"/>
            <w:color w:val="0B0080"/>
            <w:sz w:val="21"/>
            <w:szCs w:val="21"/>
            <w:u w:val="single"/>
            <w:lang w:val="en"/>
          </w:rPr>
          <w:t>protein conformation</w:t>
        </w:r>
      </w:hyperlink>
      <w:r w:rsidRPr="00D14BA0">
        <w:rPr>
          <w:rFonts w:ascii="Arial" w:eastAsia="Times New Roman" w:hAnsi="Arial" w:cs="Arial"/>
          <w:color w:val="222222"/>
          <w:sz w:val="21"/>
          <w:szCs w:val="21"/>
          <w:lang w:val="en"/>
        </w:rPr>
        <w:t> and </w:t>
      </w:r>
      <w:hyperlink r:id="rId671" w:tooltip="Conformational change" w:history="1">
        <w:r w:rsidRPr="00D14BA0">
          <w:rPr>
            <w:rFonts w:ascii="Arial" w:eastAsia="Times New Roman" w:hAnsi="Arial" w:cs="Arial"/>
            <w:color w:val="0B0080"/>
            <w:sz w:val="21"/>
            <w:szCs w:val="21"/>
            <w:u w:val="single"/>
            <w:lang w:val="en"/>
          </w:rPr>
          <w:t>conformational changes</w:t>
        </w:r>
      </w:hyperlink>
      <w:r w:rsidRPr="00D14BA0">
        <w:rPr>
          <w:rFonts w:ascii="Arial" w:eastAsia="Times New Roman" w:hAnsi="Arial" w:cs="Arial"/>
          <w:color w:val="222222"/>
          <w:sz w:val="21"/>
          <w:szCs w:val="21"/>
          <w:lang w:val="en"/>
        </w:rPr>
        <w:t> due to interactions or other stimulus. </w:t>
      </w:r>
      <w:hyperlink r:id="rId672" w:tooltip="Circular dichroism" w:history="1">
        <w:r w:rsidRPr="00D14BA0">
          <w:rPr>
            <w:rFonts w:ascii="Arial" w:eastAsia="Times New Roman" w:hAnsi="Arial" w:cs="Arial"/>
            <w:color w:val="0B0080"/>
            <w:sz w:val="21"/>
            <w:szCs w:val="21"/>
            <w:u w:val="single"/>
            <w:lang w:val="en"/>
          </w:rPr>
          <w:t xml:space="preserve">Circular </w:t>
        </w:r>
        <w:proofErr w:type="spellStart"/>
        <w:r w:rsidRPr="00D14BA0">
          <w:rPr>
            <w:rFonts w:ascii="Arial" w:eastAsia="Times New Roman" w:hAnsi="Arial" w:cs="Arial"/>
            <w:color w:val="0B0080"/>
            <w:sz w:val="21"/>
            <w:szCs w:val="21"/>
            <w:u w:val="single"/>
            <w:lang w:val="en"/>
          </w:rPr>
          <w:t>dichroism</w:t>
        </w:r>
        <w:proofErr w:type="spellEnd"/>
      </w:hyperlink>
      <w:r w:rsidRPr="00D14BA0">
        <w:rPr>
          <w:rFonts w:ascii="Arial" w:eastAsia="Times New Roman" w:hAnsi="Arial" w:cs="Arial"/>
          <w:color w:val="222222"/>
          <w:sz w:val="21"/>
          <w:szCs w:val="21"/>
          <w:lang w:val="en"/>
        </w:rPr>
        <w:t> is another laboratory technique for determining internal β-sheet / α-helical composition of proteins.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"https://en.wikipedia.org/wiki/Cryoelectron_microscopy" \o "Cryoelectron microscopy"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Cryoelectron</w:t>
      </w:r>
      <w:proofErr w:type="spellEnd"/>
      <w:r w:rsidRPr="00D14BA0">
        <w:rPr>
          <w:rFonts w:ascii="Arial" w:eastAsia="Times New Roman" w:hAnsi="Arial" w:cs="Arial"/>
          <w:color w:val="0B0080"/>
          <w:sz w:val="21"/>
          <w:szCs w:val="21"/>
          <w:u w:val="single"/>
          <w:lang w:val="en"/>
        </w:rPr>
        <w:t xml:space="preserve"> microscopy</w:t>
      </w:r>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is used to produce lower-resolution structural information about very large protein complexes, including assembled </w:t>
      </w:r>
      <w:hyperlink r:id="rId673" w:tooltip="Virus" w:history="1">
        <w:r w:rsidRPr="00D14BA0">
          <w:rPr>
            <w:rFonts w:ascii="Arial" w:eastAsia="Times New Roman" w:hAnsi="Arial" w:cs="Arial"/>
            <w:color w:val="0B0080"/>
            <w:sz w:val="21"/>
            <w:szCs w:val="21"/>
            <w:u w:val="single"/>
            <w:lang w:val="en"/>
          </w:rPr>
          <w:t>viruses</w:t>
        </w:r>
      </w:hyperlink>
      <w:r w:rsidRPr="00D14BA0">
        <w:rPr>
          <w:rFonts w:ascii="Arial" w:eastAsia="Times New Roman" w:hAnsi="Arial" w:cs="Arial"/>
          <w:color w:val="222222"/>
          <w:sz w:val="21"/>
          <w:szCs w:val="21"/>
          <w:lang w:val="en"/>
        </w:rPr>
        <w:t>;</w:t>
      </w:r>
      <w:hyperlink r:id="rId674" w:anchor="cite_note-80" w:history="1">
        <w:r w:rsidRPr="00D14BA0">
          <w:rPr>
            <w:rFonts w:ascii="Arial" w:eastAsia="Times New Roman" w:hAnsi="Arial" w:cs="Arial"/>
            <w:color w:val="0B0080"/>
            <w:sz w:val="17"/>
            <w:szCs w:val="17"/>
            <w:u w:val="single"/>
            <w:vertAlign w:val="superscript"/>
            <w:lang w:val="en"/>
          </w:rPr>
          <w:t>[80]</w:t>
        </w:r>
      </w:hyperlink>
      <w:r w:rsidRPr="00D14BA0">
        <w:rPr>
          <w:rFonts w:ascii="Arial" w:eastAsia="Times New Roman" w:hAnsi="Arial" w:cs="Arial"/>
          <w:color w:val="222222"/>
          <w:sz w:val="21"/>
          <w:szCs w:val="21"/>
          <w:lang w:val="en"/>
        </w:rPr>
        <w:t> a variant known as </w:t>
      </w:r>
      <w:hyperlink r:id="rId675" w:tooltip="Electron crystallography" w:history="1">
        <w:r w:rsidRPr="00D14BA0">
          <w:rPr>
            <w:rFonts w:ascii="Arial" w:eastAsia="Times New Roman" w:hAnsi="Arial" w:cs="Arial"/>
            <w:color w:val="0B0080"/>
            <w:sz w:val="21"/>
            <w:szCs w:val="21"/>
            <w:u w:val="single"/>
            <w:lang w:val="en"/>
          </w:rPr>
          <w:t>electron crystallography</w:t>
        </w:r>
      </w:hyperlink>
      <w:r w:rsidRPr="00D14BA0">
        <w:rPr>
          <w:rFonts w:ascii="Arial" w:eastAsia="Times New Roman" w:hAnsi="Arial" w:cs="Arial"/>
          <w:color w:val="222222"/>
          <w:sz w:val="21"/>
          <w:szCs w:val="21"/>
          <w:lang w:val="en"/>
        </w:rPr>
        <w:t> can also produce high-resolution information in some cases, especially for two-dimensional crystals of membrane proteins.</w:t>
      </w:r>
      <w:hyperlink r:id="rId676" w:anchor="cite_note-Gonen2005-81" w:history="1">
        <w:r w:rsidRPr="00D14BA0">
          <w:rPr>
            <w:rFonts w:ascii="Arial" w:eastAsia="Times New Roman" w:hAnsi="Arial" w:cs="Arial"/>
            <w:color w:val="0B0080"/>
            <w:sz w:val="17"/>
            <w:szCs w:val="17"/>
            <w:u w:val="single"/>
            <w:vertAlign w:val="superscript"/>
            <w:lang w:val="en"/>
          </w:rPr>
          <w:t>[81]</w:t>
        </w:r>
      </w:hyperlink>
      <w:r w:rsidRPr="00D14BA0">
        <w:rPr>
          <w:rFonts w:ascii="Arial" w:eastAsia="Times New Roman" w:hAnsi="Arial" w:cs="Arial"/>
          <w:color w:val="222222"/>
          <w:sz w:val="21"/>
          <w:szCs w:val="21"/>
          <w:lang w:val="en"/>
        </w:rPr>
        <w:t> Solved structures are usually deposited in the </w:t>
      </w:r>
      <w:hyperlink r:id="rId677" w:tooltip="Protein Data Bank" w:history="1">
        <w:r w:rsidRPr="00D14BA0">
          <w:rPr>
            <w:rFonts w:ascii="Arial" w:eastAsia="Times New Roman" w:hAnsi="Arial" w:cs="Arial"/>
            <w:color w:val="0B0080"/>
            <w:sz w:val="21"/>
            <w:szCs w:val="21"/>
            <w:u w:val="single"/>
            <w:lang w:val="en"/>
          </w:rPr>
          <w:t>Protein Data Bank</w:t>
        </w:r>
      </w:hyperlink>
      <w:r w:rsidRPr="00D14BA0">
        <w:rPr>
          <w:rFonts w:ascii="Arial" w:eastAsia="Times New Roman" w:hAnsi="Arial" w:cs="Arial"/>
          <w:color w:val="222222"/>
          <w:sz w:val="21"/>
          <w:szCs w:val="21"/>
          <w:lang w:val="en"/>
        </w:rPr>
        <w:t> (PDB), a freely available resource from which structural data about thousands of proteins can be obtained in the form of </w:t>
      </w:r>
      <w:hyperlink r:id="rId678" w:tooltip="Cartesian coordinates" w:history="1">
        <w:r w:rsidRPr="00D14BA0">
          <w:rPr>
            <w:rFonts w:ascii="Arial" w:eastAsia="Times New Roman" w:hAnsi="Arial" w:cs="Arial"/>
            <w:color w:val="0B0080"/>
            <w:sz w:val="21"/>
            <w:szCs w:val="21"/>
            <w:u w:val="single"/>
            <w:lang w:val="en"/>
          </w:rPr>
          <w:t>Cartesian coordinates</w:t>
        </w:r>
      </w:hyperlink>
      <w:r w:rsidRPr="00D14BA0">
        <w:rPr>
          <w:rFonts w:ascii="Arial" w:eastAsia="Times New Roman" w:hAnsi="Arial" w:cs="Arial"/>
          <w:color w:val="222222"/>
          <w:sz w:val="21"/>
          <w:szCs w:val="21"/>
          <w:lang w:val="en"/>
        </w:rPr>
        <w:t> for each atom in the protein.</w:t>
      </w:r>
      <w:hyperlink r:id="rId679" w:anchor="cite_note-Standley2008-82" w:history="1">
        <w:r w:rsidRPr="00D14BA0">
          <w:rPr>
            <w:rFonts w:ascii="Arial" w:eastAsia="Times New Roman" w:hAnsi="Arial" w:cs="Arial"/>
            <w:color w:val="0B0080"/>
            <w:sz w:val="17"/>
            <w:szCs w:val="17"/>
            <w:u w:val="single"/>
            <w:vertAlign w:val="superscript"/>
            <w:lang w:val="en"/>
          </w:rPr>
          <w:t>[82]</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Many more gene sequences are known than protein structures. Further, the set of solved structures is biased toward proteins that can be easily subjected to the conditions required in </w:t>
      </w:r>
      <w:hyperlink r:id="rId680" w:tooltip="X-ray crystallography" w:history="1">
        <w:r w:rsidRPr="00D14BA0">
          <w:rPr>
            <w:rFonts w:ascii="Arial" w:eastAsia="Times New Roman" w:hAnsi="Arial" w:cs="Arial"/>
            <w:color w:val="0B0080"/>
            <w:sz w:val="21"/>
            <w:szCs w:val="21"/>
            <w:u w:val="single"/>
            <w:lang w:val="en"/>
          </w:rPr>
          <w:t>X-ray crystallography</w:t>
        </w:r>
      </w:hyperlink>
      <w:r w:rsidRPr="00D14BA0">
        <w:rPr>
          <w:rFonts w:ascii="Arial" w:eastAsia="Times New Roman" w:hAnsi="Arial" w:cs="Arial"/>
          <w:color w:val="222222"/>
          <w:sz w:val="21"/>
          <w:szCs w:val="21"/>
          <w:lang w:val="en"/>
        </w:rPr>
        <w:t>, one of the major structure determination methods. In particular, globular proteins are comparatively easy to </w:t>
      </w:r>
      <w:hyperlink r:id="rId681" w:tooltip="Crystallize" w:history="1">
        <w:r w:rsidRPr="00D14BA0">
          <w:rPr>
            <w:rFonts w:ascii="Arial" w:eastAsia="Times New Roman" w:hAnsi="Arial" w:cs="Arial"/>
            <w:color w:val="0B0080"/>
            <w:sz w:val="21"/>
            <w:szCs w:val="21"/>
            <w:u w:val="single"/>
            <w:lang w:val="en"/>
          </w:rPr>
          <w:t>crystallize</w:t>
        </w:r>
      </w:hyperlink>
      <w:r w:rsidRPr="00D14BA0">
        <w:rPr>
          <w:rFonts w:ascii="Arial" w:eastAsia="Times New Roman" w:hAnsi="Arial" w:cs="Arial"/>
          <w:color w:val="222222"/>
          <w:sz w:val="21"/>
          <w:szCs w:val="21"/>
          <w:lang w:val="en"/>
        </w:rPr>
        <w:t> in preparation for X-ray crystallography. Membrane proteins and large protein complexes, by contrast, are difficult to crystallize and are underrepresented in the PDB.</w:t>
      </w:r>
      <w:hyperlink r:id="rId682" w:anchor="cite_note-Walian2004-83" w:history="1">
        <w:r w:rsidRPr="00D14BA0">
          <w:rPr>
            <w:rFonts w:ascii="Arial" w:eastAsia="Times New Roman" w:hAnsi="Arial" w:cs="Arial"/>
            <w:color w:val="0B0080"/>
            <w:sz w:val="17"/>
            <w:szCs w:val="17"/>
            <w:u w:val="single"/>
            <w:vertAlign w:val="superscript"/>
            <w:lang w:val="en"/>
          </w:rPr>
          <w:t>[83]</w:t>
        </w:r>
      </w:hyperlink>
      <w:r w:rsidRPr="00D14BA0">
        <w:rPr>
          <w:rFonts w:ascii="Arial" w:eastAsia="Times New Roman" w:hAnsi="Arial" w:cs="Arial"/>
          <w:color w:val="222222"/>
          <w:sz w:val="21"/>
          <w:szCs w:val="21"/>
          <w:lang w:val="en"/>
        </w:rPr>
        <w:t> </w:t>
      </w:r>
      <w:hyperlink r:id="rId683" w:tooltip="Structural genomics" w:history="1">
        <w:r w:rsidRPr="00D14BA0">
          <w:rPr>
            <w:rFonts w:ascii="Arial" w:eastAsia="Times New Roman" w:hAnsi="Arial" w:cs="Arial"/>
            <w:color w:val="0B0080"/>
            <w:sz w:val="21"/>
            <w:szCs w:val="21"/>
            <w:u w:val="single"/>
            <w:lang w:val="en"/>
          </w:rPr>
          <w:t>Structural genomics</w:t>
        </w:r>
      </w:hyperlink>
      <w:r w:rsidRPr="00D14BA0">
        <w:rPr>
          <w:rFonts w:ascii="Arial" w:eastAsia="Times New Roman" w:hAnsi="Arial" w:cs="Arial"/>
          <w:color w:val="222222"/>
          <w:sz w:val="21"/>
          <w:szCs w:val="21"/>
          <w:lang w:val="en"/>
        </w:rPr>
        <w:t> initiatives have attempted to remedy these deficiencies by systematically solving representative structures of major fold classes. </w:t>
      </w:r>
      <w:hyperlink r:id="rId684" w:tooltip="Protein structure prediction" w:history="1">
        <w:r w:rsidRPr="00D14BA0">
          <w:rPr>
            <w:rFonts w:ascii="Arial" w:eastAsia="Times New Roman" w:hAnsi="Arial" w:cs="Arial"/>
            <w:color w:val="0B0080"/>
            <w:sz w:val="21"/>
            <w:szCs w:val="21"/>
            <w:u w:val="single"/>
            <w:lang w:val="en"/>
          </w:rPr>
          <w:t>Protein structure prediction</w:t>
        </w:r>
      </w:hyperlink>
      <w:r w:rsidRPr="00D14BA0">
        <w:rPr>
          <w:rFonts w:ascii="Arial" w:eastAsia="Times New Roman" w:hAnsi="Arial" w:cs="Arial"/>
          <w:color w:val="222222"/>
          <w:sz w:val="21"/>
          <w:szCs w:val="21"/>
          <w:lang w:val="en"/>
        </w:rPr>
        <w:t> methods attempt to provide a means of generating a plausible structure for proteins whose structures have not been experimentally determined.</w:t>
      </w:r>
      <w:hyperlink r:id="rId685" w:anchor="cite_note-Sleator2012-84" w:history="1">
        <w:r w:rsidRPr="00D14BA0">
          <w:rPr>
            <w:rFonts w:ascii="Arial" w:eastAsia="Times New Roman" w:hAnsi="Arial" w:cs="Arial"/>
            <w:color w:val="0B0080"/>
            <w:sz w:val="17"/>
            <w:szCs w:val="17"/>
            <w:u w:val="single"/>
            <w:vertAlign w:val="superscript"/>
            <w:lang w:val="en"/>
          </w:rPr>
          <w:t>[84]</w:t>
        </w:r>
      </w:hyperlink>
    </w:p>
    <w:p w:rsidR="00D14BA0" w:rsidRPr="00D14BA0" w:rsidRDefault="00D14BA0" w:rsidP="00D14BA0">
      <w:pPr>
        <w:spacing w:before="72" w:after="0" w:line="240" w:lineRule="auto"/>
        <w:outlineLvl w:val="2"/>
        <w:rPr>
          <w:rFonts w:ascii="Arial" w:eastAsia="Times New Roman" w:hAnsi="Arial" w:cs="Arial"/>
          <w:b/>
          <w:bCs/>
          <w:color w:val="000000"/>
          <w:sz w:val="25"/>
          <w:szCs w:val="25"/>
          <w:lang w:val="en"/>
        </w:rPr>
      </w:pPr>
      <w:r w:rsidRPr="00D14BA0">
        <w:rPr>
          <w:rFonts w:ascii="Arial" w:eastAsia="Times New Roman" w:hAnsi="Arial" w:cs="Arial"/>
          <w:b/>
          <w:bCs/>
          <w:color w:val="000000"/>
          <w:sz w:val="25"/>
          <w:szCs w:val="25"/>
          <w:lang w:val="en"/>
        </w:rPr>
        <w:t>Structure prediction and simulation</w:t>
      </w:r>
    </w:p>
    <w:p w:rsidR="00D14BA0" w:rsidRPr="00D14BA0" w:rsidRDefault="00D14BA0" w:rsidP="00D14BA0">
      <w:pPr>
        <w:shd w:val="clear" w:color="auto" w:fill="F8F9FA"/>
        <w:spacing w:after="0" w:line="240" w:lineRule="auto"/>
        <w:jc w:val="center"/>
        <w:rPr>
          <w:rFonts w:ascii="Arial" w:eastAsia="Times New Roman" w:hAnsi="Arial" w:cs="Arial"/>
          <w:color w:val="222222"/>
          <w:sz w:val="20"/>
          <w:szCs w:val="20"/>
          <w:lang w:val="en"/>
        </w:rPr>
      </w:pPr>
      <w:r w:rsidRPr="00D14BA0">
        <w:rPr>
          <w:rFonts w:ascii="Arial" w:eastAsia="Times New Roman" w:hAnsi="Arial" w:cs="Arial"/>
          <w:noProof/>
          <w:color w:val="0B0080"/>
          <w:sz w:val="20"/>
          <w:szCs w:val="20"/>
        </w:rPr>
        <w:lastRenderedPageBreak/>
        <w:drawing>
          <wp:inline distT="0" distB="0" distL="0" distR="0" wp14:anchorId="7BA6CF54" wp14:editId="49F01ECA">
            <wp:extent cx="3333750" cy="2828925"/>
            <wp:effectExtent l="0" t="0" r="0" b="9525"/>
            <wp:docPr id="18" name="Picture 18" descr="https://upload.wikimedia.org/wikipedia/commons/thumb/2/26/225_Peptide_Bond-01.jpg/350px-225_Peptide_Bond-01.jpg">
              <a:hlinkClick xmlns:a="http://schemas.openxmlformats.org/drawingml/2006/main" r:id="rId6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upload.wikimedia.org/wikipedia/commons/thumb/2/26/225_Peptide_Bond-01.jpg/350px-225_Peptide_Bond-01.jpg">
                      <a:hlinkClick r:id="rId686"/>
                    </pic:cNvPr>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3333750" cy="2828925"/>
                    </a:xfrm>
                    <a:prstGeom prst="rect">
                      <a:avLst/>
                    </a:prstGeom>
                    <a:noFill/>
                    <a:ln>
                      <a:noFill/>
                    </a:ln>
                  </pic:spPr>
                </pic:pic>
              </a:graphicData>
            </a:graphic>
          </wp:inline>
        </w:drawing>
      </w:r>
    </w:p>
    <w:p w:rsidR="00D14BA0" w:rsidRPr="00D14BA0" w:rsidRDefault="00D14BA0" w:rsidP="00D14BA0">
      <w:pPr>
        <w:shd w:val="clear" w:color="auto" w:fill="F8F9FA"/>
        <w:spacing w:line="336" w:lineRule="atLeast"/>
        <w:rPr>
          <w:rFonts w:ascii="Arial" w:eastAsia="Times New Roman" w:hAnsi="Arial" w:cs="Arial"/>
          <w:color w:val="222222"/>
          <w:sz w:val="19"/>
          <w:szCs w:val="19"/>
          <w:lang w:val="en"/>
        </w:rPr>
      </w:pPr>
      <w:r w:rsidRPr="00D14BA0">
        <w:rPr>
          <w:rFonts w:ascii="Arial" w:eastAsia="Times New Roman" w:hAnsi="Arial" w:cs="Arial"/>
          <w:color w:val="222222"/>
          <w:sz w:val="19"/>
          <w:szCs w:val="19"/>
          <w:lang w:val="en"/>
        </w:rPr>
        <w:t>Constituent amino-acids can be analyzed to predict secondary, tertiary and quaternary protein structure, in this case hemoglobin containing </w:t>
      </w:r>
      <w:proofErr w:type="spellStart"/>
      <w:r w:rsidRPr="00D14BA0">
        <w:rPr>
          <w:rFonts w:ascii="Arial" w:eastAsia="Times New Roman" w:hAnsi="Arial" w:cs="Arial"/>
          <w:color w:val="222222"/>
          <w:sz w:val="19"/>
          <w:szCs w:val="19"/>
          <w:lang w:val="en"/>
        </w:rPr>
        <w:fldChar w:fldCharType="begin"/>
      </w:r>
      <w:r w:rsidRPr="00D14BA0">
        <w:rPr>
          <w:rFonts w:ascii="Arial" w:eastAsia="Times New Roman" w:hAnsi="Arial" w:cs="Arial"/>
          <w:color w:val="222222"/>
          <w:sz w:val="19"/>
          <w:szCs w:val="19"/>
          <w:lang w:val="en"/>
        </w:rPr>
        <w:instrText xml:space="preserve"> HYPERLINK "https://en.wikipedia.org/wiki/Heme" \o "Heme" </w:instrText>
      </w:r>
      <w:r w:rsidRPr="00D14BA0">
        <w:rPr>
          <w:rFonts w:ascii="Arial" w:eastAsia="Times New Roman" w:hAnsi="Arial" w:cs="Arial"/>
          <w:color w:val="222222"/>
          <w:sz w:val="19"/>
          <w:szCs w:val="19"/>
          <w:lang w:val="en"/>
        </w:rPr>
        <w:fldChar w:fldCharType="separate"/>
      </w:r>
      <w:r w:rsidRPr="00D14BA0">
        <w:rPr>
          <w:rFonts w:ascii="Arial" w:eastAsia="Times New Roman" w:hAnsi="Arial" w:cs="Arial"/>
          <w:color w:val="0B0080"/>
          <w:sz w:val="19"/>
          <w:szCs w:val="19"/>
          <w:u w:val="single"/>
          <w:lang w:val="en"/>
        </w:rPr>
        <w:t>heme</w:t>
      </w:r>
      <w:proofErr w:type="spellEnd"/>
      <w:r w:rsidRPr="00D14BA0">
        <w:rPr>
          <w:rFonts w:ascii="Arial" w:eastAsia="Times New Roman" w:hAnsi="Arial" w:cs="Arial"/>
          <w:color w:val="222222"/>
          <w:sz w:val="19"/>
          <w:szCs w:val="19"/>
          <w:lang w:val="en"/>
        </w:rPr>
        <w:fldChar w:fldCharType="end"/>
      </w:r>
      <w:r w:rsidRPr="00D14BA0">
        <w:rPr>
          <w:rFonts w:ascii="Arial" w:eastAsia="Times New Roman" w:hAnsi="Arial" w:cs="Arial"/>
          <w:color w:val="222222"/>
          <w:sz w:val="19"/>
          <w:szCs w:val="19"/>
          <w:lang w:val="en"/>
        </w:rPr>
        <w:t> units</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Main articles: </w:t>
      </w:r>
      <w:hyperlink r:id="rId688" w:tooltip="Protein structure prediction" w:history="1">
        <w:r w:rsidRPr="00D14BA0">
          <w:rPr>
            <w:rFonts w:ascii="Arial" w:eastAsia="Times New Roman" w:hAnsi="Arial" w:cs="Arial"/>
            <w:i/>
            <w:iCs/>
            <w:color w:val="0B0080"/>
            <w:sz w:val="21"/>
            <w:szCs w:val="21"/>
            <w:u w:val="single"/>
            <w:lang w:val="en"/>
          </w:rPr>
          <w:t>Protein structure prediction</w:t>
        </w:r>
      </w:hyperlink>
      <w:r w:rsidRPr="00D14BA0">
        <w:rPr>
          <w:rFonts w:ascii="Arial" w:eastAsia="Times New Roman" w:hAnsi="Arial" w:cs="Arial"/>
          <w:i/>
          <w:iCs/>
          <w:color w:val="222222"/>
          <w:sz w:val="21"/>
          <w:szCs w:val="21"/>
          <w:lang w:val="en"/>
        </w:rPr>
        <w:t> and </w:t>
      </w:r>
      <w:hyperlink r:id="rId689" w:tooltip="List of protein structure prediction software" w:history="1">
        <w:r w:rsidRPr="00D14BA0">
          <w:rPr>
            <w:rFonts w:ascii="Arial" w:eastAsia="Times New Roman" w:hAnsi="Arial" w:cs="Arial"/>
            <w:i/>
            <w:iCs/>
            <w:color w:val="0B0080"/>
            <w:sz w:val="21"/>
            <w:szCs w:val="21"/>
            <w:u w:val="single"/>
            <w:lang w:val="en"/>
          </w:rPr>
          <w:t>List of protein structure prediction software</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Complementary to the field of structural genomics, </w:t>
      </w:r>
      <w:r w:rsidRPr="00D14BA0">
        <w:rPr>
          <w:rFonts w:ascii="Arial" w:eastAsia="Times New Roman" w:hAnsi="Arial" w:cs="Arial"/>
          <w:i/>
          <w:iCs/>
          <w:color w:val="222222"/>
          <w:sz w:val="21"/>
          <w:szCs w:val="21"/>
          <w:lang w:val="en"/>
        </w:rPr>
        <w:t>protein structure prediction</w:t>
      </w:r>
      <w:r w:rsidRPr="00D14BA0">
        <w:rPr>
          <w:rFonts w:ascii="Arial" w:eastAsia="Times New Roman" w:hAnsi="Arial" w:cs="Arial"/>
          <w:color w:val="222222"/>
          <w:sz w:val="21"/>
          <w:szCs w:val="21"/>
          <w:lang w:val="en"/>
        </w:rPr>
        <w:t> develops efficient </w:t>
      </w:r>
      <w:hyperlink r:id="rId690" w:tooltip="Mathematical model" w:history="1">
        <w:r w:rsidRPr="00D14BA0">
          <w:rPr>
            <w:rFonts w:ascii="Arial" w:eastAsia="Times New Roman" w:hAnsi="Arial" w:cs="Arial"/>
            <w:color w:val="0B0080"/>
            <w:sz w:val="21"/>
            <w:szCs w:val="21"/>
            <w:u w:val="single"/>
            <w:lang w:val="en"/>
          </w:rPr>
          <w:t>mathematical models</w:t>
        </w:r>
      </w:hyperlink>
      <w:r w:rsidRPr="00D14BA0">
        <w:rPr>
          <w:rFonts w:ascii="Arial" w:eastAsia="Times New Roman" w:hAnsi="Arial" w:cs="Arial"/>
          <w:color w:val="222222"/>
          <w:sz w:val="21"/>
          <w:szCs w:val="21"/>
          <w:lang w:val="en"/>
        </w:rPr>
        <w:t> of proteins to computationally predict the molecular formations in theory, instead of detecting structures with laboratory observation.</w:t>
      </w:r>
      <w:hyperlink r:id="rId691" w:anchor="cite_note-Zhang2008-85" w:history="1">
        <w:r w:rsidRPr="00D14BA0">
          <w:rPr>
            <w:rFonts w:ascii="Arial" w:eastAsia="Times New Roman" w:hAnsi="Arial" w:cs="Arial"/>
            <w:color w:val="0B0080"/>
            <w:sz w:val="17"/>
            <w:szCs w:val="17"/>
            <w:u w:val="single"/>
            <w:vertAlign w:val="superscript"/>
            <w:lang w:val="en"/>
          </w:rPr>
          <w:t>[85]</w:t>
        </w:r>
      </w:hyperlink>
      <w:r w:rsidRPr="00D14BA0">
        <w:rPr>
          <w:rFonts w:ascii="Arial" w:eastAsia="Times New Roman" w:hAnsi="Arial" w:cs="Arial"/>
          <w:color w:val="222222"/>
          <w:sz w:val="21"/>
          <w:szCs w:val="21"/>
          <w:lang w:val="en"/>
        </w:rPr>
        <w:t> The most successful type of structure prediction, known as </w:t>
      </w:r>
      <w:hyperlink r:id="rId692" w:tooltip="Homology modeling" w:history="1">
        <w:r w:rsidRPr="00D14BA0">
          <w:rPr>
            <w:rFonts w:ascii="Arial" w:eastAsia="Times New Roman" w:hAnsi="Arial" w:cs="Arial"/>
            <w:color w:val="0B0080"/>
            <w:sz w:val="21"/>
            <w:szCs w:val="21"/>
            <w:u w:val="single"/>
            <w:lang w:val="en"/>
          </w:rPr>
          <w:t>homology modeling</w:t>
        </w:r>
      </w:hyperlink>
      <w:r w:rsidRPr="00D14BA0">
        <w:rPr>
          <w:rFonts w:ascii="Arial" w:eastAsia="Times New Roman" w:hAnsi="Arial" w:cs="Arial"/>
          <w:color w:val="222222"/>
          <w:sz w:val="21"/>
          <w:szCs w:val="21"/>
          <w:lang w:val="en"/>
        </w:rPr>
        <w:t>, relies on the existence of a "template" structure with sequence similarity to the protein being modeled; structural genomics' goal is to provide sufficient representation in solved structures to model most of those that remain.</w:t>
      </w:r>
      <w:hyperlink r:id="rId693" w:anchor="cite_note-Xiang2006-86" w:history="1">
        <w:r w:rsidRPr="00D14BA0">
          <w:rPr>
            <w:rFonts w:ascii="Arial" w:eastAsia="Times New Roman" w:hAnsi="Arial" w:cs="Arial"/>
            <w:color w:val="0B0080"/>
            <w:sz w:val="17"/>
            <w:szCs w:val="17"/>
            <w:u w:val="single"/>
            <w:vertAlign w:val="superscript"/>
            <w:lang w:val="en"/>
          </w:rPr>
          <w:t>[86]</w:t>
        </w:r>
      </w:hyperlink>
      <w:r w:rsidRPr="00D14BA0">
        <w:rPr>
          <w:rFonts w:ascii="Arial" w:eastAsia="Times New Roman" w:hAnsi="Arial" w:cs="Arial"/>
          <w:color w:val="222222"/>
          <w:sz w:val="21"/>
          <w:szCs w:val="21"/>
          <w:lang w:val="en"/>
        </w:rPr>
        <w:t> Although producing accurate models remains a challenge when only distantly related template structures are available, it has been suggested that </w:t>
      </w:r>
      <w:hyperlink r:id="rId694" w:tooltip="Sequence alignment" w:history="1">
        <w:r w:rsidRPr="00D14BA0">
          <w:rPr>
            <w:rFonts w:ascii="Arial" w:eastAsia="Times New Roman" w:hAnsi="Arial" w:cs="Arial"/>
            <w:color w:val="0B0080"/>
            <w:sz w:val="21"/>
            <w:szCs w:val="21"/>
            <w:u w:val="single"/>
            <w:lang w:val="en"/>
          </w:rPr>
          <w:t>sequence alignment</w:t>
        </w:r>
      </w:hyperlink>
      <w:r w:rsidRPr="00D14BA0">
        <w:rPr>
          <w:rFonts w:ascii="Arial" w:eastAsia="Times New Roman" w:hAnsi="Arial" w:cs="Arial"/>
          <w:color w:val="222222"/>
          <w:sz w:val="21"/>
          <w:szCs w:val="21"/>
          <w:lang w:val="en"/>
        </w:rPr>
        <w:t> is the bottleneck in this process, as quite accurate models can be produced if a "perfect" sequence alignment is known.</w:t>
      </w:r>
      <w:hyperlink r:id="rId695" w:anchor="cite_note-Zhang2005-87" w:history="1">
        <w:r w:rsidRPr="00D14BA0">
          <w:rPr>
            <w:rFonts w:ascii="Arial" w:eastAsia="Times New Roman" w:hAnsi="Arial" w:cs="Arial"/>
            <w:color w:val="0B0080"/>
            <w:sz w:val="17"/>
            <w:szCs w:val="17"/>
            <w:u w:val="single"/>
            <w:vertAlign w:val="superscript"/>
            <w:lang w:val="en"/>
          </w:rPr>
          <w:t>[87]</w:t>
        </w:r>
      </w:hyperlink>
      <w:r w:rsidRPr="00D14BA0">
        <w:rPr>
          <w:rFonts w:ascii="Arial" w:eastAsia="Times New Roman" w:hAnsi="Arial" w:cs="Arial"/>
          <w:color w:val="222222"/>
          <w:sz w:val="21"/>
          <w:szCs w:val="21"/>
          <w:lang w:val="en"/>
        </w:rPr>
        <w:t> Many structure prediction methods have served to inform the emerging field of </w:t>
      </w:r>
      <w:hyperlink r:id="rId696" w:tooltip="Protein engineering" w:history="1">
        <w:r w:rsidRPr="00D14BA0">
          <w:rPr>
            <w:rFonts w:ascii="Arial" w:eastAsia="Times New Roman" w:hAnsi="Arial" w:cs="Arial"/>
            <w:color w:val="0B0080"/>
            <w:sz w:val="21"/>
            <w:szCs w:val="21"/>
            <w:u w:val="single"/>
            <w:lang w:val="en"/>
          </w:rPr>
          <w:t>protein engineering</w:t>
        </w:r>
      </w:hyperlink>
      <w:r w:rsidRPr="00D14BA0">
        <w:rPr>
          <w:rFonts w:ascii="Arial" w:eastAsia="Times New Roman" w:hAnsi="Arial" w:cs="Arial"/>
          <w:color w:val="222222"/>
          <w:sz w:val="21"/>
          <w:szCs w:val="21"/>
          <w:lang w:val="en"/>
        </w:rPr>
        <w:t>, in which novel protein folds have already been designed.</w:t>
      </w:r>
      <w:hyperlink r:id="rId697" w:anchor="cite_note-Kuhlman2003-88" w:history="1">
        <w:r w:rsidRPr="00D14BA0">
          <w:rPr>
            <w:rFonts w:ascii="Arial" w:eastAsia="Times New Roman" w:hAnsi="Arial" w:cs="Arial"/>
            <w:color w:val="0B0080"/>
            <w:sz w:val="17"/>
            <w:szCs w:val="17"/>
            <w:u w:val="single"/>
            <w:vertAlign w:val="superscript"/>
            <w:lang w:val="en"/>
          </w:rPr>
          <w:t>[88]</w:t>
        </w:r>
      </w:hyperlink>
      <w:r w:rsidRPr="00D14BA0">
        <w:rPr>
          <w:rFonts w:ascii="Arial" w:eastAsia="Times New Roman" w:hAnsi="Arial" w:cs="Arial"/>
          <w:color w:val="222222"/>
          <w:sz w:val="21"/>
          <w:szCs w:val="21"/>
          <w:lang w:val="en"/>
        </w:rPr>
        <w:t> A more complex computational problem is the prediction of intermolecular interactions, such as in </w:t>
      </w:r>
      <w:hyperlink r:id="rId698" w:tooltip="Docking (molecular)" w:history="1">
        <w:r w:rsidRPr="00D14BA0">
          <w:rPr>
            <w:rFonts w:ascii="Arial" w:eastAsia="Times New Roman" w:hAnsi="Arial" w:cs="Arial"/>
            <w:color w:val="0B0080"/>
            <w:sz w:val="21"/>
            <w:szCs w:val="21"/>
            <w:u w:val="single"/>
            <w:lang w:val="en"/>
          </w:rPr>
          <w:t>molecular docking</w:t>
        </w:r>
      </w:hyperlink>
      <w:r w:rsidRPr="00D14BA0">
        <w:rPr>
          <w:rFonts w:ascii="Arial" w:eastAsia="Times New Roman" w:hAnsi="Arial" w:cs="Arial"/>
          <w:color w:val="222222"/>
          <w:sz w:val="21"/>
          <w:szCs w:val="21"/>
          <w:lang w:val="en"/>
        </w:rPr>
        <w:t> and </w:t>
      </w:r>
      <w:hyperlink r:id="rId699" w:tooltip="Protein–protein interaction prediction" w:history="1">
        <w:r w:rsidRPr="00D14BA0">
          <w:rPr>
            <w:rFonts w:ascii="Arial" w:eastAsia="Times New Roman" w:hAnsi="Arial" w:cs="Arial"/>
            <w:color w:val="0B0080"/>
            <w:sz w:val="21"/>
            <w:szCs w:val="21"/>
            <w:u w:val="single"/>
            <w:lang w:val="en"/>
          </w:rPr>
          <w:t>protein–protein interaction prediction</w:t>
        </w:r>
      </w:hyperlink>
      <w:r w:rsidRPr="00D14BA0">
        <w:rPr>
          <w:rFonts w:ascii="Arial" w:eastAsia="Times New Roman" w:hAnsi="Arial" w:cs="Arial"/>
          <w:color w:val="222222"/>
          <w:sz w:val="21"/>
          <w:szCs w:val="21"/>
          <w:lang w:val="en"/>
        </w:rPr>
        <w:t>.</w:t>
      </w:r>
      <w:hyperlink r:id="rId700" w:anchor="cite_note-Ritchie2008-89" w:history="1">
        <w:r w:rsidRPr="00D14BA0">
          <w:rPr>
            <w:rFonts w:ascii="Arial" w:eastAsia="Times New Roman" w:hAnsi="Arial" w:cs="Arial"/>
            <w:color w:val="0B0080"/>
            <w:sz w:val="17"/>
            <w:szCs w:val="17"/>
            <w:u w:val="single"/>
            <w:vertAlign w:val="superscript"/>
            <w:lang w:val="en"/>
          </w:rPr>
          <w:t>[89]</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Mathematical models to simulate dynamic processes of </w:t>
      </w:r>
      <w:hyperlink r:id="rId701" w:tooltip="Protein folding" w:history="1">
        <w:r w:rsidRPr="00D14BA0">
          <w:rPr>
            <w:rFonts w:ascii="Arial" w:eastAsia="Times New Roman" w:hAnsi="Arial" w:cs="Arial"/>
            <w:color w:val="0B0080"/>
            <w:sz w:val="21"/>
            <w:szCs w:val="21"/>
            <w:u w:val="single"/>
            <w:lang w:val="en"/>
          </w:rPr>
          <w:t>protein folding</w:t>
        </w:r>
      </w:hyperlink>
      <w:r w:rsidRPr="00D14BA0">
        <w:rPr>
          <w:rFonts w:ascii="Arial" w:eastAsia="Times New Roman" w:hAnsi="Arial" w:cs="Arial"/>
          <w:color w:val="222222"/>
          <w:sz w:val="21"/>
          <w:szCs w:val="21"/>
          <w:lang w:val="en"/>
        </w:rPr>
        <w:t> and binding involve </w:t>
      </w:r>
      <w:hyperlink r:id="rId702" w:tooltip="Molecular mechanics" w:history="1">
        <w:r w:rsidRPr="00D14BA0">
          <w:rPr>
            <w:rFonts w:ascii="Arial" w:eastAsia="Times New Roman" w:hAnsi="Arial" w:cs="Arial"/>
            <w:color w:val="0B0080"/>
            <w:sz w:val="21"/>
            <w:szCs w:val="21"/>
            <w:u w:val="single"/>
            <w:lang w:val="en"/>
          </w:rPr>
          <w:t>molecular mechanics</w:t>
        </w:r>
      </w:hyperlink>
      <w:r w:rsidRPr="00D14BA0">
        <w:rPr>
          <w:rFonts w:ascii="Arial" w:eastAsia="Times New Roman" w:hAnsi="Arial" w:cs="Arial"/>
          <w:color w:val="222222"/>
          <w:sz w:val="21"/>
          <w:szCs w:val="21"/>
          <w:lang w:val="en"/>
        </w:rPr>
        <w:t>, in particular, </w:t>
      </w:r>
      <w:hyperlink r:id="rId703" w:tooltip="Molecular dynamics" w:history="1">
        <w:r w:rsidRPr="00D14BA0">
          <w:rPr>
            <w:rFonts w:ascii="Arial" w:eastAsia="Times New Roman" w:hAnsi="Arial" w:cs="Arial"/>
            <w:color w:val="0B0080"/>
            <w:sz w:val="21"/>
            <w:szCs w:val="21"/>
            <w:u w:val="single"/>
            <w:lang w:val="en"/>
          </w:rPr>
          <w:t>molecular dynamics</w:t>
        </w:r>
      </w:hyperlink>
      <w:r w:rsidRPr="00D14BA0">
        <w:rPr>
          <w:rFonts w:ascii="Arial" w:eastAsia="Times New Roman" w:hAnsi="Arial" w:cs="Arial"/>
          <w:color w:val="222222"/>
          <w:sz w:val="21"/>
          <w:szCs w:val="21"/>
          <w:lang w:val="en"/>
        </w:rPr>
        <w:t>. </w:t>
      </w:r>
      <w:hyperlink r:id="rId704" w:tooltip="Monte Carlo method" w:history="1">
        <w:r w:rsidRPr="00D14BA0">
          <w:rPr>
            <w:rFonts w:ascii="Arial" w:eastAsia="Times New Roman" w:hAnsi="Arial" w:cs="Arial"/>
            <w:color w:val="0B0080"/>
            <w:sz w:val="21"/>
            <w:szCs w:val="21"/>
            <w:u w:val="single"/>
            <w:lang w:val="en"/>
          </w:rPr>
          <w:t>Monte Carlo</w:t>
        </w:r>
      </w:hyperlink>
      <w:r w:rsidRPr="00D14BA0">
        <w:rPr>
          <w:rFonts w:ascii="Arial" w:eastAsia="Times New Roman" w:hAnsi="Arial" w:cs="Arial"/>
          <w:color w:val="222222"/>
          <w:sz w:val="21"/>
          <w:szCs w:val="21"/>
          <w:lang w:val="en"/>
        </w:rPr>
        <w:t> techniques facilitate the computations, which exploit advances in parallel and </w:t>
      </w:r>
      <w:hyperlink r:id="rId705" w:tooltip="Distributed computing" w:history="1">
        <w:r w:rsidRPr="00D14BA0">
          <w:rPr>
            <w:rFonts w:ascii="Arial" w:eastAsia="Times New Roman" w:hAnsi="Arial" w:cs="Arial"/>
            <w:color w:val="0B0080"/>
            <w:sz w:val="21"/>
            <w:szCs w:val="21"/>
            <w:u w:val="single"/>
            <w:lang w:val="en"/>
          </w:rPr>
          <w:t>distributed computing</w:t>
        </w:r>
      </w:hyperlink>
      <w:r w:rsidRPr="00D14BA0">
        <w:rPr>
          <w:rFonts w:ascii="Arial" w:eastAsia="Times New Roman" w:hAnsi="Arial" w:cs="Arial"/>
          <w:color w:val="222222"/>
          <w:sz w:val="21"/>
          <w:szCs w:val="21"/>
          <w:lang w:val="en"/>
        </w:rPr>
        <w:t> (for example, the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"https://en.wikipedia.org/wiki/Folding@home" \o "Folding@home"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Folding@home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project</w:t>
      </w:r>
      <w:hyperlink r:id="rId706" w:anchor="cite_note-Scheraga2007-90" w:history="1">
        <w:r w:rsidRPr="00D14BA0">
          <w:rPr>
            <w:rFonts w:ascii="Arial" w:eastAsia="Times New Roman" w:hAnsi="Arial" w:cs="Arial"/>
            <w:color w:val="0B0080"/>
            <w:sz w:val="17"/>
            <w:szCs w:val="17"/>
            <w:u w:val="single"/>
            <w:vertAlign w:val="superscript"/>
            <w:lang w:val="en"/>
          </w:rPr>
          <w:t>[90]</w:t>
        </w:r>
      </w:hyperlink>
      <w:r w:rsidRPr="00D14BA0">
        <w:rPr>
          <w:rFonts w:ascii="Arial" w:eastAsia="Times New Roman" w:hAnsi="Arial" w:cs="Arial"/>
          <w:color w:val="222222"/>
          <w:sz w:val="21"/>
          <w:szCs w:val="21"/>
          <w:lang w:val="en"/>
        </w:rPr>
        <w:t> which performs </w:t>
      </w:r>
      <w:hyperlink r:id="rId707" w:tooltip="Molecular modeling on GPU" w:history="1">
        <w:r w:rsidRPr="00D14BA0">
          <w:rPr>
            <w:rFonts w:ascii="Arial" w:eastAsia="Times New Roman" w:hAnsi="Arial" w:cs="Arial"/>
            <w:color w:val="0B0080"/>
            <w:sz w:val="21"/>
            <w:szCs w:val="21"/>
            <w:u w:val="single"/>
            <w:lang w:val="en"/>
          </w:rPr>
          <w:t>molecular modeling</w:t>
        </w:r>
      </w:hyperlink>
      <w:r w:rsidRPr="00D14BA0">
        <w:rPr>
          <w:rFonts w:ascii="Arial" w:eastAsia="Times New Roman" w:hAnsi="Arial" w:cs="Arial"/>
          <w:color w:val="222222"/>
          <w:sz w:val="21"/>
          <w:szCs w:val="21"/>
          <w:lang w:val="en"/>
        </w:rPr>
        <w:t> on </w:t>
      </w:r>
      <w:hyperlink r:id="rId708" w:tooltip="Graphics processing unit" w:history="1">
        <w:r w:rsidRPr="00D14BA0">
          <w:rPr>
            <w:rFonts w:ascii="Arial" w:eastAsia="Times New Roman" w:hAnsi="Arial" w:cs="Arial"/>
            <w:color w:val="0B0080"/>
            <w:sz w:val="21"/>
            <w:szCs w:val="21"/>
            <w:u w:val="single"/>
            <w:lang w:val="en"/>
          </w:rPr>
          <w:t>GPUs</w:t>
        </w:r>
      </w:hyperlink>
      <w:r w:rsidRPr="00D14BA0">
        <w:rPr>
          <w:rFonts w:ascii="Arial" w:eastAsia="Times New Roman" w:hAnsi="Arial" w:cs="Arial"/>
          <w:color w:val="222222"/>
          <w:sz w:val="21"/>
          <w:szCs w:val="21"/>
          <w:lang w:val="en"/>
        </w:rPr>
        <w:t>). </w:t>
      </w:r>
      <w:hyperlink r:id="rId709" w:tooltip="In silico" w:history="1">
        <w:r w:rsidRPr="00D14BA0">
          <w:rPr>
            <w:rFonts w:ascii="Arial" w:eastAsia="Times New Roman" w:hAnsi="Arial" w:cs="Arial"/>
            <w:i/>
            <w:iCs/>
            <w:color w:val="0B0080"/>
            <w:sz w:val="21"/>
            <w:szCs w:val="21"/>
            <w:u w:val="single"/>
            <w:lang w:val="en"/>
          </w:rPr>
          <w:t xml:space="preserve">In </w:t>
        </w:r>
        <w:proofErr w:type="spellStart"/>
        <w:r w:rsidRPr="00D14BA0">
          <w:rPr>
            <w:rFonts w:ascii="Arial" w:eastAsia="Times New Roman" w:hAnsi="Arial" w:cs="Arial"/>
            <w:i/>
            <w:iCs/>
            <w:color w:val="0B0080"/>
            <w:sz w:val="21"/>
            <w:szCs w:val="21"/>
            <w:u w:val="single"/>
            <w:lang w:val="en"/>
          </w:rPr>
          <w:t>silico</w:t>
        </w:r>
        <w:proofErr w:type="spellEnd"/>
      </w:hyperlink>
      <w:r w:rsidRPr="00D14BA0">
        <w:rPr>
          <w:rFonts w:ascii="Arial" w:eastAsia="Times New Roman" w:hAnsi="Arial" w:cs="Arial"/>
          <w:color w:val="222222"/>
          <w:sz w:val="21"/>
          <w:szCs w:val="21"/>
          <w:lang w:val="en"/>
        </w:rPr>
        <w:t> simulations discovered the folding of small α-helical </w:t>
      </w:r>
      <w:hyperlink r:id="rId710" w:tooltip="Protein domain" w:history="1">
        <w:r w:rsidRPr="00D14BA0">
          <w:rPr>
            <w:rFonts w:ascii="Arial" w:eastAsia="Times New Roman" w:hAnsi="Arial" w:cs="Arial"/>
            <w:color w:val="0B0080"/>
            <w:sz w:val="21"/>
            <w:szCs w:val="21"/>
            <w:u w:val="single"/>
            <w:lang w:val="en"/>
          </w:rPr>
          <w:t>protein domains</w:t>
        </w:r>
      </w:hyperlink>
      <w:r w:rsidRPr="00D14BA0">
        <w:rPr>
          <w:rFonts w:ascii="Arial" w:eastAsia="Times New Roman" w:hAnsi="Arial" w:cs="Arial"/>
          <w:color w:val="222222"/>
          <w:sz w:val="21"/>
          <w:szCs w:val="21"/>
          <w:lang w:val="en"/>
        </w:rPr>
        <w:t> such as the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"https://en.wikipedia.org/wiki/Villin" \o "Villin"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villin</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headpiece</w:t>
      </w:r>
      <w:hyperlink r:id="rId711" w:anchor="cite_note-Zagrovic2002-91" w:history="1">
        <w:r w:rsidRPr="00D14BA0">
          <w:rPr>
            <w:rFonts w:ascii="Arial" w:eastAsia="Times New Roman" w:hAnsi="Arial" w:cs="Arial"/>
            <w:color w:val="0B0080"/>
            <w:sz w:val="17"/>
            <w:szCs w:val="17"/>
            <w:u w:val="single"/>
            <w:vertAlign w:val="superscript"/>
            <w:lang w:val="en"/>
          </w:rPr>
          <w:t>[91]</w:t>
        </w:r>
      </w:hyperlink>
      <w:r w:rsidRPr="00D14BA0">
        <w:rPr>
          <w:rFonts w:ascii="Arial" w:eastAsia="Times New Roman" w:hAnsi="Arial" w:cs="Arial"/>
          <w:color w:val="222222"/>
          <w:sz w:val="21"/>
          <w:szCs w:val="21"/>
          <w:lang w:val="en"/>
        </w:rPr>
        <w:t> and the </w:t>
      </w:r>
      <w:hyperlink r:id="rId712" w:tooltip="HIV" w:history="1">
        <w:r w:rsidRPr="00D14BA0">
          <w:rPr>
            <w:rFonts w:ascii="Arial" w:eastAsia="Times New Roman" w:hAnsi="Arial" w:cs="Arial"/>
            <w:color w:val="0B0080"/>
            <w:sz w:val="21"/>
            <w:szCs w:val="21"/>
            <w:u w:val="single"/>
            <w:lang w:val="en"/>
          </w:rPr>
          <w:t>HIV</w:t>
        </w:r>
      </w:hyperlink>
      <w:r w:rsidRPr="00D14BA0">
        <w:rPr>
          <w:rFonts w:ascii="Arial" w:eastAsia="Times New Roman" w:hAnsi="Arial" w:cs="Arial"/>
          <w:color w:val="222222"/>
          <w:sz w:val="21"/>
          <w:szCs w:val="21"/>
          <w:lang w:val="en"/>
        </w:rPr>
        <w:t> accessory protein.</w:t>
      </w:r>
      <w:hyperlink r:id="rId713" w:anchor="cite_note-Herges2005-92" w:history="1">
        <w:r w:rsidRPr="00D14BA0">
          <w:rPr>
            <w:rFonts w:ascii="Arial" w:eastAsia="Times New Roman" w:hAnsi="Arial" w:cs="Arial"/>
            <w:color w:val="0B0080"/>
            <w:sz w:val="17"/>
            <w:szCs w:val="17"/>
            <w:u w:val="single"/>
            <w:vertAlign w:val="superscript"/>
            <w:lang w:val="en"/>
          </w:rPr>
          <w:t>[92]</w:t>
        </w:r>
      </w:hyperlink>
      <w:r w:rsidRPr="00D14BA0">
        <w:rPr>
          <w:rFonts w:ascii="Arial" w:eastAsia="Times New Roman" w:hAnsi="Arial" w:cs="Arial"/>
          <w:color w:val="222222"/>
          <w:sz w:val="21"/>
          <w:szCs w:val="21"/>
          <w:lang w:val="en"/>
        </w:rPr>
        <w:t> Hybrid methods combining standard molecular dynamics with </w:t>
      </w:r>
      <w:hyperlink r:id="rId714" w:tooltip="Quantum mechanics" w:history="1">
        <w:r w:rsidRPr="00D14BA0">
          <w:rPr>
            <w:rFonts w:ascii="Arial" w:eastAsia="Times New Roman" w:hAnsi="Arial" w:cs="Arial"/>
            <w:color w:val="0B0080"/>
            <w:sz w:val="21"/>
            <w:szCs w:val="21"/>
            <w:u w:val="single"/>
            <w:lang w:val="en"/>
          </w:rPr>
          <w:t>quantum mechanical</w:t>
        </w:r>
      </w:hyperlink>
      <w:r w:rsidRPr="00D14BA0">
        <w:rPr>
          <w:rFonts w:ascii="Arial" w:eastAsia="Times New Roman" w:hAnsi="Arial" w:cs="Arial"/>
          <w:color w:val="222222"/>
          <w:sz w:val="21"/>
          <w:szCs w:val="21"/>
          <w:lang w:val="en"/>
        </w:rPr>
        <w:t> mathematics explored the electronic states of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"https://en.wikipedia.org/wiki/Rhodopsin" \o "Rhodopsin"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rhodopsins</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w:t>
      </w:r>
      <w:hyperlink r:id="rId715" w:anchor="cite_note-Hoffman2006-93" w:history="1">
        <w:r w:rsidRPr="00D14BA0">
          <w:rPr>
            <w:rFonts w:ascii="Arial" w:eastAsia="Times New Roman" w:hAnsi="Arial" w:cs="Arial"/>
            <w:color w:val="0B0080"/>
            <w:sz w:val="17"/>
            <w:szCs w:val="17"/>
            <w:u w:val="single"/>
            <w:vertAlign w:val="superscript"/>
            <w:lang w:val="en"/>
          </w:rPr>
          <w:t>[93]</w:t>
        </w:r>
      </w:hyperlink>
    </w:p>
    <w:p w:rsidR="00D14BA0" w:rsidRPr="00D14BA0" w:rsidRDefault="00D14BA0" w:rsidP="00D14BA0">
      <w:pPr>
        <w:spacing w:before="72" w:after="0" w:line="240" w:lineRule="auto"/>
        <w:outlineLvl w:val="3"/>
        <w:rPr>
          <w:rFonts w:ascii="Arial" w:eastAsia="Times New Roman" w:hAnsi="Arial" w:cs="Arial"/>
          <w:b/>
          <w:bCs/>
          <w:color w:val="000000"/>
          <w:sz w:val="21"/>
          <w:szCs w:val="21"/>
          <w:lang w:val="en"/>
        </w:rPr>
      </w:pPr>
      <w:r w:rsidRPr="00D14BA0">
        <w:rPr>
          <w:rFonts w:ascii="Arial" w:eastAsia="Times New Roman" w:hAnsi="Arial" w:cs="Arial"/>
          <w:b/>
          <w:bCs/>
          <w:color w:val="000000"/>
          <w:sz w:val="21"/>
          <w:szCs w:val="21"/>
          <w:lang w:val="en"/>
        </w:rPr>
        <w:t xml:space="preserve">Protein disorder and </w:t>
      </w:r>
      <w:proofErr w:type="spellStart"/>
      <w:r w:rsidRPr="00D14BA0">
        <w:rPr>
          <w:rFonts w:ascii="Arial" w:eastAsia="Times New Roman" w:hAnsi="Arial" w:cs="Arial"/>
          <w:b/>
          <w:bCs/>
          <w:color w:val="000000"/>
          <w:sz w:val="21"/>
          <w:szCs w:val="21"/>
          <w:lang w:val="en"/>
        </w:rPr>
        <w:t>unstructure</w:t>
      </w:r>
      <w:proofErr w:type="spellEnd"/>
      <w:r w:rsidRPr="00D14BA0">
        <w:rPr>
          <w:rFonts w:ascii="Arial" w:eastAsia="Times New Roman" w:hAnsi="Arial" w:cs="Arial"/>
          <w:b/>
          <w:bCs/>
          <w:color w:val="000000"/>
          <w:sz w:val="21"/>
          <w:szCs w:val="21"/>
          <w:lang w:val="en"/>
        </w:rPr>
        <w:t xml:space="preserve"> prediction</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 xml:space="preserve">Many proteins (in </w:t>
      </w:r>
      <w:proofErr w:type="spellStart"/>
      <w:r w:rsidRPr="00D14BA0">
        <w:rPr>
          <w:rFonts w:ascii="Arial" w:eastAsia="Times New Roman" w:hAnsi="Arial" w:cs="Arial"/>
          <w:color w:val="222222"/>
          <w:sz w:val="21"/>
          <w:szCs w:val="21"/>
          <w:lang w:val="en"/>
        </w:rPr>
        <w:t>Eucaryota</w:t>
      </w:r>
      <w:proofErr w:type="spellEnd"/>
      <w:r w:rsidRPr="00D14BA0">
        <w:rPr>
          <w:rFonts w:ascii="Arial" w:eastAsia="Times New Roman" w:hAnsi="Arial" w:cs="Arial"/>
          <w:color w:val="222222"/>
          <w:sz w:val="21"/>
          <w:szCs w:val="21"/>
          <w:lang w:val="en"/>
        </w:rPr>
        <w:t xml:space="preserve"> ~33%) contain large unstructured but biologically functional segments and can be classified as </w:t>
      </w:r>
      <w:hyperlink r:id="rId716" w:tooltip="Intrinsically disordered proteins" w:history="1">
        <w:r w:rsidRPr="00D14BA0">
          <w:rPr>
            <w:rFonts w:ascii="Arial" w:eastAsia="Times New Roman" w:hAnsi="Arial" w:cs="Arial"/>
            <w:color w:val="0B0080"/>
            <w:sz w:val="21"/>
            <w:szCs w:val="21"/>
            <w:u w:val="single"/>
            <w:lang w:val="en"/>
          </w:rPr>
          <w:t>intrinsically disordered proteins</w:t>
        </w:r>
      </w:hyperlink>
      <w:r w:rsidRPr="00D14BA0">
        <w:rPr>
          <w:rFonts w:ascii="Arial" w:eastAsia="Times New Roman" w:hAnsi="Arial" w:cs="Arial"/>
          <w:color w:val="222222"/>
          <w:sz w:val="21"/>
          <w:szCs w:val="21"/>
          <w:lang w:val="en"/>
        </w:rPr>
        <w:t>.</w:t>
      </w:r>
      <w:hyperlink r:id="rId717" w:anchor="cite_note-94" w:history="1">
        <w:r w:rsidRPr="00D14BA0">
          <w:rPr>
            <w:rFonts w:ascii="Arial" w:eastAsia="Times New Roman" w:hAnsi="Arial" w:cs="Arial"/>
            <w:color w:val="0B0080"/>
            <w:sz w:val="17"/>
            <w:szCs w:val="17"/>
            <w:u w:val="single"/>
            <w:vertAlign w:val="superscript"/>
            <w:lang w:val="en"/>
          </w:rPr>
          <w:t>[94]</w:t>
        </w:r>
      </w:hyperlink>
      <w:r w:rsidRPr="00D14BA0">
        <w:rPr>
          <w:rFonts w:ascii="Arial" w:eastAsia="Times New Roman" w:hAnsi="Arial" w:cs="Arial"/>
          <w:color w:val="222222"/>
          <w:sz w:val="21"/>
          <w:szCs w:val="21"/>
          <w:lang w:val="en"/>
        </w:rPr>
        <w:t xml:space="preserve"> Predicting and </w:t>
      </w:r>
      <w:proofErr w:type="spellStart"/>
      <w:r w:rsidRPr="00D14BA0">
        <w:rPr>
          <w:rFonts w:ascii="Arial" w:eastAsia="Times New Roman" w:hAnsi="Arial" w:cs="Arial"/>
          <w:color w:val="222222"/>
          <w:sz w:val="21"/>
          <w:szCs w:val="21"/>
          <w:lang w:val="en"/>
        </w:rPr>
        <w:t>analysing</w:t>
      </w:r>
      <w:proofErr w:type="spellEnd"/>
      <w:r w:rsidRPr="00D14BA0">
        <w:rPr>
          <w:rFonts w:ascii="Arial" w:eastAsia="Times New Roman" w:hAnsi="Arial" w:cs="Arial"/>
          <w:color w:val="222222"/>
          <w:sz w:val="21"/>
          <w:szCs w:val="21"/>
          <w:lang w:val="en"/>
        </w:rPr>
        <w:t xml:space="preserve"> protein disorder is, therefore, an important part of protein structure </w:t>
      </w:r>
      <w:proofErr w:type="spellStart"/>
      <w:r w:rsidRPr="00D14BA0">
        <w:rPr>
          <w:rFonts w:ascii="Arial" w:eastAsia="Times New Roman" w:hAnsi="Arial" w:cs="Arial"/>
          <w:color w:val="222222"/>
          <w:sz w:val="21"/>
          <w:szCs w:val="21"/>
          <w:lang w:val="en"/>
        </w:rPr>
        <w:t>characterisation</w:t>
      </w:r>
      <w:proofErr w:type="spellEnd"/>
      <w:r w:rsidRPr="00D14BA0">
        <w:rPr>
          <w:rFonts w:ascii="Arial" w:eastAsia="Times New Roman" w:hAnsi="Arial" w:cs="Arial"/>
          <w:color w:val="222222"/>
          <w:sz w:val="21"/>
          <w:szCs w:val="21"/>
          <w:lang w:val="en"/>
        </w:rPr>
        <w:t>.</w:t>
      </w:r>
      <w:hyperlink r:id="rId718" w:anchor="cite_note-TompaFersht2009-95" w:history="1">
        <w:r w:rsidRPr="00D14BA0">
          <w:rPr>
            <w:rFonts w:ascii="Arial" w:eastAsia="Times New Roman" w:hAnsi="Arial" w:cs="Arial"/>
            <w:color w:val="0B0080"/>
            <w:sz w:val="17"/>
            <w:szCs w:val="17"/>
            <w:u w:val="single"/>
            <w:vertAlign w:val="superscript"/>
            <w:lang w:val="en"/>
          </w:rPr>
          <w:t>[95]</w:t>
        </w:r>
      </w:hyperlink>
    </w:p>
    <w:p w:rsidR="00D14BA0" w:rsidRPr="00D14BA0" w:rsidRDefault="00D14BA0" w:rsidP="00D14BA0">
      <w:pPr>
        <w:pBdr>
          <w:bottom w:val="single" w:sz="6" w:space="0" w:color="A2A9B1"/>
        </w:pBdr>
        <w:spacing w:before="240" w:after="60" w:line="240" w:lineRule="auto"/>
        <w:outlineLvl w:val="1"/>
        <w:rPr>
          <w:rFonts w:ascii="Georgia" w:eastAsia="Times New Roman" w:hAnsi="Georgia" w:cs="Arial"/>
          <w:color w:val="000000"/>
          <w:sz w:val="32"/>
          <w:szCs w:val="32"/>
          <w:lang w:val="en"/>
        </w:rPr>
      </w:pPr>
      <w:r w:rsidRPr="00D14BA0">
        <w:rPr>
          <w:rFonts w:ascii="Georgia" w:eastAsia="Times New Roman" w:hAnsi="Georgia" w:cs="Arial"/>
          <w:color w:val="000000"/>
          <w:sz w:val="32"/>
          <w:szCs w:val="32"/>
          <w:lang w:val="en"/>
        </w:rPr>
        <w:t>Nutrition</w:t>
      </w:r>
    </w:p>
    <w:p w:rsidR="00D14BA0" w:rsidRPr="00D14BA0" w:rsidRDefault="00D14BA0" w:rsidP="00D14BA0">
      <w:pPr>
        <w:spacing w:after="120" w:line="240" w:lineRule="auto"/>
        <w:rPr>
          <w:rFonts w:ascii="Arial" w:eastAsia="Times New Roman" w:hAnsi="Arial" w:cs="Arial"/>
          <w:i/>
          <w:iCs/>
          <w:color w:val="222222"/>
          <w:sz w:val="21"/>
          <w:szCs w:val="21"/>
          <w:lang w:val="en"/>
        </w:rPr>
      </w:pPr>
      <w:r w:rsidRPr="00D14BA0">
        <w:rPr>
          <w:rFonts w:ascii="Arial" w:eastAsia="Times New Roman" w:hAnsi="Arial" w:cs="Arial"/>
          <w:i/>
          <w:iCs/>
          <w:color w:val="222222"/>
          <w:sz w:val="21"/>
          <w:szCs w:val="21"/>
          <w:lang w:val="en"/>
        </w:rPr>
        <w:t>Further information: </w:t>
      </w:r>
      <w:hyperlink r:id="rId719" w:tooltip="Protein (nutrient)" w:history="1">
        <w:r w:rsidRPr="00D14BA0">
          <w:rPr>
            <w:rFonts w:ascii="Arial" w:eastAsia="Times New Roman" w:hAnsi="Arial" w:cs="Arial"/>
            <w:i/>
            <w:iCs/>
            <w:color w:val="0B0080"/>
            <w:sz w:val="21"/>
            <w:szCs w:val="21"/>
            <w:u w:val="single"/>
            <w:lang w:val="en"/>
          </w:rPr>
          <w:t>Protein (nutrient)</w:t>
        </w:r>
      </w:hyperlink>
      <w:r w:rsidRPr="00D14BA0">
        <w:rPr>
          <w:rFonts w:ascii="Arial" w:eastAsia="Times New Roman" w:hAnsi="Arial" w:cs="Arial"/>
          <w:i/>
          <w:iCs/>
          <w:color w:val="222222"/>
          <w:sz w:val="21"/>
          <w:szCs w:val="21"/>
          <w:lang w:val="en"/>
        </w:rPr>
        <w:t> and </w:t>
      </w:r>
      <w:hyperlink r:id="rId720" w:tooltip="Protein quality" w:history="1">
        <w:r w:rsidRPr="00D14BA0">
          <w:rPr>
            <w:rFonts w:ascii="Arial" w:eastAsia="Times New Roman" w:hAnsi="Arial" w:cs="Arial"/>
            <w:i/>
            <w:iCs/>
            <w:color w:val="0B0080"/>
            <w:sz w:val="21"/>
            <w:szCs w:val="21"/>
            <w:u w:val="single"/>
            <w:lang w:val="en"/>
          </w:rPr>
          <w:t>Protein quality</w:t>
        </w:r>
      </w:hyperlink>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lastRenderedPageBreak/>
        <w:t>Most </w:t>
      </w:r>
      <w:hyperlink r:id="rId721" w:tooltip="Microorganism" w:history="1">
        <w:r w:rsidRPr="00D14BA0">
          <w:rPr>
            <w:rFonts w:ascii="Arial" w:eastAsia="Times New Roman" w:hAnsi="Arial" w:cs="Arial"/>
            <w:color w:val="0B0080"/>
            <w:sz w:val="21"/>
            <w:szCs w:val="21"/>
            <w:u w:val="single"/>
            <w:lang w:val="en"/>
          </w:rPr>
          <w:t>microorganisms</w:t>
        </w:r>
      </w:hyperlink>
      <w:r w:rsidRPr="00D14BA0">
        <w:rPr>
          <w:rFonts w:ascii="Arial" w:eastAsia="Times New Roman" w:hAnsi="Arial" w:cs="Arial"/>
          <w:color w:val="222222"/>
          <w:sz w:val="21"/>
          <w:szCs w:val="21"/>
          <w:lang w:val="en"/>
        </w:rPr>
        <w:t> and plants can biosynthesize all 20 standard </w:t>
      </w:r>
      <w:hyperlink r:id="rId722" w:tooltip="Amino acids" w:history="1">
        <w:r w:rsidRPr="00D14BA0">
          <w:rPr>
            <w:rFonts w:ascii="Arial" w:eastAsia="Times New Roman" w:hAnsi="Arial" w:cs="Arial"/>
            <w:color w:val="0B0080"/>
            <w:sz w:val="21"/>
            <w:szCs w:val="21"/>
            <w:u w:val="single"/>
            <w:lang w:val="en"/>
          </w:rPr>
          <w:t>amino acids</w:t>
        </w:r>
      </w:hyperlink>
      <w:r w:rsidRPr="00D14BA0">
        <w:rPr>
          <w:rFonts w:ascii="Arial" w:eastAsia="Times New Roman" w:hAnsi="Arial" w:cs="Arial"/>
          <w:color w:val="222222"/>
          <w:sz w:val="21"/>
          <w:szCs w:val="21"/>
          <w:lang w:val="en"/>
        </w:rPr>
        <w:t>, while animals (including humans) must obtain some of the amino acids from the </w:t>
      </w:r>
      <w:hyperlink r:id="rId723" w:tooltip="Diet (nutrition)" w:history="1">
        <w:r w:rsidRPr="00D14BA0">
          <w:rPr>
            <w:rFonts w:ascii="Arial" w:eastAsia="Times New Roman" w:hAnsi="Arial" w:cs="Arial"/>
            <w:color w:val="0B0080"/>
            <w:sz w:val="21"/>
            <w:szCs w:val="21"/>
            <w:u w:val="single"/>
            <w:lang w:val="en"/>
          </w:rPr>
          <w:t>diet</w:t>
        </w:r>
      </w:hyperlink>
      <w:r w:rsidRPr="00D14BA0">
        <w:rPr>
          <w:rFonts w:ascii="Arial" w:eastAsia="Times New Roman" w:hAnsi="Arial" w:cs="Arial"/>
          <w:color w:val="222222"/>
          <w:sz w:val="21"/>
          <w:szCs w:val="21"/>
          <w:lang w:val="en"/>
        </w:rPr>
        <w:t>.</w:t>
      </w:r>
      <w:hyperlink r:id="rId724" w:anchor="cite_note-Voet-49" w:history="1">
        <w:r w:rsidRPr="00D14BA0">
          <w:rPr>
            <w:rFonts w:ascii="Arial" w:eastAsia="Times New Roman" w:hAnsi="Arial" w:cs="Arial"/>
            <w:color w:val="0B0080"/>
            <w:sz w:val="17"/>
            <w:szCs w:val="17"/>
            <w:u w:val="single"/>
            <w:vertAlign w:val="superscript"/>
            <w:lang w:val="en"/>
          </w:rPr>
          <w:t>[49]</w:t>
        </w:r>
      </w:hyperlink>
      <w:r w:rsidRPr="00D14BA0">
        <w:rPr>
          <w:rFonts w:ascii="Arial" w:eastAsia="Times New Roman" w:hAnsi="Arial" w:cs="Arial"/>
          <w:color w:val="222222"/>
          <w:sz w:val="21"/>
          <w:szCs w:val="21"/>
          <w:lang w:val="en"/>
        </w:rPr>
        <w:t> The amino acids that an organism cannot synthesize on its own are referred to as </w:t>
      </w:r>
      <w:hyperlink r:id="rId725" w:tooltip="Essential amino acids" w:history="1">
        <w:r w:rsidRPr="00D14BA0">
          <w:rPr>
            <w:rFonts w:ascii="Arial" w:eastAsia="Times New Roman" w:hAnsi="Arial" w:cs="Arial"/>
            <w:color w:val="0B0080"/>
            <w:sz w:val="21"/>
            <w:szCs w:val="21"/>
            <w:u w:val="single"/>
            <w:lang w:val="en"/>
          </w:rPr>
          <w:t>essential amino acids</w:t>
        </w:r>
      </w:hyperlink>
      <w:r w:rsidRPr="00D14BA0">
        <w:rPr>
          <w:rFonts w:ascii="Arial" w:eastAsia="Times New Roman" w:hAnsi="Arial" w:cs="Arial"/>
          <w:color w:val="222222"/>
          <w:sz w:val="21"/>
          <w:szCs w:val="21"/>
          <w:lang w:val="en"/>
        </w:rPr>
        <w:t>. Key enzymes that synthesize certain amino acids are not present in animals—such as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"https://en.wikipedia.org/wiki/Aspartokinase" \o "Aspartokinase"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aspartokinase</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xml:space="preserve">, which </w:t>
      </w:r>
      <w:proofErr w:type="spellStart"/>
      <w:r w:rsidRPr="00D14BA0">
        <w:rPr>
          <w:rFonts w:ascii="Arial" w:eastAsia="Times New Roman" w:hAnsi="Arial" w:cs="Arial"/>
          <w:color w:val="222222"/>
          <w:sz w:val="21"/>
          <w:szCs w:val="21"/>
          <w:lang w:val="en"/>
        </w:rPr>
        <w:t>catalyses</w:t>
      </w:r>
      <w:proofErr w:type="spellEnd"/>
      <w:r w:rsidRPr="00D14BA0">
        <w:rPr>
          <w:rFonts w:ascii="Arial" w:eastAsia="Times New Roman" w:hAnsi="Arial" w:cs="Arial"/>
          <w:color w:val="222222"/>
          <w:sz w:val="21"/>
          <w:szCs w:val="21"/>
          <w:lang w:val="en"/>
        </w:rPr>
        <w:t xml:space="preserve"> the first step in the synthesis of </w:t>
      </w:r>
      <w:hyperlink r:id="rId726" w:tooltip="Lysine" w:history="1">
        <w:r w:rsidRPr="00D14BA0">
          <w:rPr>
            <w:rFonts w:ascii="Arial" w:eastAsia="Times New Roman" w:hAnsi="Arial" w:cs="Arial"/>
            <w:color w:val="0B0080"/>
            <w:sz w:val="21"/>
            <w:szCs w:val="21"/>
            <w:u w:val="single"/>
            <w:lang w:val="en"/>
          </w:rPr>
          <w:t>lysine</w:t>
        </w:r>
      </w:hyperlink>
      <w:r w:rsidRPr="00D14BA0">
        <w:rPr>
          <w:rFonts w:ascii="Arial" w:eastAsia="Times New Roman" w:hAnsi="Arial" w:cs="Arial"/>
          <w:color w:val="222222"/>
          <w:sz w:val="21"/>
          <w:szCs w:val="21"/>
          <w:lang w:val="en"/>
        </w:rPr>
        <w:t>, </w:t>
      </w:r>
      <w:hyperlink r:id="rId727" w:tooltip="Methionine" w:history="1">
        <w:r w:rsidRPr="00D14BA0">
          <w:rPr>
            <w:rFonts w:ascii="Arial" w:eastAsia="Times New Roman" w:hAnsi="Arial" w:cs="Arial"/>
            <w:color w:val="0B0080"/>
            <w:sz w:val="21"/>
            <w:szCs w:val="21"/>
            <w:u w:val="single"/>
            <w:lang w:val="en"/>
          </w:rPr>
          <w:t>methionine</w:t>
        </w:r>
      </w:hyperlink>
      <w:r w:rsidRPr="00D14BA0">
        <w:rPr>
          <w:rFonts w:ascii="Arial" w:eastAsia="Times New Roman" w:hAnsi="Arial" w:cs="Arial"/>
          <w:color w:val="222222"/>
          <w:sz w:val="21"/>
          <w:szCs w:val="21"/>
          <w:lang w:val="en"/>
        </w:rPr>
        <w:t>, and </w:t>
      </w:r>
      <w:hyperlink r:id="rId728" w:tooltip="Threonine" w:history="1">
        <w:r w:rsidRPr="00D14BA0">
          <w:rPr>
            <w:rFonts w:ascii="Arial" w:eastAsia="Times New Roman" w:hAnsi="Arial" w:cs="Arial"/>
            <w:color w:val="0B0080"/>
            <w:sz w:val="21"/>
            <w:szCs w:val="21"/>
            <w:u w:val="single"/>
            <w:lang w:val="en"/>
          </w:rPr>
          <w:t>threonine</w:t>
        </w:r>
      </w:hyperlink>
      <w:r w:rsidRPr="00D14BA0">
        <w:rPr>
          <w:rFonts w:ascii="Arial" w:eastAsia="Times New Roman" w:hAnsi="Arial" w:cs="Arial"/>
          <w:color w:val="222222"/>
          <w:sz w:val="21"/>
          <w:szCs w:val="21"/>
          <w:lang w:val="en"/>
        </w:rPr>
        <w:t> from </w:t>
      </w:r>
      <w:hyperlink r:id="rId729" w:tooltip="Aspartate" w:history="1">
        <w:r w:rsidRPr="00D14BA0">
          <w:rPr>
            <w:rFonts w:ascii="Arial" w:eastAsia="Times New Roman" w:hAnsi="Arial" w:cs="Arial"/>
            <w:color w:val="0B0080"/>
            <w:sz w:val="21"/>
            <w:szCs w:val="21"/>
            <w:u w:val="single"/>
            <w:lang w:val="en"/>
          </w:rPr>
          <w:t>aspartate</w:t>
        </w:r>
      </w:hyperlink>
      <w:r w:rsidRPr="00D14BA0">
        <w:rPr>
          <w:rFonts w:ascii="Arial" w:eastAsia="Times New Roman" w:hAnsi="Arial" w:cs="Arial"/>
          <w:color w:val="222222"/>
          <w:sz w:val="21"/>
          <w:szCs w:val="21"/>
          <w:lang w:val="en"/>
        </w:rPr>
        <w:t>. If amino acids are present in the environment, microorganisms can conserve energy by taking up the amino acids from their surroundings and </w:t>
      </w:r>
      <w:proofErr w:type="spellStart"/>
      <w:r w:rsidRPr="00D14BA0">
        <w:rPr>
          <w:rFonts w:ascii="Arial" w:eastAsia="Times New Roman" w:hAnsi="Arial" w:cs="Arial"/>
          <w:color w:val="222222"/>
          <w:sz w:val="21"/>
          <w:szCs w:val="21"/>
          <w:lang w:val="en"/>
        </w:rPr>
        <w:fldChar w:fldCharType="begin"/>
      </w:r>
      <w:r w:rsidRPr="00D14BA0">
        <w:rPr>
          <w:rFonts w:ascii="Arial" w:eastAsia="Times New Roman" w:hAnsi="Arial" w:cs="Arial"/>
          <w:color w:val="222222"/>
          <w:sz w:val="21"/>
          <w:szCs w:val="21"/>
          <w:lang w:val="en"/>
        </w:rPr>
        <w:instrText xml:space="preserve"> HYPERLINK "https://en.wikipedia.org/wiki/Downregulation_and_upregulation" \o "Downregulation and upregulation" </w:instrText>
      </w:r>
      <w:r w:rsidRPr="00D14BA0">
        <w:rPr>
          <w:rFonts w:ascii="Arial" w:eastAsia="Times New Roman" w:hAnsi="Arial" w:cs="Arial"/>
          <w:color w:val="222222"/>
          <w:sz w:val="21"/>
          <w:szCs w:val="21"/>
          <w:lang w:val="en"/>
        </w:rPr>
        <w:fldChar w:fldCharType="separate"/>
      </w:r>
      <w:r w:rsidRPr="00D14BA0">
        <w:rPr>
          <w:rFonts w:ascii="Arial" w:eastAsia="Times New Roman" w:hAnsi="Arial" w:cs="Arial"/>
          <w:color w:val="0B0080"/>
          <w:sz w:val="21"/>
          <w:szCs w:val="21"/>
          <w:u w:val="single"/>
          <w:lang w:val="en"/>
        </w:rPr>
        <w:t>downregulating</w:t>
      </w:r>
      <w:proofErr w:type="spellEnd"/>
      <w:r w:rsidRPr="00D14BA0">
        <w:rPr>
          <w:rFonts w:ascii="Arial" w:eastAsia="Times New Roman" w:hAnsi="Arial" w:cs="Arial"/>
          <w:color w:val="222222"/>
          <w:sz w:val="21"/>
          <w:szCs w:val="21"/>
          <w:lang w:val="en"/>
        </w:rPr>
        <w:fldChar w:fldCharType="end"/>
      </w:r>
      <w:r w:rsidRPr="00D14BA0">
        <w:rPr>
          <w:rFonts w:ascii="Arial" w:eastAsia="Times New Roman" w:hAnsi="Arial" w:cs="Arial"/>
          <w:color w:val="222222"/>
          <w:sz w:val="21"/>
          <w:szCs w:val="21"/>
          <w:lang w:val="en"/>
        </w:rPr>
        <w:t> their biosynthetic pathways.</w:t>
      </w:r>
    </w:p>
    <w:p w:rsidR="00D14BA0" w:rsidRP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In animals, amino acids are obtained through the consumption of foods containing protein. Ingested proteins are then broken down into amino acids through </w:t>
      </w:r>
      <w:hyperlink r:id="rId730" w:tooltip="Digestion" w:history="1">
        <w:r w:rsidRPr="00D14BA0">
          <w:rPr>
            <w:rFonts w:ascii="Arial" w:eastAsia="Times New Roman" w:hAnsi="Arial" w:cs="Arial"/>
            <w:color w:val="0B0080"/>
            <w:sz w:val="21"/>
            <w:szCs w:val="21"/>
            <w:u w:val="single"/>
            <w:lang w:val="en"/>
          </w:rPr>
          <w:t>digestion</w:t>
        </w:r>
      </w:hyperlink>
      <w:r w:rsidRPr="00D14BA0">
        <w:rPr>
          <w:rFonts w:ascii="Arial" w:eastAsia="Times New Roman" w:hAnsi="Arial" w:cs="Arial"/>
          <w:color w:val="222222"/>
          <w:sz w:val="21"/>
          <w:szCs w:val="21"/>
          <w:lang w:val="en"/>
        </w:rPr>
        <w:t>, which typically involves </w:t>
      </w:r>
      <w:hyperlink r:id="rId731" w:tooltip="Denaturation (biochemistry)" w:history="1">
        <w:r w:rsidRPr="00D14BA0">
          <w:rPr>
            <w:rFonts w:ascii="Arial" w:eastAsia="Times New Roman" w:hAnsi="Arial" w:cs="Arial"/>
            <w:color w:val="0B0080"/>
            <w:sz w:val="21"/>
            <w:szCs w:val="21"/>
            <w:u w:val="single"/>
            <w:lang w:val="en"/>
          </w:rPr>
          <w:t>denaturation</w:t>
        </w:r>
      </w:hyperlink>
      <w:r w:rsidRPr="00D14BA0">
        <w:rPr>
          <w:rFonts w:ascii="Arial" w:eastAsia="Times New Roman" w:hAnsi="Arial" w:cs="Arial"/>
          <w:color w:val="222222"/>
          <w:sz w:val="21"/>
          <w:szCs w:val="21"/>
          <w:lang w:val="en"/>
        </w:rPr>
        <w:t> of the protein through exposure to </w:t>
      </w:r>
      <w:hyperlink r:id="rId732" w:tooltip="Acid" w:history="1">
        <w:r w:rsidRPr="00D14BA0">
          <w:rPr>
            <w:rFonts w:ascii="Arial" w:eastAsia="Times New Roman" w:hAnsi="Arial" w:cs="Arial"/>
            <w:color w:val="0B0080"/>
            <w:sz w:val="21"/>
            <w:szCs w:val="21"/>
            <w:u w:val="single"/>
            <w:lang w:val="en"/>
          </w:rPr>
          <w:t>acid</w:t>
        </w:r>
      </w:hyperlink>
      <w:r w:rsidRPr="00D14BA0">
        <w:rPr>
          <w:rFonts w:ascii="Arial" w:eastAsia="Times New Roman" w:hAnsi="Arial" w:cs="Arial"/>
          <w:color w:val="222222"/>
          <w:sz w:val="21"/>
          <w:szCs w:val="21"/>
          <w:lang w:val="en"/>
        </w:rPr>
        <w:t> and </w:t>
      </w:r>
      <w:hyperlink r:id="rId733" w:tooltip="Hydrolysis" w:history="1">
        <w:r w:rsidRPr="00D14BA0">
          <w:rPr>
            <w:rFonts w:ascii="Arial" w:eastAsia="Times New Roman" w:hAnsi="Arial" w:cs="Arial"/>
            <w:color w:val="0B0080"/>
            <w:sz w:val="21"/>
            <w:szCs w:val="21"/>
            <w:u w:val="single"/>
            <w:lang w:val="en"/>
          </w:rPr>
          <w:t>hydrolysis</w:t>
        </w:r>
      </w:hyperlink>
      <w:r w:rsidRPr="00D14BA0">
        <w:rPr>
          <w:rFonts w:ascii="Arial" w:eastAsia="Times New Roman" w:hAnsi="Arial" w:cs="Arial"/>
          <w:color w:val="222222"/>
          <w:sz w:val="21"/>
          <w:szCs w:val="21"/>
          <w:lang w:val="en"/>
        </w:rPr>
        <w:t> by enzymes called </w:t>
      </w:r>
      <w:hyperlink r:id="rId734" w:tooltip="Protease" w:history="1">
        <w:r w:rsidRPr="00D14BA0">
          <w:rPr>
            <w:rFonts w:ascii="Arial" w:eastAsia="Times New Roman" w:hAnsi="Arial" w:cs="Arial"/>
            <w:color w:val="0B0080"/>
            <w:sz w:val="21"/>
            <w:szCs w:val="21"/>
            <w:u w:val="single"/>
            <w:lang w:val="en"/>
          </w:rPr>
          <w:t>proteases</w:t>
        </w:r>
      </w:hyperlink>
      <w:r w:rsidRPr="00D14BA0">
        <w:rPr>
          <w:rFonts w:ascii="Arial" w:eastAsia="Times New Roman" w:hAnsi="Arial" w:cs="Arial"/>
          <w:color w:val="222222"/>
          <w:sz w:val="21"/>
          <w:szCs w:val="21"/>
          <w:lang w:val="en"/>
        </w:rPr>
        <w:t>. Some ingested amino acids are used for protein biosynthesis, while others are converted to </w:t>
      </w:r>
      <w:hyperlink r:id="rId735" w:tooltip="Glucose" w:history="1">
        <w:r w:rsidRPr="00D14BA0">
          <w:rPr>
            <w:rFonts w:ascii="Arial" w:eastAsia="Times New Roman" w:hAnsi="Arial" w:cs="Arial"/>
            <w:color w:val="0B0080"/>
            <w:sz w:val="21"/>
            <w:szCs w:val="21"/>
            <w:u w:val="single"/>
            <w:lang w:val="en"/>
          </w:rPr>
          <w:t>glucose</w:t>
        </w:r>
      </w:hyperlink>
      <w:r w:rsidRPr="00D14BA0">
        <w:rPr>
          <w:rFonts w:ascii="Arial" w:eastAsia="Times New Roman" w:hAnsi="Arial" w:cs="Arial"/>
          <w:color w:val="222222"/>
          <w:sz w:val="21"/>
          <w:szCs w:val="21"/>
          <w:lang w:val="en"/>
        </w:rPr>
        <w:t> through </w:t>
      </w:r>
      <w:hyperlink r:id="rId736" w:tooltip="Gluconeogenesis" w:history="1">
        <w:r w:rsidRPr="00D14BA0">
          <w:rPr>
            <w:rFonts w:ascii="Arial" w:eastAsia="Times New Roman" w:hAnsi="Arial" w:cs="Arial"/>
            <w:color w:val="0B0080"/>
            <w:sz w:val="21"/>
            <w:szCs w:val="21"/>
            <w:u w:val="single"/>
            <w:lang w:val="en"/>
          </w:rPr>
          <w:t>gluconeogenesis</w:t>
        </w:r>
      </w:hyperlink>
      <w:r w:rsidRPr="00D14BA0">
        <w:rPr>
          <w:rFonts w:ascii="Arial" w:eastAsia="Times New Roman" w:hAnsi="Arial" w:cs="Arial"/>
          <w:color w:val="222222"/>
          <w:sz w:val="21"/>
          <w:szCs w:val="21"/>
          <w:lang w:val="en"/>
        </w:rPr>
        <w:t>, or fed into the </w:t>
      </w:r>
      <w:hyperlink r:id="rId737" w:tooltip="Citric acid cycle" w:history="1">
        <w:r w:rsidRPr="00D14BA0">
          <w:rPr>
            <w:rFonts w:ascii="Arial" w:eastAsia="Times New Roman" w:hAnsi="Arial" w:cs="Arial"/>
            <w:color w:val="0B0080"/>
            <w:sz w:val="21"/>
            <w:szCs w:val="21"/>
            <w:u w:val="single"/>
            <w:lang w:val="en"/>
          </w:rPr>
          <w:t>citric acid cycle</w:t>
        </w:r>
      </w:hyperlink>
      <w:r w:rsidRPr="00D14BA0">
        <w:rPr>
          <w:rFonts w:ascii="Arial" w:eastAsia="Times New Roman" w:hAnsi="Arial" w:cs="Arial"/>
          <w:color w:val="222222"/>
          <w:sz w:val="21"/>
          <w:szCs w:val="21"/>
          <w:lang w:val="en"/>
        </w:rPr>
        <w:t>. This use of protein as a fuel is particularly important under </w:t>
      </w:r>
      <w:hyperlink r:id="rId738" w:tooltip="Starvation" w:history="1">
        <w:r w:rsidRPr="00D14BA0">
          <w:rPr>
            <w:rFonts w:ascii="Arial" w:eastAsia="Times New Roman" w:hAnsi="Arial" w:cs="Arial"/>
            <w:color w:val="0B0080"/>
            <w:sz w:val="21"/>
            <w:szCs w:val="21"/>
            <w:u w:val="single"/>
            <w:lang w:val="en"/>
          </w:rPr>
          <w:t>starvation</w:t>
        </w:r>
      </w:hyperlink>
      <w:r w:rsidRPr="00D14BA0">
        <w:rPr>
          <w:rFonts w:ascii="Arial" w:eastAsia="Times New Roman" w:hAnsi="Arial" w:cs="Arial"/>
          <w:color w:val="222222"/>
          <w:sz w:val="21"/>
          <w:szCs w:val="21"/>
          <w:lang w:val="en"/>
        </w:rPr>
        <w:t xml:space="preserve"> conditions as it allows the </w:t>
      </w:r>
      <w:proofErr w:type="gramStart"/>
      <w:r w:rsidRPr="00D14BA0">
        <w:rPr>
          <w:rFonts w:ascii="Arial" w:eastAsia="Times New Roman" w:hAnsi="Arial" w:cs="Arial"/>
          <w:color w:val="222222"/>
          <w:sz w:val="21"/>
          <w:szCs w:val="21"/>
          <w:lang w:val="en"/>
        </w:rPr>
        <w:t>body's</w:t>
      </w:r>
      <w:proofErr w:type="gramEnd"/>
      <w:r w:rsidRPr="00D14BA0">
        <w:rPr>
          <w:rFonts w:ascii="Arial" w:eastAsia="Times New Roman" w:hAnsi="Arial" w:cs="Arial"/>
          <w:color w:val="222222"/>
          <w:sz w:val="21"/>
          <w:szCs w:val="21"/>
          <w:lang w:val="en"/>
        </w:rPr>
        <w:t xml:space="preserve"> own proteins to be used to support life, particularly those found in </w:t>
      </w:r>
      <w:hyperlink r:id="rId739" w:tooltip="Muscle" w:history="1">
        <w:r w:rsidRPr="00D14BA0">
          <w:rPr>
            <w:rFonts w:ascii="Arial" w:eastAsia="Times New Roman" w:hAnsi="Arial" w:cs="Arial"/>
            <w:color w:val="0B0080"/>
            <w:sz w:val="21"/>
            <w:szCs w:val="21"/>
            <w:u w:val="single"/>
            <w:lang w:val="en"/>
          </w:rPr>
          <w:t>muscle</w:t>
        </w:r>
      </w:hyperlink>
      <w:r w:rsidRPr="00D14BA0">
        <w:rPr>
          <w:rFonts w:ascii="Arial" w:eastAsia="Times New Roman" w:hAnsi="Arial" w:cs="Arial"/>
          <w:color w:val="222222"/>
          <w:sz w:val="21"/>
          <w:szCs w:val="21"/>
          <w:lang w:val="en"/>
        </w:rPr>
        <w:t>.</w:t>
      </w:r>
      <w:hyperlink r:id="rId740" w:anchor="cite_note-BrosnanJ-96" w:history="1">
        <w:r w:rsidRPr="00D14BA0">
          <w:rPr>
            <w:rFonts w:ascii="Arial" w:eastAsia="Times New Roman" w:hAnsi="Arial" w:cs="Arial"/>
            <w:color w:val="0B0080"/>
            <w:sz w:val="17"/>
            <w:szCs w:val="17"/>
            <w:u w:val="single"/>
            <w:vertAlign w:val="superscript"/>
            <w:lang w:val="en"/>
          </w:rPr>
          <w:t>[96]</w:t>
        </w:r>
      </w:hyperlink>
    </w:p>
    <w:p w:rsidR="00D14BA0" w:rsidRDefault="00D14BA0" w:rsidP="00D14BA0">
      <w:pPr>
        <w:spacing w:before="120" w:after="120" w:line="240" w:lineRule="auto"/>
        <w:rPr>
          <w:rFonts w:ascii="Arial" w:eastAsia="Times New Roman" w:hAnsi="Arial" w:cs="Arial"/>
          <w:color w:val="222222"/>
          <w:sz w:val="21"/>
          <w:szCs w:val="21"/>
          <w:lang w:val="en"/>
        </w:rPr>
      </w:pPr>
      <w:r w:rsidRPr="00D14BA0">
        <w:rPr>
          <w:rFonts w:ascii="Arial" w:eastAsia="Times New Roman" w:hAnsi="Arial" w:cs="Arial"/>
          <w:color w:val="222222"/>
          <w:sz w:val="21"/>
          <w:szCs w:val="21"/>
          <w:lang w:val="en"/>
        </w:rPr>
        <w:t xml:space="preserve">In animals such as dogs and cats, protein maintains the health and quality of the skin by promoting hair follicle growth and keratinization, and thus reducing the likelihood of skin problems producing </w:t>
      </w:r>
      <w:proofErr w:type="spellStart"/>
      <w:r w:rsidRPr="00D14BA0">
        <w:rPr>
          <w:rFonts w:ascii="Arial" w:eastAsia="Times New Roman" w:hAnsi="Arial" w:cs="Arial"/>
          <w:color w:val="222222"/>
          <w:sz w:val="21"/>
          <w:szCs w:val="21"/>
          <w:lang w:val="en"/>
        </w:rPr>
        <w:t>malodours</w:t>
      </w:r>
      <w:proofErr w:type="spellEnd"/>
      <w:r w:rsidRPr="00D14BA0">
        <w:rPr>
          <w:rFonts w:ascii="Arial" w:eastAsia="Times New Roman" w:hAnsi="Arial" w:cs="Arial"/>
          <w:color w:val="222222"/>
          <w:sz w:val="21"/>
          <w:szCs w:val="21"/>
          <w:lang w:val="en"/>
        </w:rPr>
        <w:t>.</w:t>
      </w:r>
      <w:hyperlink r:id="rId741" w:anchor="cite_note-Watson_1998-97" w:history="1">
        <w:r w:rsidRPr="00D14BA0">
          <w:rPr>
            <w:rFonts w:ascii="Arial" w:eastAsia="Times New Roman" w:hAnsi="Arial" w:cs="Arial"/>
            <w:color w:val="0B0080"/>
            <w:sz w:val="17"/>
            <w:szCs w:val="17"/>
            <w:u w:val="single"/>
            <w:vertAlign w:val="superscript"/>
            <w:lang w:val="en"/>
          </w:rPr>
          <w:t>[97]</w:t>
        </w:r>
      </w:hyperlink>
      <w:r w:rsidRPr="00D14BA0">
        <w:rPr>
          <w:rFonts w:ascii="Arial" w:eastAsia="Times New Roman" w:hAnsi="Arial" w:cs="Arial"/>
          <w:color w:val="222222"/>
          <w:sz w:val="21"/>
          <w:szCs w:val="21"/>
          <w:lang w:val="en"/>
        </w:rPr>
        <w:t xml:space="preserve"> Poor-quality proteins also have a role regarding gastrointestinal health, increasing the potential for flatulence and odorous compounds in dogs because when proteins reach the colon in an undigested state, they are fermented producing hydrogen sulfide gas, </w:t>
      </w:r>
      <w:proofErr w:type="spellStart"/>
      <w:r w:rsidRPr="00D14BA0">
        <w:rPr>
          <w:rFonts w:ascii="Arial" w:eastAsia="Times New Roman" w:hAnsi="Arial" w:cs="Arial"/>
          <w:color w:val="222222"/>
          <w:sz w:val="21"/>
          <w:szCs w:val="21"/>
          <w:lang w:val="en"/>
        </w:rPr>
        <w:t>indole</w:t>
      </w:r>
      <w:proofErr w:type="spellEnd"/>
      <w:r w:rsidRPr="00D14BA0">
        <w:rPr>
          <w:rFonts w:ascii="Arial" w:eastAsia="Times New Roman" w:hAnsi="Arial" w:cs="Arial"/>
          <w:color w:val="222222"/>
          <w:sz w:val="21"/>
          <w:szCs w:val="21"/>
          <w:lang w:val="en"/>
        </w:rPr>
        <w:t xml:space="preserve">, and </w:t>
      </w:r>
      <w:proofErr w:type="spellStart"/>
      <w:r w:rsidRPr="00D14BA0">
        <w:rPr>
          <w:rFonts w:ascii="Arial" w:eastAsia="Times New Roman" w:hAnsi="Arial" w:cs="Arial"/>
          <w:color w:val="222222"/>
          <w:sz w:val="21"/>
          <w:szCs w:val="21"/>
          <w:lang w:val="en"/>
        </w:rPr>
        <w:t>skatole</w:t>
      </w:r>
      <w:proofErr w:type="spellEnd"/>
      <w:r w:rsidRPr="00D14BA0">
        <w:rPr>
          <w:rFonts w:ascii="Arial" w:eastAsia="Times New Roman" w:hAnsi="Arial" w:cs="Arial"/>
          <w:color w:val="222222"/>
          <w:sz w:val="21"/>
          <w:szCs w:val="21"/>
          <w:lang w:val="en"/>
        </w:rPr>
        <w:t>.</w:t>
      </w:r>
      <w:hyperlink r:id="rId742" w:anchor="cite_note-Case_2010-98" w:history="1">
        <w:r w:rsidRPr="00D14BA0">
          <w:rPr>
            <w:rFonts w:ascii="Arial" w:eastAsia="Times New Roman" w:hAnsi="Arial" w:cs="Arial"/>
            <w:color w:val="0B0080"/>
            <w:sz w:val="17"/>
            <w:szCs w:val="17"/>
            <w:u w:val="single"/>
            <w:vertAlign w:val="superscript"/>
            <w:lang w:val="en"/>
          </w:rPr>
          <w:t>[98]</w:t>
        </w:r>
      </w:hyperlink>
      <w:r w:rsidRPr="00D14BA0">
        <w:rPr>
          <w:rFonts w:ascii="Arial" w:eastAsia="Times New Roman" w:hAnsi="Arial" w:cs="Arial"/>
          <w:color w:val="222222"/>
          <w:sz w:val="21"/>
          <w:szCs w:val="21"/>
          <w:lang w:val="en"/>
        </w:rPr>
        <w:t> Dogs and cats digest animal proteins better than those from plants, but products of low-quality animal origin are poorly digested, including skin, feathers, and connective tissue</w:t>
      </w:r>
    </w:p>
    <w:p w:rsidR="00D5157C" w:rsidRDefault="00D5157C" w:rsidP="00D5157C">
      <w:pPr>
        <w:pStyle w:val="Heading1"/>
        <w:shd w:val="clear" w:color="auto" w:fill="FFFFFF"/>
        <w:spacing w:before="161" w:after="48"/>
        <w:rPr>
          <w:rFonts w:ascii="Arial" w:hAnsi="Arial" w:cs="Arial"/>
          <w:color w:val="3C6EB7"/>
          <w:sz w:val="54"/>
          <w:szCs w:val="54"/>
        </w:rPr>
      </w:pPr>
      <w:r>
        <w:rPr>
          <w:rFonts w:ascii="Arial" w:hAnsi="Arial" w:cs="Arial"/>
          <w:color w:val="3C6EB7"/>
          <w:sz w:val="54"/>
          <w:szCs w:val="54"/>
        </w:rPr>
        <w:t>Vitamins and Minerals</w:t>
      </w:r>
    </w:p>
    <w:p w:rsidR="00D5157C" w:rsidRDefault="00D5157C" w:rsidP="00D5157C">
      <w:pPr>
        <w:pStyle w:val="Heading2"/>
        <w:shd w:val="clear" w:color="auto" w:fill="FFFFFF"/>
        <w:spacing w:after="168" w:afterAutospacing="0"/>
        <w:rPr>
          <w:rFonts w:ascii="Arial" w:hAnsi="Arial" w:cs="Arial"/>
          <w:b w:val="0"/>
          <w:bCs w:val="0"/>
          <w:color w:val="3C6EB7"/>
          <w:sz w:val="42"/>
          <w:szCs w:val="42"/>
        </w:rPr>
      </w:pPr>
      <w:r>
        <w:rPr>
          <w:rFonts w:ascii="Arial" w:hAnsi="Arial" w:cs="Arial"/>
          <w:b w:val="0"/>
          <w:bCs w:val="0"/>
          <w:color w:val="3C6EB7"/>
          <w:sz w:val="42"/>
          <w:szCs w:val="42"/>
        </w:rPr>
        <w:t>Are You Getting What You Need?</w:t>
      </w:r>
    </w:p>
    <w:p w:rsidR="00D5157C" w:rsidRDefault="00D5157C" w:rsidP="00D5157C">
      <w:pPr>
        <w:rPr>
          <w:rFonts w:ascii="Times New Roman" w:hAnsi="Times New Roman" w:cs="Times New Roman"/>
          <w:sz w:val="24"/>
          <w:szCs w:val="24"/>
        </w:rPr>
      </w:pPr>
      <w:r>
        <w:rPr>
          <w:noProof/>
        </w:rPr>
        <w:lastRenderedPageBreak/>
        <w:drawing>
          <wp:inline distT="0" distB="0" distL="0" distR="0">
            <wp:extent cx="7315200" cy="4391025"/>
            <wp:effectExtent l="0" t="0" r="0" b="9525"/>
            <wp:docPr id="20" name="Picture 20" descr="Pills, capsules, and geltabs clustered in small, white bow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lls, capsules, and geltabs clustered in small, white bowls"/>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7315200" cy="4391025"/>
                    </a:xfrm>
                    <a:prstGeom prst="rect">
                      <a:avLst/>
                    </a:prstGeom>
                    <a:noFill/>
                    <a:ln>
                      <a:noFill/>
                    </a:ln>
                  </pic:spPr>
                </pic:pic>
              </a:graphicData>
            </a:graphic>
          </wp:inline>
        </w:drawing>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Vitamins and minerals are essential nutrients because they perform hundreds of roles in the body. There is a fine line between getting enough of these nutrients (which is healthy) and getting too much (which can end up harming you). Eating a healthy diet remains the best way to get sufficient amounts of the vitamins and minerals you need.</w:t>
      </w:r>
    </w:p>
    <w:p w:rsidR="00D5157C" w:rsidRDefault="00D5157C" w:rsidP="00D5157C">
      <w:pPr>
        <w:pStyle w:val="Heading2"/>
        <w:shd w:val="clear" w:color="auto" w:fill="FFFFFF"/>
        <w:spacing w:before="0" w:beforeAutospacing="0" w:after="168" w:afterAutospacing="0"/>
        <w:rPr>
          <w:rFonts w:ascii="Arial" w:hAnsi="Arial" w:cs="Arial"/>
          <w:b w:val="0"/>
          <w:bCs w:val="0"/>
          <w:color w:val="3C6EB7"/>
          <w:sz w:val="42"/>
          <w:szCs w:val="42"/>
        </w:rPr>
      </w:pPr>
      <w:r>
        <w:rPr>
          <w:rFonts w:ascii="Arial" w:hAnsi="Arial" w:cs="Arial"/>
          <w:b w:val="0"/>
          <w:bCs w:val="0"/>
          <w:color w:val="3C6EB7"/>
          <w:sz w:val="42"/>
          <w:szCs w:val="42"/>
        </w:rPr>
        <w:t>Essential nutrients for your body</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Every day, your body produces skin, muscle, and bone. It churns out rich red blood that carries nutrients and oxygen to remote outposts, and it sends nerve signals skipping along thousands of miles of brain and body pathways. It also formulates chemical messengers that shuttle from one organ to another, issuing the instructions that help sustain your life.</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But to do all this, your body requires some raw materials. These include at least 30 vitamins, minerals, and dietary components that your body needs but cannot manufacture on its own in sufficient amounts.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lastRenderedPageBreak/>
        <w:t>Vitamins and minerals are considered essential nutrients—because acting in concert, they perform hundreds of roles in the body. They help shore up bones, heal wounds, and bolster your immune system. They also convert food into energy, and repair cellular damage.</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But trying to keep track of what all these vitamins and minerals do can be confusing. Read enough articles on the topic, and your eyes may swim with the alphabet-soup references to these nutrients, which are known mainly be their initials (such as vitamins A, B, C, D, E, and K—to name just a few).</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In this article, you’ll gain a better understanding of what these vitamins and minerals actually do in the body and why you want to make sure you’re getting enough of them.</w:t>
      </w:r>
    </w:p>
    <w:p w:rsidR="00D5157C" w:rsidRDefault="00D5157C" w:rsidP="00D5157C">
      <w:pPr>
        <w:pStyle w:val="Heading2"/>
        <w:shd w:val="clear" w:color="auto" w:fill="FFFFFF"/>
        <w:spacing w:before="0" w:beforeAutospacing="0" w:after="168" w:afterAutospacing="0"/>
        <w:rPr>
          <w:rFonts w:ascii="Arial" w:hAnsi="Arial" w:cs="Arial"/>
          <w:b w:val="0"/>
          <w:bCs w:val="0"/>
          <w:color w:val="3C6EB7"/>
          <w:sz w:val="42"/>
          <w:szCs w:val="42"/>
        </w:rPr>
      </w:pPr>
      <w:r>
        <w:rPr>
          <w:rFonts w:ascii="Arial" w:hAnsi="Arial" w:cs="Arial"/>
          <w:b w:val="0"/>
          <w:bCs w:val="0"/>
          <w:color w:val="3C6EB7"/>
          <w:sz w:val="42"/>
          <w:szCs w:val="42"/>
        </w:rPr>
        <w:t>Micronutrients with a big role in the body</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Vitamins and minerals are often called micronutrients because your body needs only tiny amounts of them. Yet failing to get even those small quantities virtually guarantees disease. Here are a few examples of diseases that can result from vitamin deficiencies:</w:t>
      </w:r>
    </w:p>
    <w:p w:rsidR="00D5157C" w:rsidRDefault="00D5157C" w:rsidP="00D5157C">
      <w:pPr>
        <w:numPr>
          <w:ilvl w:val="0"/>
          <w:numId w:val="8"/>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Scurvy.</w:t>
      </w:r>
      <w:r>
        <w:rPr>
          <w:rFonts w:ascii="Arial" w:hAnsi="Arial" w:cs="Arial"/>
          <w:color w:val="333333"/>
          <w:sz w:val="26"/>
          <w:szCs w:val="26"/>
        </w:rPr>
        <w:t> Old-time sailors learned that living for months without fresh fruits or vegetables—the main sources of vitamin C—causes the bleeding gums and listlessness of scurvy.</w:t>
      </w:r>
    </w:p>
    <w:p w:rsidR="00D5157C" w:rsidRDefault="00D5157C" w:rsidP="00D5157C">
      <w:pPr>
        <w:numPr>
          <w:ilvl w:val="0"/>
          <w:numId w:val="8"/>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Blindness.</w:t>
      </w:r>
      <w:r>
        <w:rPr>
          <w:rFonts w:ascii="Arial" w:hAnsi="Arial" w:cs="Arial"/>
          <w:color w:val="333333"/>
          <w:sz w:val="26"/>
          <w:szCs w:val="26"/>
        </w:rPr>
        <w:t> In some developing countries, people still become blind from vitamin A deficiency.</w:t>
      </w:r>
    </w:p>
    <w:p w:rsidR="00D5157C" w:rsidRDefault="00D5157C" w:rsidP="00D5157C">
      <w:pPr>
        <w:numPr>
          <w:ilvl w:val="0"/>
          <w:numId w:val="8"/>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Rickets.</w:t>
      </w:r>
      <w:r>
        <w:rPr>
          <w:rFonts w:ascii="Arial" w:hAnsi="Arial" w:cs="Arial"/>
          <w:color w:val="333333"/>
          <w:sz w:val="26"/>
          <w:szCs w:val="26"/>
        </w:rPr>
        <w:t> A deficiency in vitamin D can cause rickets, a condition marked by soft, weak bones that can lead to skeletal deformities such as bowed legs. Partly to combat rickets, the U.S. has fortified milk with vitamin D since the 1930s.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Just as a lack of key micronutrients can cause substantial harm to your body, getting sufficient quantities can provide a substantial benefit. Some examples of these benefits:</w:t>
      </w:r>
    </w:p>
    <w:p w:rsidR="00D5157C" w:rsidRDefault="00D5157C" w:rsidP="00D5157C">
      <w:pPr>
        <w:numPr>
          <w:ilvl w:val="0"/>
          <w:numId w:val="9"/>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Strong bones.</w:t>
      </w:r>
      <w:r>
        <w:rPr>
          <w:rFonts w:ascii="Arial" w:hAnsi="Arial" w:cs="Arial"/>
          <w:color w:val="333333"/>
          <w:sz w:val="26"/>
          <w:szCs w:val="26"/>
        </w:rPr>
        <w:t> A combination of calcium, vitamin D, vitamin K, magnesium, and phosphorus protects your bones against fractures.</w:t>
      </w:r>
    </w:p>
    <w:p w:rsidR="00D5157C" w:rsidRDefault="00D5157C" w:rsidP="00D5157C">
      <w:pPr>
        <w:numPr>
          <w:ilvl w:val="0"/>
          <w:numId w:val="9"/>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Prevents birth defects.</w:t>
      </w:r>
      <w:r>
        <w:rPr>
          <w:rFonts w:ascii="Arial" w:hAnsi="Arial" w:cs="Arial"/>
          <w:color w:val="333333"/>
          <w:sz w:val="26"/>
          <w:szCs w:val="26"/>
        </w:rPr>
        <w:t> Taking folic acid supplements early in pregnancy helps prevent brain and spinal birth defects in offspring.</w:t>
      </w:r>
    </w:p>
    <w:p w:rsidR="00D5157C" w:rsidRDefault="00D5157C" w:rsidP="00D5157C">
      <w:pPr>
        <w:numPr>
          <w:ilvl w:val="0"/>
          <w:numId w:val="9"/>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lastRenderedPageBreak/>
        <w:t>Healthy teeth.</w:t>
      </w:r>
      <w:r>
        <w:rPr>
          <w:rFonts w:ascii="Arial" w:hAnsi="Arial" w:cs="Arial"/>
          <w:color w:val="333333"/>
          <w:sz w:val="26"/>
          <w:szCs w:val="26"/>
        </w:rPr>
        <w:t> The mineral fluoride not only helps bone formation but also keeps dental cavities from starting or worsening.</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The difference between vitamins and minerals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Although they are all considered micronutrients, vitamins and minerals differ in basic ways. Vitamins are organic and can be broken down by heat, air, or acid. Minerals are inorganic and hold on to their chemical structure.</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So why does this matter? It means the minerals in soil and water easily find their way into your body through the plants, fish, animals, and fluids you consume. But it’s tougher to shuttle vitamins from food and other sources into your body because cooking, storage, and simple exposure to air can inactivate these more fragile compounds.</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Interacting—in good ways and bad</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Many micronutrients interact. Vitamin D enables your body to pluck calcium from food sources passing through your digestive tract rather than harvesting it from your bones. Vitamin C helps you absorb iron.</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The interplay of micronutrients isn’t always cooperative, however. For example, vitamin C blocks your body’s ability to assimilate the essential mineral copper. And even a minor overload of the mineral manganese can worsen iron deficiency.</w:t>
      </w:r>
    </w:p>
    <w:p w:rsidR="00D5157C" w:rsidRDefault="00D5157C" w:rsidP="00D5157C">
      <w:pPr>
        <w:pStyle w:val="Heading2"/>
        <w:shd w:val="clear" w:color="auto" w:fill="FFFFFF"/>
        <w:spacing w:before="0" w:beforeAutospacing="0" w:after="168" w:afterAutospacing="0"/>
        <w:rPr>
          <w:rFonts w:ascii="Arial" w:hAnsi="Arial" w:cs="Arial"/>
          <w:b w:val="0"/>
          <w:bCs w:val="0"/>
          <w:color w:val="3C6EB7"/>
          <w:sz w:val="42"/>
          <w:szCs w:val="42"/>
        </w:rPr>
      </w:pPr>
      <w:r>
        <w:rPr>
          <w:rFonts w:ascii="Arial" w:hAnsi="Arial" w:cs="Arial"/>
          <w:b w:val="0"/>
          <w:bCs w:val="0"/>
          <w:color w:val="3C6EB7"/>
          <w:sz w:val="42"/>
          <w:szCs w:val="42"/>
        </w:rPr>
        <w:t>A closer look at water-soluble vitamins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Water-soluble vitamins are packed into the watery portions of the foods you eat. They are absorbed directly into the bloodstream as food is broken down during digestion or as a supplement dissolves.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Because much of your body consists of water, many of the water-soluble vitamins circulate easily in your body. Your kidneys continuously regulate levels of water-soluble vitamins, shunting excesses out of the body in your urine.</w:t>
      </w:r>
    </w:p>
    <w:p w:rsidR="00D5157C" w:rsidRDefault="00D5157C" w:rsidP="00D5157C">
      <w:pPr>
        <w:pStyle w:val="Heading4"/>
        <w:pBdr>
          <w:bottom w:val="single" w:sz="6" w:space="0" w:color="47A6B8"/>
        </w:pBdr>
        <w:shd w:val="clear" w:color="auto" w:fill="F0F7F9"/>
        <w:spacing w:before="0" w:beforeAutospacing="0" w:after="319" w:afterAutospacing="0"/>
        <w:jc w:val="center"/>
        <w:rPr>
          <w:rFonts w:ascii="Arial" w:hAnsi="Arial" w:cs="Arial"/>
          <w:b w:val="0"/>
          <w:bCs w:val="0"/>
          <w:color w:val="47A6B8"/>
          <w:sz w:val="27"/>
          <w:szCs w:val="27"/>
        </w:rPr>
      </w:pPr>
      <w:r>
        <w:rPr>
          <w:rFonts w:ascii="Arial" w:hAnsi="Arial" w:cs="Arial"/>
          <w:b w:val="0"/>
          <w:bCs w:val="0"/>
          <w:color w:val="47A6B8"/>
          <w:sz w:val="27"/>
          <w:szCs w:val="27"/>
        </w:rPr>
        <w:t>Water-soluble vitamins</w:t>
      </w:r>
    </w:p>
    <w:p w:rsidR="00D5157C" w:rsidRDefault="00D5157C" w:rsidP="00D5157C">
      <w:pPr>
        <w:shd w:val="clear" w:color="auto" w:fill="F0F7F9"/>
        <w:spacing w:after="300"/>
        <w:rPr>
          <w:rFonts w:ascii="Arial" w:hAnsi="Arial" w:cs="Arial"/>
          <w:color w:val="333333"/>
          <w:sz w:val="26"/>
          <w:szCs w:val="26"/>
        </w:rPr>
      </w:pPr>
      <w:r>
        <w:rPr>
          <w:rFonts w:ascii="Arial" w:hAnsi="Arial" w:cs="Arial"/>
          <w:color w:val="333333"/>
          <w:sz w:val="26"/>
          <w:szCs w:val="26"/>
        </w:rPr>
        <w:t>B vitamins</w:t>
      </w:r>
    </w:p>
    <w:p w:rsidR="00D5157C" w:rsidRDefault="00D5157C" w:rsidP="00D5157C">
      <w:pPr>
        <w:numPr>
          <w:ilvl w:val="0"/>
          <w:numId w:val="10"/>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Biotin (vitamin B7)</w:t>
      </w:r>
    </w:p>
    <w:p w:rsidR="00D5157C" w:rsidRDefault="00D5157C" w:rsidP="00D5157C">
      <w:pPr>
        <w:numPr>
          <w:ilvl w:val="0"/>
          <w:numId w:val="10"/>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lastRenderedPageBreak/>
        <w:t>Folic acid (folate, vitamin B9)</w:t>
      </w:r>
    </w:p>
    <w:p w:rsidR="00D5157C" w:rsidRDefault="00D5157C" w:rsidP="00D5157C">
      <w:pPr>
        <w:numPr>
          <w:ilvl w:val="0"/>
          <w:numId w:val="10"/>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Niacin (vitamin B3)</w:t>
      </w:r>
    </w:p>
    <w:p w:rsidR="00D5157C" w:rsidRDefault="00D5157C" w:rsidP="00D5157C">
      <w:pPr>
        <w:numPr>
          <w:ilvl w:val="0"/>
          <w:numId w:val="10"/>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Pantothenic acid (vitamin B5</w:t>
      </w:r>
    </w:p>
    <w:p w:rsidR="00D5157C" w:rsidRDefault="00D5157C" w:rsidP="00D5157C">
      <w:pPr>
        <w:numPr>
          <w:ilvl w:val="0"/>
          <w:numId w:val="10"/>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Riboflavin (vitamin B2)</w:t>
      </w:r>
    </w:p>
    <w:p w:rsidR="00D5157C" w:rsidRDefault="00D5157C" w:rsidP="00D5157C">
      <w:pPr>
        <w:numPr>
          <w:ilvl w:val="0"/>
          <w:numId w:val="10"/>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Thiamin (vitamin B1)</w:t>
      </w:r>
    </w:p>
    <w:p w:rsidR="00D5157C" w:rsidRDefault="00D5157C" w:rsidP="00D5157C">
      <w:pPr>
        <w:numPr>
          <w:ilvl w:val="0"/>
          <w:numId w:val="10"/>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Vitamin B6</w:t>
      </w:r>
    </w:p>
    <w:p w:rsidR="00D5157C" w:rsidRDefault="00D5157C" w:rsidP="00D5157C">
      <w:pPr>
        <w:numPr>
          <w:ilvl w:val="0"/>
          <w:numId w:val="10"/>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Vitamin B12</w:t>
      </w:r>
    </w:p>
    <w:p w:rsidR="00D5157C" w:rsidRDefault="00D5157C" w:rsidP="00D5157C">
      <w:pPr>
        <w:shd w:val="clear" w:color="auto" w:fill="F0F7F9"/>
        <w:spacing w:after="300"/>
        <w:rPr>
          <w:rFonts w:ascii="Arial" w:hAnsi="Arial" w:cs="Arial"/>
          <w:color w:val="333333"/>
          <w:sz w:val="26"/>
          <w:szCs w:val="26"/>
        </w:rPr>
      </w:pPr>
      <w:r>
        <w:rPr>
          <w:rFonts w:ascii="Arial" w:hAnsi="Arial" w:cs="Arial"/>
          <w:color w:val="333333"/>
          <w:sz w:val="26"/>
          <w:szCs w:val="26"/>
        </w:rPr>
        <w:t>Vitamin C</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What they do</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Although water-soluble vitamins have many tasks in the body, one of the most important is helping to free the energy found in the food you eat. Others help keep tissues healthy. Here are some examples of how different vitamins help you maintain health:</w:t>
      </w:r>
    </w:p>
    <w:p w:rsidR="00D5157C" w:rsidRDefault="00D5157C" w:rsidP="00D5157C">
      <w:pPr>
        <w:numPr>
          <w:ilvl w:val="0"/>
          <w:numId w:val="11"/>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Release energy.</w:t>
      </w:r>
      <w:r>
        <w:rPr>
          <w:rFonts w:ascii="Arial" w:hAnsi="Arial" w:cs="Arial"/>
          <w:color w:val="333333"/>
          <w:sz w:val="26"/>
          <w:szCs w:val="26"/>
        </w:rPr>
        <w:t> Several B vitamins are key components of certain coenzymes (molecules that aid enzymes) that help release energy from food.</w:t>
      </w:r>
    </w:p>
    <w:p w:rsidR="00D5157C" w:rsidRDefault="00D5157C" w:rsidP="00D5157C">
      <w:pPr>
        <w:numPr>
          <w:ilvl w:val="0"/>
          <w:numId w:val="11"/>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Produce energy.</w:t>
      </w:r>
      <w:r>
        <w:rPr>
          <w:rFonts w:ascii="Arial" w:hAnsi="Arial" w:cs="Arial"/>
          <w:color w:val="333333"/>
          <w:sz w:val="26"/>
          <w:szCs w:val="26"/>
        </w:rPr>
        <w:t> Thiamin, riboflavin, niacin, pantothenic acid, and biotin engage in energy production.</w:t>
      </w:r>
    </w:p>
    <w:p w:rsidR="00D5157C" w:rsidRDefault="00D5157C" w:rsidP="00D5157C">
      <w:pPr>
        <w:numPr>
          <w:ilvl w:val="0"/>
          <w:numId w:val="11"/>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Build proteins and cells.</w:t>
      </w:r>
      <w:r>
        <w:rPr>
          <w:rFonts w:ascii="Arial" w:hAnsi="Arial" w:cs="Arial"/>
          <w:color w:val="333333"/>
          <w:sz w:val="26"/>
          <w:szCs w:val="26"/>
        </w:rPr>
        <w:t> Vitamins B6, B12, and folic acid metabolize amino acids (the building blocks of proteins) and help cells multiply.</w:t>
      </w:r>
    </w:p>
    <w:p w:rsidR="00D5157C" w:rsidRDefault="00D5157C" w:rsidP="00D5157C">
      <w:pPr>
        <w:numPr>
          <w:ilvl w:val="0"/>
          <w:numId w:val="11"/>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Make collagen.</w:t>
      </w:r>
      <w:r>
        <w:rPr>
          <w:rFonts w:ascii="Arial" w:hAnsi="Arial" w:cs="Arial"/>
          <w:color w:val="333333"/>
          <w:sz w:val="26"/>
          <w:szCs w:val="26"/>
        </w:rPr>
        <w:t> One of many roles played by vitamin C is to help make collagen, which knits together wounds, supports blood vessel walls, and forms a base for teeth and bones.</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Words to the wise</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Contrary to popular belief, some water-soluble vitamins can stay in the body for long periods of time. You probably have several years’ supply of vitamin B12 in your liver. And even folic acid and vitamin C stores can last more than a couple of days.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lastRenderedPageBreak/>
        <w:t>Generally, though, water-soluble vitamins should be replenished every few days.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Just be aware that there is a small risk that consuming large amounts of some of these micronutrients through supplements may be quite harmful. For example, very high doses of B6—many times the recommended amount of 1.3 milligrams (mg) per day for adults—can damage nerves, causing numbness and muscle weakness.</w:t>
      </w:r>
    </w:p>
    <w:p w:rsidR="00D5157C" w:rsidRDefault="00D5157C" w:rsidP="00D5157C">
      <w:pPr>
        <w:pStyle w:val="Heading2"/>
        <w:shd w:val="clear" w:color="auto" w:fill="FFFFFF"/>
        <w:spacing w:before="0" w:beforeAutospacing="0" w:after="168" w:afterAutospacing="0"/>
        <w:rPr>
          <w:rFonts w:ascii="Arial" w:hAnsi="Arial" w:cs="Arial"/>
          <w:b w:val="0"/>
          <w:bCs w:val="0"/>
          <w:color w:val="3C6EB7"/>
          <w:sz w:val="42"/>
          <w:szCs w:val="42"/>
        </w:rPr>
      </w:pPr>
      <w:r>
        <w:rPr>
          <w:rFonts w:ascii="Arial" w:hAnsi="Arial" w:cs="Arial"/>
          <w:b w:val="0"/>
          <w:bCs w:val="0"/>
          <w:color w:val="3C6EB7"/>
          <w:sz w:val="42"/>
          <w:szCs w:val="42"/>
        </w:rPr>
        <w:t>A closer look at fat-soluble vitamins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Rather than slipping easily into the bloodstream like most water-soluble vitamins, fat-soluble vitamins gain entry to the blood via lymph channels in the intestinal wall (see illustration). Many fat-soluble vitamins travel through the body only under escort by proteins that act as carriers.</w:t>
      </w:r>
    </w:p>
    <w:p w:rsidR="00D5157C" w:rsidRDefault="00D5157C" w:rsidP="00D5157C">
      <w:pPr>
        <w:shd w:val="clear" w:color="auto" w:fill="C9EBEB"/>
        <w:spacing w:after="300"/>
        <w:rPr>
          <w:rFonts w:ascii="Arial" w:hAnsi="Arial" w:cs="Arial"/>
          <w:color w:val="333333"/>
          <w:sz w:val="26"/>
          <w:szCs w:val="26"/>
        </w:rPr>
      </w:pPr>
      <w:r>
        <w:rPr>
          <w:rStyle w:val="Strong"/>
          <w:rFonts w:ascii="Arial" w:hAnsi="Arial" w:cs="Arial"/>
          <w:color w:val="333333"/>
          <w:sz w:val="26"/>
          <w:szCs w:val="26"/>
        </w:rPr>
        <w:t>Absorption of fat-soluble vitamins</w:t>
      </w:r>
    </w:p>
    <w:p w:rsidR="00D5157C" w:rsidRDefault="00D5157C" w:rsidP="00D5157C">
      <w:pPr>
        <w:shd w:val="clear" w:color="auto" w:fill="C9EBEB"/>
        <w:spacing w:after="0"/>
        <w:rPr>
          <w:rFonts w:ascii="Arial" w:hAnsi="Arial" w:cs="Arial"/>
          <w:color w:val="333333"/>
          <w:sz w:val="26"/>
          <w:szCs w:val="26"/>
        </w:rPr>
      </w:pPr>
      <w:r>
        <w:rPr>
          <w:rFonts w:ascii="Arial" w:hAnsi="Arial" w:cs="Arial"/>
          <w:noProof/>
          <w:color w:val="333333"/>
          <w:sz w:val="26"/>
          <w:szCs w:val="26"/>
        </w:rPr>
        <w:drawing>
          <wp:inline distT="0" distB="0" distL="0" distR="0">
            <wp:extent cx="3238500" cy="3238500"/>
            <wp:effectExtent l="0" t="0" r="0" b="0"/>
            <wp:docPr id="19" name="Picture 19" descr="https://www.helpguide.org/wp-content/uploads/2018/12/absorption-of-fat-soluble-vitam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helpguide.org/wp-content/uploads/2018/12/absorption-of-fat-soluble-vitamins.jpg"/>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3238500" cy="3238500"/>
                    </a:xfrm>
                    <a:prstGeom prst="rect">
                      <a:avLst/>
                    </a:prstGeom>
                    <a:noFill/>
                    <a:ln>
                      <a:noFill/>
                    </a:ln>
                  </pic:spPr>
                </pic:pic>
              </a:graphicData>
            </a:graphic>
          </wp:inline>
        </w:drawing>
      </w:r>
    </w:p>
    <w:p w:rsidR="00D5157C" w:rsidRDefault="00D5157C" w:rsidP="00D5157C">
      <w:pPr>
        <w:numPr>
          <w:ilvl w:val="0"/>
          <w:numId w:val="12"/>
        </w:numPr>
        <w:shd w:val="clear" w:color="auto" w:fill="C9EBEB"/>
        <w:spacing w:before="100" w:beforeAutospacing="1" w:after="100" w:afterAutospacing="1" w:line="240" w:lineRule="auto"/>
        <w:rPr>
          <w:rFonts w:ascii="Arial" w:hAnsi="Arial" w:cs="Arial"/>
          <w:color w:val="333333"/>
          <w:sz w:val="26"/>
          <w:szCs w:val="26"/>
        </w:rPr>
      </w:pPr>
      <w:r>
        <w:rPr>
          <w:rFonts w:ascii="Arial" w:hAnsi="Arial" w:cs="Arial"/>
          <w:color w:val="333333"/>
          <w:sz w:val="26"/>
          <w:szCs w:val="26"/>
        </w:rPr>
        <w:t>Food containing fat-soluble vitamins is ingested.</w:t>
      </w:r>
    </w:p>
    <w:p w:rsidR="00D5157C" w:rsidRDefault="00D5157C" w:rsidP="00D5157C">
      <w:pPr>
        <w:numPr>
          <w:ilvl w:val="0"/>
          <w:numId w:val="12"/>
        </w:numPr>
        <w:shd w:val="clear" w:color="auto" w:fill="C9EBEB"/>
        <w:spacing w:before="100" w:beforeAutospacing="1" w:after="100" w:afterAutospacing="1" w:line="240" w:lineRule="auto"/>
        <w:rPr>
          <w:rFonts w:ascii="Arial" w:hAnsi="Arial" w:cs="Arial"/>
          <w:color w:val="333333"/>
          <w:sz w:val="26"/>
          <w:szCs w:val="26"/>
        </w:rPr>
      </w:pPr>
      <w:r>
        <w:rPr>
          <w:rFonts w:ascii="Arial" w:hAnsi="Arial" w:cs="Arial"/>
          <w:color w:val="333333"/>
          <w:sz w:val="26"/>
          <w:szCs w:val="26"/>
        </w:rPr>
        <w:t>The food is digested by stomach acid and then travels to the small intestine, where it is digested further. Bile is needed for the absorption of fat-soluble vitamins. This substance, which is produced in the liver, flows into the small intestine, where it breaks down fats. Nutrients are then absorbed through the wall of the small intestine.</w:t>
      </w:r>
    </w:p>
    <w:p w:rsidR="00D5157C" w:rsidRDefault="00D5157C" w:rsidP="00D5157C">
      <w:pPr>
        <w:numPr>
          <w:ilvl w:val="0"/>
          <w:numId w:val="12"/>
        </w:numPr>
        <w:shd w:val="clear" w:color="auto" w:fill="C9EBEB"/>
        <w:spacing w:before="100" w:beforeAutospacing="1" w:after="100" w:afterAutospacing="1" w:line="240" w:lineRule="auto"/>
        <w:rPr>
          <w:rFonts w:ascii="Arial" w:hAnsi="Arial" w:cs="Arial"/>
          <w:color w:val="333333"/>
          <w:sz w:val="26"/>
          <w:szCs w:val="26"/>
        </w:rPr>
      </w:pPr>
      <w:r>
        <w:rPr>
          <w:rFonts w:ascii="Arial" w:hAnsi="Arial" w:cs="Arial"/>
          <w:color w:val="333333"/>
          <w:sz w:val="26"/>
          <w:szCs w:val="26"/>
        </w:rPr>
        <w:lastRenderedPageBreak/>
        <w:t>Upon absorption, the fat-soluble vitamins enter the lymph vessels before making their way into the bloodstream. In most cases, fat-soluble vitamins must be coupled with a protein in order to travel through the body.</w:t>
      </w:r>
    </w:p>
    <w:p w:rsidR="00D5157C" w:rsidRDefault="00D5157C" w:rsidP="00D5157C">
      <w:pPr>
        <w:numPr>
          <w:ilvl w:val="0"/>
          <w:numId w:val="12"/>
        </w:numPr>
        <w:shd w:val="clear" w:color="auto" w:fill="C9EBEB"/>
        <w:spacing w:before="100" w:beforeAutospacing="1" w:after="100" w:afterAutospacing="1" w:line="240" w:lineRule="auto"/>
        <w:rPr>
          <w:rFonts w:ascii="Arial" w:hAnsi="Arial" w:cs="Arial"/>
          <w:color w:val="333333"/>
          <w:sz w:val="26"/>
          <w:szCs w:val="26"/>
        </w:rPr>
      </w:pPr>
      <w:r>
        <w:rPr>
          <w:rFonts w:ascii="Arial" w:hAnsi="Arial" w:cs="Arial"/>
          <w:color w:val="333333"/>
          <w:sz w:val="26"/>
          <w:szCs w:val="26"/>
        </w:rPr>
        <w:t>These vitamins are used throughout the body, but excesses are stored in the liver and fat tissues.</w:t>
      </w:r>
    </w:p>
    <w:p w:rsidR="00D5157C" w:rsidRDefault="00D5157C" w:rsidP="00D5157C">
      <w:pPr>
        <w:numPr>
          <w:ilvl w:val="0"/>
          <w:numId w:val="12"/>
        </w:numPr>
        <w:shd w:val="clear" w:color="auto" w:fill="C9EBEB"/>
        <w:spacing w:before="100" w:beforeAutospacing="1" w:after="100" w:afterAutospacing="1" w:line="240" w:lineRule="auto"/>
        <w:rPr>
          <w:rFonts w:ascii="Arial" w:hAnsi="Arial" w:cs="Arial"/>
          <w:color w:val="333333"/>
          <w:sz w:val="26"/>
          <w:szCs w:val="26"/>
        </w:rPr>
      </w:pPr>
      <w:r>
        <w:rPr>
          <w:rFonts w:ascii="Arial" w:hAnsi="Arial" w:cs="Arial"/>
          <w:color w:val="333333"/>
          <w:sz w:val="26"/>
          <w:szCs w:val="26"/>
        </w:rPr>
        <w:t>As additional amounts of these vitamins are needed, your body taps into the reserves, releasing them into the bloodstream from the liver.</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Fatty foods and oils are reservoirs for the four fat-soluble vitamins. Within your body, fat tissues and the liver act as the main holding pens for these vitamins and release them as needed.</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To some extent, you can think of these vitamins as time-release micronutrients. It’s possible to consume them every now and again, perhaps in doses weeks or months apart rather than daily, and still get your fill. Your body squirrels away the excess and doles it out gradually to meet your needs.</w:t>
      </w:r>
    </w:p>
    <w:p w:rsidR="00D5157C" w:rsidRDefault="00D5157C" w:rsidP="00D5157C">
      <w:pPr>
        <w:pStyle w:val="Heading4"/>
        <w:pBdr>
          <w:bottom w:val="single" w:sz="6" w:space="0" w:color="47A6B8"/>
        </w:pBdr>
        <w:shd w:val="clear" w:color="auto" w:fill="F0F7F9"/>
        <w:spacing w:before="0" w:beforeAutospacing="0" w:after="319" w:afterAutospacing="0"/>
        <w:jc w:val="center"/>
        <w:rPr>
          <w:rFonts w:ascii="Arial" w:hAnsi="Arial" w:cs="Arial"/>
          <w:b w:val="0"/>
          <w:bCs w:val="0"/>
          <w:color w:val="47A6B8"/>
          <w:sz w:val="27"/>
          <w:szCs w:val="27"/>
        </w:rPr>
      </w:pPr>
      <w:r>
        <w:rPr>
          <w:rFonts w:ascii="Arial" w:hAnsi="Arial" w:cs="Arial"/>
          <w:b w:val="0"/>
          <w:bCs w:val="0"/>
          <w:color w:val="47A6B8"/>
          <w:sz w:val="27"/>
          <w:szCs w:val="27"/>
        </w:rPr>
        <w:t>Fat-soluble vitamins</w:t>
      </w:r>
    </w:p>
    <w:p w:rsidR="00D5157C" w:rsidRDefault="00D5157C" w:rsidP="00D5157C">
      <w:pPr>
        <w:numPr>
          <w:ilvl w:val="0"/>
          <w:numId w:val="13"/>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Vitamin A</w:t>
      </w:r>
    </w:p>
    <w:p w:rsidR="00D5157C" w:rsidRDefault="00D5157C" w:rsidP="00D5157C">
      <w:pPr>
        <w:numPr>
          <w:ilvl w:val="0"/>
          <w:numId w:val="13"/>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Vitamin D</w:t>
      </w:r>
    </w:p>
    <w:p w:rsidR="00D5157C" w:rsidRDefault="00D5157C" w:rsidP="00D5157C">
      <w:pPr>
        <w:numPr>
          <w:ilvl w:val="0"/>
          <w:numId w:val="13"/>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Vitamin E</w:t>
      </w:r>
    </w:p>
    <w:p w:rsidR="00D5157C" w:rsidRDefault="00D5157C" w:rsidP="00D5157C">
      <w:pPr>
        <w:numPr>
          <w:ilvl w:val="0"/>
          <w:numId w:val="13"/>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Vitamin K</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What they do</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Together this vitamin quartet helps keep your eyes, skin, lungs, gastrointestinal tract, and nervous system in good repair. Here are some of the other essential roles these vitamins play:</w:t>
      </w:r>
    </w:p>
    <w:p w:rsidR="00D5157C" w:rsidRDefault="00D5157C" w:rsidP="00D5157C">
      <w:pPr>
        <w:numPr>
          <w:ilvl w:val="0"/>
          <w:numId w:val="14"/>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Build bones.</w:t>
      </w:r>
      <w:r>
        <w:rPr>
          <w:rFonts w:ascii="Arial" w:hAnsi="Arial" w:cs="Arial"/>
          <w:color w:val="333333"/>
          <w:sz w:val="26"/>
          <w:szCs w:val="26"/>
        </w:rPr>
        <w:t> Bone formation would be impossible without vitamins A, D, and K.</w:t>
      </w:r>
    </w:p>
    <w:p w:rsidR="00D5157C" w:rsidRDefault="00D5157C" w:rsidP="00D5157C">
      <w:pPr>
        <w:numPr>
          <w:ilvl w:val="0"/>
          <w:numId w:val="14"/>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Protect vision.</w:t>
      </w:r>
      <w:r>
        <w:rPr>
          <w:rFonts w:ascii="Arial" w:hAnsi="Arial" w:cs="Arial"/>
          <w:color w:val="333333"/>
          <w:sz w:val="26"/>
          <w:szCs w:val="26"/>
        </w:rPr>
        <w:t> Vitamin A also helps keep cells healthy and protects your vision.</w:t>
      </w:r>
    </w:p>
    <w:p w:rsidR="00D5157C" w:rsidRDefault="00D5157C" w:rsidP="00D5157C">
      <w:pPr>
        <w:numPr>
          <w:ilvl w:val="0"/>
          <w:numId w:val="14"/>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Interact favorably.</w:t>
      </w:r>
      <w:r>
        <w:rPr>
          <w:rFonts w:ascii="Arial" w:hAnsi="Arial" w:cs="Arial"/>
          <w:color w:val="333333"/>
          <w:sz w:val="26"/>
          <w:szCs w:val="26"/>
        </w:rPr>
        <w:t> Without vitamin E, your body would have difficulty absorbing and storing vitamin A.</w:t>
      </w:r>
    </w:p>
    <w:p w:rsidR="00D5157C" w:rsidRDefault="00D5157C" w:rsidP="00D5157C">
      <w:pPr>
        <w:numPr>
          <w:ilvl w:val="0"/>
          <w:numId w:val="14"/>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lastRenderedPageBreak/>
        <w:t>Protect the body.</w:t>
      </w:r>
      <w:r>
        <w:rPr>
          <w:rFonts w:ascii="Arial" w:hAnsi="Arial" w:cs="Arial"/>
          <w:color w:val="333333"/>
          <w:sz w:val="26"/>
          <w:szCs w:val="26"/>
        </w:rPr>
        <w:t> Vitamin E also acts as an antioxidant (a compound that helps protect the body against damage from unstable molecules).</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Words to the wise</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Because fat-soluble vitamins are stored in your body for long periods, toxic levels can build up. This is most likely to happen if you take supplements. It’s very rare to get too much of a vitamin just from food.</w:t>
      </w:r>
    </w:p>
    <w:p w:rsidR="00D5157C" w:rsidRDefault="00D5157C" w:rsidP="00D5157C">
      <w:pPr>
        <w:pStyle w:val="Heading2"/>
        <w:shd w:val="clear" w:color="auto" w:fill="FFFFFF"/>
        <w:spacing w:before="0" w:beforeAutospacing="0" w:after="168" w:afterAutospacing="0"/>
        <w:rPr>
          <w:rFonts w:ascii="Arial" w:hAnsi="Arial" w:cs="Arial"/>
          <w:b w:val="0"/>
          <w:bCs w:val="0"/>
          <w:color w:val="3C6EB7"/>
          <w:sz w:val="42"/>
          <w:szCs w:val="42"/>
        </w:rPr>
      </w:pPr>
      <w:r>
        <w:rPr>
          <w:rFonts w:ascii="Arial" w:hAnsi="Arial" w:cs="Arial"/>
          <w:b w:val="0"/>
          <w:bCs w:val="0"/>
          <w:color w:val="3C6EB7"/>
          <w:sz w:val="42"/>
          <w:szCs w:val="42"/>
        </w:rPr>
        <w:t>A closer look at major minerals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The body needs, and stores, fairly large amounts of the major minerals. These minerals are no more important to your health than the trace minerals; they’re just present in your body in greater amounts.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Major minerals travel through the body in various ways. Potassium, for example, is quickly absorbed into the bloodstream, where it circulates freely and is excreted by the kidneys, much like a water-soluble vitamin. Calcium is more like a fat-soluble vitamin because it requires a carrier for absorption and transport.</w:t>
      </w:r>
    </w:p>
    <w:p w:rsidR="00D5157C" w:rsidRDefault="00D5157C" w:rsidP="00D5157C">
      <w:pPr>
        <w:pStyle w:val="Heading4"/>
        <w:pBdr>
          <w:bottom w:val="single" w:sz="6" w:space="0" w:color="47A6B8"/>
        </w:pBdr>
        <w:shd w:val="clear" w:color="auto" w:fill="F0F7F9"/>
        <w:spacing w:before="0" w:beforeAutospacing="0" w:after="319" w:afterAutospacing="0"/>
        <w:jc w:val="center"/>
        <w:rPr>
          <w:rFonts w:ascii="Arial" w:hAnsi="Arial" w:cs="Arial"/>
          <w:b w:val="0"/>
          <w:bCs w:val="0"/>
          <w:color w:val="47A6B8"/>
          <w:sz w:val="27"/>
          <w:szCs w:val="27"/>
        </w:rPr>
      </w:pPr>
      <w:r>
        <w:rPr>
          <w:rFonts w:ascii="Arial" w:hAnsi="Arial" w:cs="Arial"/>
          <w:b w:val="0"/>
          <w:bCs w:val="0"/>
          <w:color w:val="47A6B8"/>
          <w:sz w:val="27"/>
          <w:szCs w:val="27"/>
        </w:rPr>
        <w:t>Major minerals</w:t>
      </w:r>
    </w:p>
    <w:p w:rsidR="00D5157C" w:rsidRDefault="00D5157C" w:rsidP="00D5157C">
      <w:pPr>
        <w:numPr>
          <w:ilvl w:val="0"/>
          <w:numId w:val="15"/>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Calcium</w:t>
      </w:r>
    </w:p>
    <w:p w:rsidR="00D5157C" w:rsidRDefault="00D5157C" w:rsidP="00D5157C">
      <w:pPr>
        <w:numPr>
          <w:ilvl w:val="0"/>
          <w:numId w:val="15"/>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Chloride</w:t>
      </w:r>
    </w:p>
    <w:p w:rsidR="00D5157C" w:rsidRDefault="00D5157C" w:rsidP="00D5157C">
      <w:pPr>
        <w:numPr>
          <w:ilvl w:val="0"/>
          <w:numId w:val="15"/>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Magnesium</w:t>
      </w:r>
    </w:p>
    <w:p w:rsidR="00D5157C" w:rsidRDefault="00D5157C" w:rsidP="00D5157C">
      <w:pPr>
        <w:numPr>
          <w:ilvl w:val="0"/>
          <w:numId w:val="15"/>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Phosphorus</w:t>
      </w:r>
    </w:p>
    <w:p w:rsidR="00D5157C" w:rsidRDefault="00D5157C" w:rsidP="00D5157C">
      <w:pPr>
        <w:numPr>
          <w:ilvl w:val="0"/>
          <w:numId w:val="15"/>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Potassium</w:t>
      </w:r>
    </w:p>
    <w:p w:rsidR="00D5157C" w:rsidRDefault="00D5157C" w:rsidP="00D5157C">
      <w:pPr>
        <w:numPr>
          <w:ilvl w:val="0"/>
          <w:numId w:val="15"/>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Sodium</w:t>
      </w:r>
    </w:p>
    <w:p w:rsidR="00D5157C" w:rsidRDefault="00D5157C" w:rsidP="00D5157C">
      <w:pPr>
        <w:numPr>
          <w:ilvl w:val="0"/>
          <w:numId w:val="15"/>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Sulfur</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What they do</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One of the key tasks of major minerals is to maintain the proper balance of water in the body. Sodium, chloride, and potassium take the lead in doing this. Three other major minerals—calcium, phosphorus, and magnesium—are important for healthy bones. Sulfur helps stabilize protein structures, including some of those that make up hair, skin, and nails.</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lastRenderedPageBreak/>
        <w:t>Words to the wise</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Having too much of one major mineral can result in a deficiency of another. These sorts of imbalances are usually caused by overloads from supplements, not food sources. Here are two examples:</w:t>
      </w:r>
    </w:p>
    <w:p w:rsidR="00D5157C" w:rsidRDefault="00D5157C" w:rsidP="00D5157C">
      <w:pPr>
        <w:numPr>
          <w:ilvl w:val="0"/>
          <w:numId w:val="16"/>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Salt overload.</w:t>
      </w:r>
      <w:r>
        <w:rPr>
          <w:rFonts w:ascii="Arial" w:hAnsi="Arial" w:cs="Arial"/>
          <w:color w:val="333333"/>
          <w:sz w:val="26"/>
          <w:szCs w:val="26"/>
        </w:rPr>
        <w:t> Calcium binds with excess sodium in the body and is excreted when the body senses that sodium levels must be lowered. That means that if you ingest too much sodium through table salt or processed foods, you could end up losing needed calcium as your body rids itself of the surplus sodium.</w:t>
      </w:r>
    </w:p>
    <w:p w:rsidR="00D5157C" w:rsidRDefault="00D5157C" w:rsidP="00D5157C">
      <w:pPr>
        <w:numPr>
          <w:ilvl w:val="0"/>
          <w:numId w:val="16"/>
        </w:numPr>
        <w:shd w:val="clear" w:color="auto" w:fill="FFFFFF"/>
        <w:spacing w:after="240" w:line="240" w:lineRule="auto"/>
        <w:ind w:left="989"/>
        <w:rPr>
          <w:rFonts w:ascii="Arial" w:hAnsi="Arial" w:cs="Arial"/>
          <w:color w:val="333333"/>
          <w:sz w:val="26"/>
          <w:szCs w:val="26"/>
        </w:rPr>
      </w:pPr>
      <w:r>
        <w:rPr>
          <w:rStyle w:val="Strong"/>
          <w:rFonts w:ascii="Arial" w:hAnsi="Arial" w:cs="Arial"/>
          <w:color w:val="333333"/>
          <w:sz w:val="26"/>
          <w:szCs w:val="26"/>
        </w:rPr>
        <w:t>Excess phosphorus.</w:t>
      </w:r>
      <w:r>
        <w:rPr>
          <w:rFonts w:ascii="Arial" w:hAnsi="Arial" w:cs="Arial"/>
          <w:color w:val="333333"/>
          <w:sz w:val="26"/>
          <w:szCs w:val="26"/>
        </w:rPr>
        <w:t> Likewise, too much phosphorus can hamper your ability to absorb magnesium.</w:t>
      </w:r>
    </w:p>
    <w:p w:rsidR="00D5157C" w:rsidRDefault="00D5157C" w:rsidP="00D5157C">
      <w:pPr>
        <w:pStyle w:val="Heading2"/>
        <w:shd w:val="clear" w:color="auto" w:fill="FFFFFF"/>
        <w:spacing w:before="0" w:beforeAutospacing="0" w:after="168" w:afterAutospacing="0"/>
        <w:rPr>
          <w:rFonts w:ascii="Arial" w:hAnsi="Arial" w:cs="Arial"/>
          <w:b w:val="0"/>
          <w:bCs w:val="0"/>
          <w:color w:val="3C6EB7"/>
          <w:sz w:val="42"/>
          <w:szCs w:val="42"/>
        </w:rPr>
      </w:pPr>
      <w:r>
        <w:rPr>
          <w:rFonts w:ascii="Arial" w:hAnsi="Arial" w:cs="Arial"/>
          <w:b w:val="0"/>
          <w:bCs w:val="0"/>
          <w:color w:val="3C6EB7"/>
          <w:sz w:val="42"/>
          <w:szCs w:val="42"/>
        </w:rPr>
        <w:t>A closer look at trace minerals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A thimble could easily contain the distillation of all the trace minerals normally found in your body. Yet their contributions are just as essential as those of major minerals such as calcium and phosphorus, which each account for more than a pound of your body weight.</w:t>
      </w:r>
    </w:p>
    <w:p w:rsidR="00D5157C" w:rsidRDefault="00D5157C" w:rsidP="00D5157C">
      <w:pPr>
        <w:pStyle w:val="Heading4"/>
        <w:pBdr>
          <w:bottom w:val="single" w:sz="6" w:space="0" w:color="47A6B8"/>
        </w:pBdr>
        <w:shd w:val="clear" w:color="auto" w:fill="F0F7F9"/>
        <w:spacing w:before="0" w:beforeAutospacing="0" w:after="319" w:afterAutospacing="0"/>
        <w:jc w:val="center"/>
        <w:rPr>
          <w:rFonts w:ascii="Arial" w:hAnsi="Arial" w:cs="Arial"/>
          <w:b w:val="0"/>
          <w:bCs w:val="0"/>
          <w:color w:val="47A6B8"/>
          <w:sz w:val="27"/>
          <w:szCs w:val="27"/>
        </w:rPr>
      </w:pPr>
      <w:r>
        <w:rPr>
          <w:rFonts w:ascii="Arial" w:hAnsi="Arial" w:cs="Arial"/>
          <w:b w:val="0"/>
          <w:bCs w:val="0"/>
          <w:color w:val="47A6B8"/>
          <w:sz w:val="27"/>
          <w:szCs w:val="27"/>
        </w:rPr>
        <w:t>Trace minerals</w:t>
      </w:r>
    </w:p>
    <w:p w:rsidR="00D5157C" w:rsidRDefault="00D5157C" w:rsidP="00D5157C">
      <w:pPr>
        <w:numPr>
          <w:ilvl w:val="0"/>
          <w:numId w:val="17"/>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Chromium</w:t>
      </w:r>
    </w:p>
    <w:p w:rsidR="00D5157C" w:rsidRDefault="00D5157C" w:rsidP="00D5157C">
      <w:pPr>
        <w:numPr>
          <w:ilvl w:val="0"/>
          <w:numId w:val="17"/>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Copper</w:t>
      </w:r>
    </w:p>
    <w:p w:rsidR="00D5157C" w:rsidRDefault="00D5157C" w:rsidP="00D5157C">
      <w:pPr>
        <w:numPr>
          <w:ilvl w:val="0"/>
          <w:numId w:val="17"/>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Fluoride</w:t>
      </w:r>
    </w:p>
    <w:p w:rsidR="00D5157C" w:rsidRDefault="00D5157C" w:rsidP="00D5157C">
      <w:pPr>
        <w:numPr>
          <w:ilvl w:val="0"/>
          <w:numId w:val="17"/>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Iodine</w:t>
      </w:r>
    </w:p>
    <w:p w:rsidR="00D5157C" w:rsidRDefault="00D5157C" w:rsidP="00D5157C">
      <w:pPr>
        <w:numPr>
          <w:ilvl w:val="0"/>
          <w:numId w:val="17"/>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Iron</w:t>
      </w:r>
    </w:p>
    <w:p w:rsidR="00D5157C" w:rsidRDefault="00D5157C" w:rsidP="00D5157C">
      <w:pPr>
        <w:numPr>
          <w:ilvl w:val="0"/>
          <w:numId w:val="17"/>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Manganese</w:t>
      </w:r>
    </w:p>
    <w:p w:rsidR="00D5157C" w:rsidRDefault="00D5157C" w:rsidP="00D5157C">
      <w:pPr>
        <w:numPr>
          <w:ilvl w:val="0"/>
          <w:numId w:val="17"/>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Molybdenum</w:t>
      </w:r>
    </w:p>
    <w:p w:rsidR="00D5157C" w:rsidRDefault="00D5157C" w:rsidP="00D5157C">
      <w:pPr>
        <w:numPr>
          <w:ilvl w:val="0"/>
          <w:numId w:val="17"/>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Selenium</w:t>
      </w:r>
    </w:p>
    <w:p w:rsidR="00D5157C" w:rsidRDefault="00D5157C" w:rsidP="00D5157C">
      <w:pPr>
        <w:numPr>
          <w:ilvl w:val="0"/>
          <w:numId w:val="17"/>
        </w:numPr>
        <w:shd w:val="clear" w:color="auto" w:fill="F0F7F9"/>
        <w:spacing w:after="240" w:line="240" w:lineRule="auto"/>
        <w:ind w:left="989"/>
        <w:rPr>
          <w:rFonts w:ascii="Arial" w:hAnsi="Arial" w:cs="Arial"/>
          <w:color w:val="333333"/>
          <w:sz w:val="26"/>
          <w:szCs w:val="26"/>
        </w:rPr>
      </w:pPr>
      <w:r>
        <w:rPr>
          <w:rFonts w:ascii="Arial" w:hAnsi="Arial" w:cs="Arial"/>
          <w:color w:val="333333"/>
          <w:sz w:val="26"/>
          <w:szCs w:val="26"/>
        </w:rPr>
        <w:t>Zinc</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What they do</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lastRenderedPageBreak/>
        <w:t>Trace minerals carry out a diverse set of tasks. Here are a few examples:</w:t>
      </w:r>
    </w:p>
    <w:p w:rsidR="00D5157C" w:rsidRDefault="00D5157C" w:rsidP="00D5157C">
      <w:pPr>
        <w:numPr>
          <w:ilvl w:val="0"/>
          <w:numId w:val="18"/>
        </w:numPr>
        <w:shd w:val="clear" w:color="auto" w:fill="FFFFFF"/>
        <w:spacing w:after="240" w:line="240" w:lineRule="auto"/>
        <w:ind w:left="989"/>
        <w:rPr>
          <w:rFonts w:ascii="Arial" w:hAnsi="Arial" w:cs="Arial"/>
          <w:color w:val="333333"/>
          <w:sz w:val="26"/>
          <w:szCs w:val="26"/>
        </w:rPr>
      </w:pPr>
      <w:r>
        <w:rPr>
          <w:rFonts w:ascii="Arial" w:hAnsi="Arial" w:cs="Arial"/>
          <w:color w:val="333333"/>
          <w:sz w:val="26"/>
          <w:szCs w:val="26"/>
        </w:rPr>
        <w:t>Iron is best known for ferrying oxygen throughout the body.</w:t>
      </w:r>
    </w:p>
    <w:p w:rsidR="00D5157C" w:rsidRDefault="00D5157C" w:rsidP="00D5157C">
      <w:pPr>
        <w:numPr>
          <w:ilvl w:val="0"/>
          <w:numId w:val="18"/>
        </w:numPr>
        <w:shd w:val="clear" w:color="auto" w:fill="FFFFFF"/>
        <w:spacing w:after="240" w:line="240" w:lineRule="auto"/>
        <w:ind w:left="989"/>
        <w:rPr>
          <w:rFonts w:ascii="Arial" w:hAnsi="Arial" w:cs="Arial"/>
          <w:color w:val="333333"/>
          <w:sz w:val="26"/>
          <w:szCs w:val="26"/>
        </w:rPr>
      </w:pPr>
      <w:r>
        <w:rPr>
          <w:rFonts w:ascii="Arial" w:hAnsi="Arial" w:cs="Arial"/>
          <w:color w:val="333333"/>
          <w:sz w:val="26"/>
          <w:szCs w:val="26"/>
        </w:rPr>
        <w:t>Fluoride strengthens bones and wards off tooth decay.</w:t>
      </w:r>
    </w:p>
    <w:p w:rsidR="00D5157C" w:rsidRDefault="00D5157C" w:rsidP="00D5157C">
      <w:pPr>
        <w:numPr>
          <w:ilvl w:val="0"/>
          <w:numId w:val="18"/>
        </w:numPr>
        <w:shd w:val="clear" w:color="auto" w:fill="FFFFFF"/>
        <w:spacing w:after="240" w:line="240" w:lineRule="auto"/>
        <w:ind w:left="989"/>
        <w:rPr>
          <w:rFonts w:ascii="Arial" w:hAnsi="Arial" w:cs="Arial"/>
          <w:color w:val="333333"/>
          <w:sz w:val="26"/>
          <w:szCs w:val="26"/>
        </w:rPr>
      </w:pPr>
      <w:r>
        <w:rPr>
          <w:rFonts w:ascii="Arial" w:hAnsi="Arial" w:cs="Arial"/>
          <w:color w:val="333333"/>
          <w:sz w:val="26"/>
          <w:szCs w:val="26"/>
        </w:rPr>
        <w:t>Zinc helps blood clot, is essential for taste and smell, and bolsters the immune response.</w:t>
      </w:r>
    </w:p>
    <w:p w:rsidR="00D5157C" w:rsidRDefault="00D5157C" w:rsidP="00D5157C">
      <w:pPr>
        <w:numPr>
          <w:ilvl w:val="0"/>
          <w:numId w:val="18"/>
        </w:numPr>
        <w:shd w:val="clear" w:color="auto" w:fill="FFFFFF"/>
        <w:spacing w:after="240" w:line="240" w:lineRule="auto"/>
        <w:ind w:left="989"/>
        <w:rPr>
          <w:rFonts w:ascii="Arial" w:hAnsi="Arial" w:cs="Arial"/>
          <w:color w:val="333333"/>
          <w:sz w:val="26"/>
          <w:szCs w:val="26"/>
        </w:rPr>
      </w:pPr>
      <w:r>
        <w:rPr>
          <w:rFonts w:ascii="Arial" w:hAnsi="Arial" w:cs="Arial"/>
          <w:color w:val="333333"/>
          <w:sz w:val="26"/>
          <w:szCs w:val="26"/>
        </w:rPr>
        <w:t>Copper helps form several enzymes, one of which assists with iron metabolism and the creation of hemoglobin, which carries oxygen in the blood.</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The other trace minerals perform equally vital jobs, such as helping to block damage to body cells and forming parts of key enzymes or enhancing their activity.</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Words to the wise</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Trace minerals interact with one another, sometimes in ways that can trigger imbalances. Too much of one can cause or contribute to a deficiency of another. Here are some examples:</w:t>
      </w:r>
    </w:p>
    <w:p w:rsidR="00D5157C" w:rsidRDefault="00D5157C" w:rsidP="00D5157C">
      <w:pPr>
        <w:numPr>
          <w:ilvl w:val="0"/>
          <w:numId w:val="19"/>
        </w:numPr>
        <w:shd w:val="clear" w:color="auto" w:fill="FFFFFF"/>
        <w:spacing w:after="240" w:line="240" w:lineRule="auto"/>
        <w:ind w:left="989"/>
        <w:rPr>
          <w:rFonts w:ascii="Arial" w:hAnsi="Arial" w:cs="Arial"/>
          <w:color w:val="333333"/>
          <w:sz w:val="26"/>
          <w:szCs w:val="26"/>
        </w:rPr>
      </w:pPr>
      <w:r>
        <w:rPr>
          <w:rFonts w:ascii="Arial" w:hAnsi="Arial" w:cs="Arial"/>
          <w:color w:val="333333"/>
          <w:sz w:val="26"/>
          <w:szCs w:val="26"/>
        </w:rPr>
        <w:t>A minor overload of manganese can exacerbate iron deficiency. Having too little can also cause problems.</w:t>
      </w:r>
    </w:p>
    <w:p w:rsidR="00D5157C" w:rsidRDefault="00D5157C" w:rsidP="00D5157C">
      <w:pPr>
        <w:numPr>
          <w:ilvl w:val="0"/>
          <w:numId w:val="19"/>
        </w:numPr>
        <w:shd w:val="clear" w:color="auto" w:fill="FFFFFF"/>
        <w:spacing w:after="240" w:line="240" w:lineRule="auto"/>
        <w:ind w:left="989"/>
        <w:rPr>
          <w:rFonts w:ascii="Arial" w:hAnsi="Arial" w:cs="Arial"/>
          <w:color w:val="333333"/>
          <w:sz w:val="26"/>
          <w:szCs w:val="26"/>
        </w:rPr>
      </w:pPr>
      <w:r>
        <w:rPr>
          <w:rFonts w:ascii="Arial" w:hAnsi="Arial" w:cs="Arial"/>
          <w:color w:val="333333"/>
          <w:sz w:val="26"/>
          <w:szCs w:val="26"/>
        </w:rPr>
        <w:t>When the body has too little iodine, thyroid hormone production slows, causing sluggishness and weight gain as well as other health concerns. The problem worsens if the body also has too little selenium.</w:t>
      </w:r>
    </w:p>
    <w:p w:rsidR="00D5157C" w:rsidRDefault="00D5157C" w:rsidP="00D5157C">
      <w:pPr>
        <w:shd w:val="clear" w:color="auto" w:fill="FFFFFF"/>
        <w:spacing w:after="300"/>
        <w:rPr>
          <w:rFonts w:ascii="Arial" w:hAnsi="Arial" w:cs="Arial"/>
          <w:color w:val="333333"/>
          <w:sz w:val="26"/>
          <w:szCs w:val="26"/>
        </w:rPr>
      </w:pPr>
      <w:r>
        <w:rPr>
          <w:rStyle w:val="Strong"/>
          <w:rFonts w:ascii="Arial" w:hAnsi="Arial" w:cs="Arial"/>
          <w:color w:val="333333"/>
          <w:sz w:val="26"/>
          <w:szCs w:val="26"/>
        </w:rPr>
        <w:t>The difference between “just enough” and “too much” of the trace minerals is often tiny. Generally, food is a safe source of trace minerals, but if you take supplements, it’s important to make sure you’re not exceeding safe levels.</w:t>
      </w:r>
    </w:p>
    <w:p w:rsidR="00D5157C" w:rsidRDefault="00D5157C" w:rsidP="00D5157C">
      <w:pPr>
        <w:pStyle w:val="Heading2"/>
        <w:shd w:val="clear" w:color="auto" w:fill="FFFFFF"/>
        <w:spacing w:before="0" w:beforeAutospacing="0" w:after="168" w:afterAutospacing="0"/>
        <w:rPr>
          <w:rFonts w:ascii="Arial" w:hAnsi="Arial" w:cs="Arial"/>
          <w:b w:val="0"/>
          <w:bCs w:val="0"/>
          <w:color w:val="3C6EB7"/>
          <w:sz w:val="42"/>
          <w:szCs w:val="42"/>
        </w:rPr>
      </w:pPr>
      <w:r>
        <w:rPr>
          <w:rFonts w:ascii="Arial" w:hAnsi="Arial" w:cs="Arial"/>
          <w:b w:val="0"/>
          <w:bCs w:val="0"/>
          <w:color w:val="3C6EB7"/>
          <w:sz w:val="42"/>
          <w:szCs w:val="42"/>
        </w:rPr>
        <w:t>A closer look at antioxidants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Antioxidant is a catchall term for any compound that can counteract unstable molecules such as free radicals that damage DNA, cell membranes, and other parts of cells.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 xml:space="preserve">Your body cells naturally produce plenty of antioxidants to put on patrol. The foods you eat—and, perhaps, some of the supplements you take—are another </w:t>
      </w:r>
      <w:r>
        <w:rPr>
          <w:rFonts w:ascii="Arial" w:hAnsi="Arial" w:cs="Arial"/>
          <w:color w:val="333333"/>
          <w:sz w:val="26"/>
          <w:szCs w:val="26"/>
        </w:rPr>
        <w:lastRenderedPageBreak/>
        <w:t xml:space="preserve">source of antioxidant compounds. Carotenoids (such as lycopene in tomatoes and lutein in kale) and flavonoids (such as </w:t>
      </w:r>
      <w:proofErr w:type="spellStart"/>
      <w:r>
        <w:rPr>
          <w:rFonts w:ascii="Arial" w:hAnsi="Arial" w:cs="Arial"/>
          <w:color w:val="333333"/>
          <w:sz w:val="26"/>
          <w:szCs w:val="26"/>
        </w:rPr>
        <w:t>anthocyanins</w:t>
      </w:r>
      <w:proofErr w:type="spellEnd"/>
      <w:r>
        <w:rPr>
          <w:rFonts w:ascii="Arial" w:hAnsi="Arial" w:cs="Arial"/>
          <w:color w:val="333333"/>
          <w:sz w:val="26"/>
          <w:szCs w:val="26"/>
        </w:rPr>
        <w:t xml:space="preserve"> in blueberries, </w:t>
      </w:r>
      <w:proofErr w:type="spellStart"/>
      <w:r>
        <w:rPr>
          <w:rFonts w:ascii="Arial" w:hAnsi="Arial" w:cs="Arial"/>
          <w:color w:val="333333"/>
          <w:sz w:val="26"/>
          <w:szCs w:val="26"/>
        </w:rPr>
        <w:t>quercetin</w:t>
      </w:r>
      <w:proofErr w:type="spellEnd"/>
      <w:r>
        <w:rPr>
          <w:rFonts w:ascii="Arial" w:hAnsi="Arial" w:cs="Arial"/>
          <w:color w:val="333333"/>
          <w:sz w:val="26"/>
          <w:szCs w:val="26"/>
        </w:rPr>
        <w:t xml:space="preserve"> in apples and onions, and </w:t>
      </w:r>
      <w:proofErr w:type="spellStart"/>
      <w:r>
        <w:rPr>
          <w:rFonts w:ascii="Arial" w:hAnsi="Arial" w:cs="Arial"/>
          <w:color w:val="333333"/>
          <w:sz w:val="26"/>
          <w:szCs w:val="26"/>
        </w:rPr>
        <w:t>catechins</w:t>
      </w:r>
      <w:proofErr w:type="spellEnd"/>
      <w:r>
        <w:rPr>
          <w:rFonts w:ascii="Arial" w:hAnsi="Arial" w:cs="Arial"/>
          <w:color w:val="333333"/>
          <w:sz w:val="26"/>
          <w:szCs w:val="26"/>
        </w:rPr>
        <w:t xml:space="preserve"> in green tea) are antioxidants. The vitamins C and E and the mineral selenium also have antioxidant properties.</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Why free radicals may be harmful</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Free radicals are a natural byproduct of energy metabolism and are also generated by ultraviolet rays, tobacco smoke, and air pollution. They lack a full complement of electrons, which makes them unstable, so they steal electrons from other molecules, damaging those molecules in the process.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Free radicals have a well-deserved reputation for causing cellular damage. But they can be helpful, too. When immune system cells muster to fight intruders, the oxygen they use spins off an army of free radicals that destroys viruses, bacteria, and damaged body cells in an oxidative burst. Vitamin C can then disarm the free radicals.</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How antioxidants may help</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Antioxidants are able to neutralize marauders such as free radicals by giving up some of their own electrons. When a vitamin C or E molecule makes this sacrifice, it may allow a crucial protein, gene, or cell membrane to escape damage. This helps break a chain reaction that can affect many other cells.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It is important to recognize that the term “antioxidant” reflects a chemical property rather than a specific nutritional property. Each of the nutrients that has antioxidant properties also has numerous other aspects and should be considered individually. The context is also important—in some settings, for example, vitamin C is an antioxidant, and in others it can be a pro-oxidant.</w:t>
      </w:r>
    </w:p>
    <w:p w:rsidR="00D5157C" w:rsidRDefault="00D5157C" w:rsidP="00D5157C">
      <w:pPr>
        <w:pStyle w:val="Heading3"/>
        <w:pBdr>
          <w:bottom w:val="single" w:sz="6" w:space="0" w:color="DDDDDD"/>
        </w:pBdr>
        <w:shd w:val="clear" w:color="auto" w:fill="FFFFFF"/>
        <w:spacing w:before="240" w:beforeAutospacing="0" w:after="240" w:afterAutospacing="0"/>
        <w:rPr>
          <w:rFonts w:ascii="Arial" w:hAnsi="Arial" w:cs="Arial"/>
          <w:b w:val="0"/>
          <w:bCs w:val="0"/>
          <w:color w:val="333333"/>
          <w:sz w:val="33"/>
          <w:szCs w:val="33"/>
        </w:rPr>
      </w:pPr>
      <w:r>
        <w:rPr>
          <w:rFonts w:ascii="Arial" w:hAnsi="Arial" w:cs="Arial"/>
          <w:b w:val="0"/>
          <w:bCs w:val="0"/>
          <w:color w:val="333333"/>
          <w:sz w:val="33"/>
          <w:szCs w:val="33"/>
        </w:rPr>
        <w:t>Words to the wise</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Articles and advertisements have touted antioxidants as a way to help slow aging, fend off heart disease, improve flagging vision, and curb cancer. And laboratory studies and many large-scale observational trials (the type that query people about their eating habits and supplement use and then track their disease patterns) have noted benefits from diets rich in certain antioxidants and, in some cases, from antioxidant supplements.</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lastRenderedPageBreak/>
        <w:t>But results from randomized controlled trials (in which people are assigned to take specific nutrients or a placebo) have failed to back up many of these claims. One study that pooled results from 68 randomized trials with over 230,000 participants found that people who were given vitamin E, beta carotene, and vitamin A had a higher risk of death than those who took a placebo. There appeared to be no effect from vitamin C pills and a small reduction in mortality from selenium, but further research on these nutrients is needed.</w:t>
      </w:r>
    </w:p>
    <w:p w:rsidR="00D5157C" w:rsidRDefault="00D5157C" w:rsidP="00D5157C">
      <w:pPr>
        <w:shd w:val="clear" w:color="auto" w:fill="FFFFFF"/>
        <w:spacing w:after="300"/>
        <w:rPr>
          <w:rFonts w:ascii="Arial" w:hAnsi="Arial" w:cs="Arial"/>
          <w:color w:val="333333"/>
          <w:sz w:val="26"/>
          <w:szCs w:val="26"/>
        </w:rPr>
      </w:pPr>
      <w:r>
        <w:rPr>
          <w:rFonts w:ascii="Arial" w:hAnsi="Arial" w:cs="Arial"/>
          <w:color w:val="333333"/>
          <w:sz w:val="26"/>
          <w:szCs w:val="26"/>
        </w:rPr>
        <w:t>These findings suggest little overall benefit of the antioxidants in pill form. On the other hand, many studies show that people who consume higher levels of these antioxidants in food have a lower risk of many diseases.</w:t>
      </w:r>
    </w:p>
    <w:p w:rsidR="00D5157C" w:rsidRDefault="00D5157C" w:rsidP="00D5157C">
      <w:pPr>
        <w:pStyle w:val="Heading1"/>
        <w:rPr>
          <w:lang w:val="en"/>
        </w:rPr>
      </w:pPr>
      <w:r>
        <w:rPr>
          <w:lang w:val="en"/>
        </w:rPr>
        <w:t>Water</w:t>
      </w:r>
    </w:p>
    <w:p w:rsidR="00D5157C" w:rsidRDefault="00D5157C" w:rsidP="00D5157C">
      <w:pPr>
        <w:rPr>
          <w:lang w:val="en"/>
        </w:rPr>
      </w:pPr>
      <w:r>
        <w:rPr>
          <w:lang w:val="en"/>
        </w:rPr>
        <w:t>From Wikipedia, the free encyclopedia</w:t>
      </w:r>
    </w:p>
    <w:p w:rsidR="00D5157C" w:rsidRDefault="00D5157C" w:rsidP="00D5157C">
      <w:pPr>
        <w:rPr>
          <w:sz w:val="24"/>
          <w:szCs w:val="24"/>
          <w:lang w:val="en"/>
        </w:rPr>
      </w:pPr>
      <w:hyperlink r:id="rId745" w:anchor="mw-head" w:history="1">
        <w:r>
          <w:rPr>
            <w:rStyle w:val="Hyperlink"/>
            <w:lang w:val="en"/>
          </w:rPr>
          <w:t xml:space="preserve">Jump to </w:t>
        </w:r>
        <w:proofErr w:type="spellStart"/>
        <w:r>
          <w:rPr>
            <w:rStyle w:val="Hyperlink"/>
            <w:lang w:val="en"/>
          </w:rPr>
          <w:t>navigation</w:t>
        </w:r>
      </w:hyperlink>
      <w:hyperlink r:id="rId746" w:anchor="p-search" w:history="1">
        <w:r>
          <w:rPr>
            <w:rStyle w:val="Hyperlink"/>
            <w:lang w:val="en"/>
          </w:rPr>
          <w:t>Jump</w:t>
        </w:r>
        <w:proofErr w:type="spellEnd"/>
        <w:r>
          <w:rPr>
            <w:rStyle w:val="Hyperlink"/>
            <w:lang w:val="en"/>
          </w:rPr>
          <w:t xml:space="preserve"> to search</w:t>
        </w:r>
      </w:hyperlink>
    </w:p>
    <w:p w:rsidR="00D5157C" w:rsidRDefault="00D5157C" w:rsidP="00D5157C">
      <w:pPr>
        <w:rPr>
          <w:i/>
          <w:iCs/>
          <w:lang w:val="en"/>
        </w:rPr>
      </w:pPr>
      <w:r>
        <w:rPr>
          <w:i/>
          <w:iCs/>
          <w:lang w:val="en"/>
        </w:rPr>
        <w:t xml:space="preserve">This article is about general aspects of water. For a detailed discussion of its physical and chemical properties, see </w:t>
      </w:r>
      <w:hyperlink r:id="rId747" w:tooltip="Properties of water" w:history="1">
        <w:r>
          <w:rPr>
            <w:rStyle w:val="Hyperlink"/>
            <w:i/>
            <w:iCs/>
            <w:lang w:val="en"/>
          </w:rPr>
          <w:t>Properties of water</w:t>
        </w:r>
      </w:hyperlink>
      <w:r>
        <w:rPr>
          <w:i/>
          <w:iCs/>
          <w:lang w:val="en"/>
        </w:rPr>
        <w:t xml:space="preserve">. For other uses, see </w:t>
      </w:r>
      <w:hyperlink r:id="rId748" w:tooltip="Water (disambiguation)" w:history="1">
        <w:r>
          <w:rPr>
            <w:rStyle w:val="Hyperlink"/>
            <w:i/>
            <w:iCs/>
            <w:lang w:val="en"/>
          </w:rPr>
          <w:t>Water (disambiguation)</w:t>
        </w:r>
      </w:hyperlink>
      <w:r>
        <w:rPr>
          <w:i/>
          <w:iCs/>
          <w:lang w:val="en"/>
        </w:rPr>
        <w:t>.</w:t>
      </w:r>
    </w:p>
    <w:p w:rsidR="00D5157C" w:rsidRDefault="00D5157C" w:rsidP="00D5157C">
      <w:pPr>
        <w:rPr>
          <w:i/>
          <w:iCs/>
          <w:lang w:val="en"/>
        </w:rPr>
      </w:pPr>
      <w:r>
        <w:rPr>
          <w:i/>
          <w:iCs/>
          <w:lang w:val="en"/>
        </w:rPr>
        <w:t xml:space="preserve">"H2O" redirects here. For other uses, see </w:t>
      </w:r>
      <w:hyperlink r:id="rId749" w:tooltip="H₂O (disambiguation)" w:history="1">
        <w:r>
          <w:rPr>
            <w:rStyle w:val="Hyperlink"/>
            <w:i/>
            <w:iCs/>
            <w:lang w:val="en"/>
          </w:rPr>
          <w:t>H₂O (disambiguation)</w:t>
        </w:r>
      </w:hyperlink>
      <w:r>
        <w:rPr>
          <w:i/>
          <w:iCs/>
          <w:lang w:val="en"/>
        </w:rPr>
        <w:t>.</w:t>
      </w:r>
    </w:p>
    <w:p w:rsidR="00D5157C" w:rsidRDefault="00D5157C" w:rsidP="00D5157C">
      <w:pPr>
        <w:rPr>
          <w:vanish/>
          <w:lang w:val="en"/>
        </w:rPr>
      </w:pPr>
      <w:r>
        <w:rPr>
          <w:vanish/>
          <w:lang w:val="en"/>
        </w:rPr>
        <w:t>Chemical compound with formula H</w:t>
      </w:r>
      <w:r>
        <w:rPr>
          <w:vanish/>
          <w:sz w:val="19"/>
          <w:szCs w:val="19"/>
          <w:vertAlign w:val="subscript"/>
          <w:lang w:val="en"/>
        </w:rPr>
        <w:t>2</w:t>
      </w:r>
      <w:r>
        <w:rPr>
          <w:vanish/>
          <w:lang w:val="en"/>
        </w:rPr>
        <w:t>O</w:t>
      </w:r>
    </w:p>
    <w:p w:rsidR="00D5157C" w:rsidRDefault="00D5157C" w:rsidP="00D5157C">
      <w:pPr>
        <w:rPr>
          <w:lang w:val="en"/>
        </w:rPr>
      </w:pPr>
      <w:r>
        <w:rPr>
          <w:noProof/>
          <w:color w:val="0000FF"/>
        </w:rPr>
        <w:drawing>
          <wp:inline distT="0" distB="0" distL="0" distR="0">
            <wp:extent cx="2095500" cy="4229100"/>
            <wp:effectExtent l="0" t="0" r="0" b="0"/>
            <wp:docPr id="35" name="Picture 35" descr="C:\Users\ApnaITcenter\Desktop\Water - Wikipedia_files\220px-Ice_water_vapor.jpg">
              <a:hlinkClick xmlns:a="http://schemas.openxmlformats.org/drawingml/2006/main" r:id="rId7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pnaITcenter\Desktop\Water - Wikipedia_files\220px-Ice_water_vapor.jpg">
                      <a:hlinkClick r:id="rId750"/>
                    </pic:cNvPr>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2095500" cy="4229100"/>
                    </a:xfrm>
                    <a:prstGeom prst="rect">
                      <a:avLst/>
                    </a:prstGeom>
                    <a:noFill/>
                    <a:ln>
                      <a:noFill/>
                    </a:ln>
                  </pic:spPr>
                </pic:pic>
              </a:graphicData>
            </a:graphic>
          </wp:inline>
        </w:drawing>
      </w:r>
    </w:p>
    <w:p w:rsidR="00D5157C" w:rsidRDefault="00D5157C" w:rsidP="00D5157C">
      <w:pPr>
        <w:rPr>
          <w:lang w:val="en"/>
        </w:rPr>
      </w:pPr>
      <w:r>
        <w:rPr>
          <w:lang w:val="en"/>
        </w:rPr>
        <w:t xml:space="preserve">Water in all three states: solid (ice), liquid and vapor (here mostly invisible </w:t>
      </w:r>
      <w:hyperlink r:id="rId752" w:tooltip="Water vapor" w:history="1">
        <w:r>
          <w:rPr>
            <w:rStyle w:val="Hyperlink"/>
            <w:lang w:val="en"/>
          </w:rPr>
          <w:t>water vapor</w:t>
        </w:r>
      </w:hyperlink>
      <w:r>
        <w:rPr>
          <w:lang w:val="en"/>
        </w:rPr>
        <w:t>, cooling and condensing, is building clouds).</w:t>
      </w:r>
    </w:p>
    <w:p w:rsidR="00D5157C" w:rsidRDefault="00D5157C" w:rsidP="00D5157C">
      <w:pPr>
        <w:pStyle w:val="NormalWeb"/>
        <w:rPr>
          <w:lang w:val="en"/>
        </w:rPr>
      </w:pPr>
      <w:r>
        <w:rPr>
          <w:b/>
          <w:bCs/>
          <w:lang w:val="en"/>
        </w:rPr>
        <w:t>Water</w:t>
      </w:r>
      <w:r>
        <w:rPr>
          <w:lang w:val="en"/>
        </w:rPr>
        <w:t xml:space="preserve"> is an </w:t>
      </w:r>
      <w:hyperlink r:id="rId753" w:tooltip="Inorganic compound" w:history="1">
        <w:r>
          <w:rPr>
            <w:rStyle w:val="Hyperlink"/>
            <w:lang w:val="en"/>
          </w:rPr>
          <w:t>inorganic</w:t>
        </w:r>
      </w:hyperlink>
      <w:r>
        <w:rPr>
          <w:lang w:val="en"/>
        </w:rPr>
        <w:t xml:space="preserve">, </w:t>
      </w:r>
      <w:hyperlink r:id="rId754" w:tooltip="Transparency and translucency" w:history="1">
        <w:r>
          <w:rPr>
            <w:rStyle w:val="Hyperlink"/>
            <w:lang w:val="en"/>
          </w:rPr>
          <w:t>transparent</w:t>
        </w:r>
      </w:hyperlink>
      <w:r>
        <w:rPr>
          <w:lang w:val="en"/>
        </w:rPr>
        <w:t xml:space="preserve">, </w:t>
      </w:r>
      <w:hyperlink r:id="rId755" w:tooltip="Taste" w:history="1">
        <w:r>
          <w:rPr>
            <w:rStyle w:val="Hyperlink"/>
            <w:lang w:val="en"/>
          </w:rPr>
          <w:t>tasteless</w:t>
        </w:r>
      </w:hyperlink>
      <w:r>
        <w:rPr>
          <w:lang w:val="en"/>
        </w:rPr>
        <w:t xml:space="preserve">, </w:t>
      </w:r>
      <w:hyperlink r:id="rId756" w:tooltip="Odorless" w:history="1">
        <w:r>
          <w:rPr>
            <w:color w:val="0000FF"/>
            <w:u w:val="single"/>
            <w:lang w:val="en"/>
          </w:rPr>
          <w:t>odorless</w:t>
        </w:r>
      </w:hyperlink>
      <w:r>
        <w:rPr>
          <w:lang w:val="en"/>
        </w:rPr>
        <w:t xml:space="preserve">, and </w:t>
      </w:r>
      <w:hyperlink r:id="rId757" w:tooltip="Color of water" w:history="1">
        <w:r>
          <w:rPr>
            <w:rStyle w:val="Hyperlink"/>
            <w:lang w:val="en"/>
          </w:rPr>
          <w:t>nearly colorless</w:t>
        </w:r>
      </w:hyperlink>
      <w:r>
        <w:rPr>
          <w:lang w:val="en"/>
        </w:rPr>
        <w:t xml:space="preserve"> </w:t>
      </w:r>
      <w:hyperlink r:id="rId758" w:tooltip="Chemical substance" w:history="1">
        <w:r>
          <w:rPr>
            <w:rStyle w:val="Hyperlink"/>
            <w:lang w:val="en"/>
          </w:rPr>
          <w:t>chemical substance</w:t>
        </w:r>
      </w:hyperlink>
      <w:r>
        <w:rPr>
          <w:lang w:val="en"/>
        </w:rPr>
        <w:t xml:space="preserve">, which is the main constituent of </w:t>
      </w:r>
      <w:hyperlink r:id="rId759" w:tooltip="Earth" w:history="1">
        <w:r>
          <w:rPr>
            <w:rStyle w:val="Hyperlink"/>
            <w:lang w:val="en"/>
          </w:rPr>
          <w:t>Earth</w:t>
        </w:r>
      </w:hyperlink>
      <w:r>
        <w:rPr>
          <w:lang w:val="en"/>
        </w:rPr>
        <w:t xml:space="preserve">'s </w:t>
      </w:r>
      <w:hyperlink r:id="rId760" w:tooltip="Hydrosphere" w:history="1">
        <w:r>
          <w:rPr>
            <w:rStyle w:val="Hyperlink"/>
            <w:lang w:val="en"/>
          </w:rPr>
          <w:t>hydrosphere</w:t>
        </w:r>
      </w:hyperlink>
      <w:r>
        <w:rPr>
          <w:lang w:val="en"/>
        </w:rPr>
        <w:t xml:space="preserve"> and the </w:t>
      </w:r>
      <w:hyperlink r:id="rId761" w:tooltip="Fluid" w:history="1">
        <w:r>
          <w:rPr>
            <w:rStyle w:val="Hyperlink"/>
            <w:lang w:val="en"/>
          </w:rPr>
          <w:t>fluids</w:t>
        </w:r>
      </w:hyperlink>
      <w:r>
        <w:rPr>
          <w:lang w:val="en"/>
        </w:rPr>
        <w:t xml:space="preserve"> of most living </w:t>
      </w:r>
      <w:hyperlink r:id="rId762" w:tooltip="Organism" w:history="1">
        <w:r>
          <w:rPr>
            <w:rStyle w:val="Hyperlink"/>
            <w:lang w:val="en"/>
          </w:rPr>
          <w:t>organisms</w:t>
        </w:r>
      </w:hyperlink>
      <w:r>
        <w:rPr>
          <w:lang w:val="en"/>
        </w:rPr>
        <w:t xml:space="preserve">. It is vital for all known forms of </w:t>
      </w:r>
      <w:hyperlink r:id="rId763" w:anchor="Range_of_tolerance" w:tooltip="Life" w:history="1">
        <w:r>
          <w:rPr>
            <w:rStyle w:val="Hyperlink"/>
            <w:lang w:val="en"/>
          </w:rPr>
          <w:t>life</w:t>
        </w:r>
      </w:hyperlink>
      <w:r>
        <w:rPr>
          <w:lang w:val="en"/>
        </w:rPr>
        <w:t xml:space="preserve">, even though it provides no </w:t>
      </w:r>
      <w:hyperlink r:id="rId764" w:tooltip="Food energy" w:history="1">
        <w:r>
          <w:rPr>
            <w:rStyle w:val="Hyperlink"/>
            <w:lang w:val="en"/>
          </w:rPr>
          <w:t>calories</w:t>
        </w:r>
      </w:hyperlink>
      <w:r>
        <w:rPr>
          <w:lang w:val="en"/>
        </w:rPr>
        <w:t xml:space="preserve"> or </w:t>
      </w:r>
      <w:hyperlink r:id="rId765" w:tooltip="Organic compound" w:history="1">
        <w:r>
          <w:rPr>
            <w:rStyle w:val="Hyperlink"/>
            <w:lang w:val="en"/>
          </w:rPr>
          <w:t>organic</w:t>
        </w:r>
      </w:hyperlink>
      <w:r>
        <w:rPr>
          <w:lang w:val="en"/>
        </w:rPr>
        <w:t xml:space="preserve"> </w:t>
      </w:r>
      <w:hyperlink r:id="rId766" w:tooltip="Nutrient" w:history="1">
        <w:r>
          <w:rPr>
            <w:rStyle w:val="Hyperlink"/>
            <w:lang w:val="en"/>
          </w:rPr>
          <w:t>nutrients</w:t>
        </w:r>
      </w:hyperlink>
      <w:r>
        <w:rPr>
          <w:lang w:val="en"/>
        </w:rPr>
        <w:t xml:space="preserve">. Its </w:t>
      </w:r>
      <w:hyperlink r:id="rId767" w:tooltip="Chemical formula" w:history="1">
        <w:r>
          <w:rPr>
            <w:rStyle w:val="Hyperlink"/>
            <w:lang w:val="en"/>
          </w:rPr>
          <w:t>chemical formula</w:t>
        </w:r>
      </w:hyperlink>
      <w:r>
        <w:rPr>
          <w:lang w:val="en"/>
        </w:rPr>
        <w:t xml:space="preserve"> is H</w:t>
      </w:r>
      <w:r>
        <w:rPr>
          <w:sz w:val="19"/>
          <w:szCs w:val="19"/>
          <w:vertAlign w:val="subscript"/>
          <w:lang w:val="en"/>
        </w:rPr>
        <w:t>2</w:t>
      </w:r>
      <w:r>
        <w:rPr>
          <w:lang w:val="en"/>
        </w:rPr>
        <w:t xml:space="preserve">O, meaning that each of its </w:t>
      </w:r>
      <w:hyperlink r:id="rId768" w:tooltip="Molecule" w:history="1">
        <w:r>
          <w:rPr>
            <w:rStyle w:val="Hyperlink"/>
            <w:lang w:val="en"/>
          </w:rPr>
          <w:t>molecules</w:t>
        </w:r>
      </w:hyperlink>
      <w:r>
        <w:rPr>
          <w:lang w:val="en"/>
        </w:rPr>
        <w:t xml:space="preserve"> contains one </w:t>
      </w:r>
      <w:hyperlink r:id="rId769" w:tooltip="Oxygen" w:history="1">
        <w:r>
          <w:rPr>
            <w:rStyle w:val="Hyperlink"/>
            <w:lang w:val="en"/>
          </w:rPr>
          <w:t>oxygen</w:t>
        </w:r>
      </w:hyperlink>
      <w:r>
        <w:rPr>
          <w:lang w:val="en"/>
        </w:rPr>
        <w:t xml:space="preserve"> and two </w:t>
      </w:r>
      <w:hyperlink r:id="rId770" w:tooltip="Hydrogen" w:history="1">
        <w:r>
          <w:rPr>
            <w:rStyle w:val="Hyperlink"/>
            <w:lang w:val="en"/>
          </w:rPr>
          <w:t>hydrogen</w:t>
        </w:r>
      </w:hyperlink>
      <w:r>
        <w:rPr>
          <w:lang w:val="en"/>
        </w:rPr>
        <w:t xml:space="preserve"> </w:t>
      </w:r>
      <w:hyperlink r:id="rId771" w:tooltip="Atom" w:history="1">
        <w:r>
          <w:rPr>
            <w:rStyle w:val="Hyperlink"/>
            <w:lang w:val="en"/>
          </w:rPr>
          <w:t>atoms</w:t>
        </w:r>
      </w:hyperlink>
      <w:r>
        <w:rPr>
          <w:lang w:val="en"/>
        </w:rPr>
        <w:t xml:space="preserve">, connected by </w:t>
      </w:r>
      <w:hyperlink r:id="rId772" w:tooltip="Covalent bond" w:history="1">
        <w:r>
          <w:rPr>
            <w:rStyle w:val="Hyperlink"/>
            <w:lang w:val="en"/>
          </w:rPr>
          <w:t>covalent bonds</w:t>
        </w:r>
      </w:hyperlink>
      <w:r>
        <w:rPr>
          <w:lang w:val="en"/>
        </w:rPr>
        <w:t>. Water is the name of the liquid state of H</w:t>
      </w:r>
      <w:r>
        <w:rPr>
          <w:sz w:val="19"/>
          <w:szCs w:val="19"/>
          <w:vertAlign w:val="subscript"/>
          <w:lang w:val="en"/>
        </w:rPr>
        <w:t>2</w:t>
      </w:r>
      <w:r>
        <w:rPr>
          <w:lang w:val="en"/>
        </w:rPr>
        <w:t xml:space="preserve">O at </w:t>
      </w:r>
      <w:hyperlink r:id="rId773" w:tooltip="Standard ambient temperature and pressure" w:history="1">
        <w:r>
          <w:rPr>
            <w:color w:val="0000FF"/>
            <w:u w:val="single"/>
            <w:lang w:val="en"/>
          </w:rPr>
          <w:t>standard ambient temperature and pressure</w:t>
        </w:r>
      </w:hyperlink>
      <w:r>
        <w:rPr>
          <w:lang w:val="en"/>
        </w:rPr>
        <w:t xml:space="preserve">. It forms </w:t>
      </w:r>
      <w:hyperlink r:id="rId774" w:tooltip="Precipitation" w:history="1">
        <w:r>
          <w:rPr>
            <w:rStyle w:val="Hyperlink"/>
            <w:lang w:val="en"/>
          </w:rPr>
          <w:t>precipitation</w:t>
        </w:r>
      </w:hyperlink>
      <w:r>
        <w:rPr>
          <w:lang w:val="en"/>
        </w:rPr>
        <w:t xml:space="preserve"> in the form of </w:t>
      </w:r>
      <w:hyperlink r:id="rId775" w:tooltip="Rain" w:history="1">
        <w:r>
          <w:rPr>
            <w:rStyle w:val="Hyperlink"/>
            <w:lang w:val="en"/>
          </w:rPr>
          <w:t>rain</w:t>
        </w:r>
      </w:hyperlink>
      <w:r>
        <w:rPr>
          <w:lang w:val="en"/>
        </w:rPr>
        <w:t xml:space="preserve"> and </w:t>
      </w:r>
      <w:hyperlink r:id="rId776" w:tooltip="Aerosol" w:history="1">
        <w:r>
          <w:rPr>
            <w:rStyle w:val="Hyperlink"/>
            <w:lang w:val="en"/>
          </w:rPr>
          <w:t>aerosols</w:t>
        </w:r>
      </w:hyperlink>
      <w:r>
        <w:rPr>
          <w:lang w:val="en"/>
        </w:rPr>
        <w:t xml:space="preserve"> in the form of </w:t>
      </w:r>
      <w:hyperlink r:id="rId777" w:tooltip="Fog" w:history="1">
        <w:r>
          <w:rPr>
            <w:rStyle w:val="Hyperlink"/>
            <w:lang w:val="en"/>
          </w:rPr>
          <w:t>fog</w:t>
        </w:r>
      </w:hyperlink>
      <w:r>
        <w:rPr>
          <w:lang w:val="en"/>
        </w:rPr>
        <w:t xml:space="preserve">. </w:t>
      </w:r>
      <w:hyperlink r:id="rId778" w:tooltip="Cloud" w:history="1">
        <w:r>
          <w:rPr>
            <w:rStyle w:val="Hyperlink"/>
            <w:lang w:val="en"/>
          </w:rPr>
          <w:t>Clouds</w:t>
        </w:r>
      </w:hyperlink>
      <w:r>
        <w:rPr>
          <w:lang w:val="en"/>
        </w:rPr>
        <w:t xml:space="preserve"> are formed from suspended droplets of water and </w:t>
      </w:r>
      <w:hyperlink r:id="rId779" w:tooltip="Ice" w:history="1">
        <w:r>
          <w:rPr>
            <w:rStyle w:val="Hyperlink"/>
            <w:lang w:val="en"/>
          </w:rPr>
          <w:t>ice</w:t>
        </w:r>
      </w:hyperlink>
      <w:r>
        <w:rPr>
          <w:lang w:val="en"/>
        </w:rPr>
        <w:t xml:space="preserve">, its solid state. When finely divided, crystalline </w:t>
      </w:r>
      <w:hyperlink r:id="rId780" w:tooltip="Ice" w:history="1">
        <w:r>
          <w:rPr>
            <w:rStyle w:val="Hyperlink"/>
            <w:lang w:val="en"/>
          </w:rPr>
          <w:t>ice</w:t>
        </w:r>
      </w:hyperlink>
      <w:r>
        <w:rPr>
          <w:lang w:val="en"/>
        </w:rPr>
        <w:t xml:space="preserve"> may precipitate in the form of </w:t>
      </w:r>
      <w:hyperlink r:id="rId781" w:tooltip="Snow" w:history="1">
        <w:r>
          <w:rPr>
            <w:rStyle w:val="Hyperlink"/>
            <w:lang w:val="en"/>
          </w:rPr>
          <w:t>snow</w:t>
        </w:r>
      </w:hyperlink>
      <w:r>
        <w:rPr>
          <w:lang w:val="en"/>
        </w:rPr>
        <w:t xml:space="preserve">. The gaseous state of water is </w:t>
      </w:r>
      <w:hyperlink r:id="rId782" w:tooltip="Steam" w:history="1">
        <w:r>
          <w:rPr>
            <w:rStyle w:val="Hyperlink"/>
            <w:lang w:val="en"/>
          </w:rPr>
          <w:t>steam</w:t>
        </w:r>
      </w:hyperlink>
      <w:r>
        <w:rPr>
          <w:lang w:val="en"/>
        </w:rPr>
        <w:t xml:space="preserve"> or </w:t>
      </w:r>
      <w:hyperlink r:id="rId783" w:tooltip="Water vapor" w:history="1">
        <w:r>
          <w:rPr>
            <w:rStyle w:val="Hyperlink"/>
            <w:lang w:val="en"/>
          </w:rPr>
          <w:t>water vapor</w:t>
        </w:r>
      </w:hyperlink>
      <w:r>
        <w:rPr>
          <w:lang w:val="en"/>
        </w:rPr>
        <w:t xml:space="preserve">. Water moves continually through the </w:t>
      </w:r>
      <w:hyperlink r:id="rId784" w:tooltip="Water cycle" w:history="1">
        <w:r>
          <w:rPr>
            <w:rStyle w:val="Hyperlink"/>
            <w:lang w:val="en"/>
          </w:rPr>
          <w:t>water cycle</w:t>
        </w:r>
      </w:hyperlink>
      <w:r>
        <w:rPr>
          <w:lang w:val="en"/>
        </w:rPr>
        <w:t xml:space="preserve"> of </w:t>
      </w:r>
      <w:hyperlink r:id="rId785" w:tooltip="Evaporation" w:history="1">
        <w:r>
          <w:rPr>
            <w:rStyle w:val="Hyperlink"/>
            <w:lang w:val="en"/>
          </w:rPr>
          <w:t>evaporation</w:t>
        </w:r>
      </w:hyperlink>
      <w:r>
        <w:rPr>
          <w:lang w:val="en"/>
        </w:rPr>
        <w:t xml:space="preserve">, </w:t>
      </w:r>
      <w:hyperlink r:id="rId786" w:tooltip="Transpiration" w:history="1">
        <w:r>
          <w:rPr>
            <w:rStyle w:val="Hyperlink"/>
            <w:lang w:val="en"/>
          </w:rPr>
          <w:t>transpiration</w:t>
        </w:r>
      </w:hyperlink>
      <w:r>
        <w:rPr>
          <w:lang w:val="en"/>
        </w:rPr>
        <w:t xml:space="preserve"> (</w:t>
      </w:r>
      <w:hyperlink r:id="rId787" w:tooltip="Evapotranspiration" w:history="1">
        <w:r>
          <w:rPr>
            <w:rStyle w:val="Hyperlink"/>
            <w:lang w:val="en"/>
          </w:rPr>
          <w:t>evapotranspiration</w:t>
        </w:r>
      </w:hyperlink>
      <w:r>
        <w:rPr>
          <w:lang w:val="en"/>
        </w:rPr>
        <w:t xml:space="preserve">), </w:t>
      </w:r>
      <w:hyperlink r:id="rId788" w:tooltip="Condensation" w:history="1">
        <w:r>
          <w:rPr>
            <w:rStyle w:val="Hyperlink"/>
            <w:lang w:val="en"/>
          </w:rPr>
          <w:t>condensation</w:t>
        </w:r>
      </w:hyperlink>
      <w:r>
        <w:rPr>
          <w:lang w:val="en"/>
        </w:rPr>
        <w:t xml:space="preserve">, </w:t>
      </w:r>
      <w:hyperlink r:id="rId789" w:tooltip="Precipitation (meteorology)" w:history="1">
        <w:r>
          <w:rPr>
            <w:color w:val="0000FF"/>
            <w:u w:val="single"/>
            <w:lang w:val="en"/>
          </w:rPr>
          <w:t>precipitation</w:t>
        </w:r>
      </w:hyperlink>
      <w:r>
        <w:rPr>
          <w:lang w:val="en"/>
        </w:rPr>
        <w:t xml:space="preserve">, and </w:t>
      </w:r>
      <w:hyperlink r:id="rId790" w:tooltip="Surface runoff" w:history="1">
        <w:r>
          <w:rPr>
            <w:rStyle w:val="Hyperlink"/>
            <w:lang w:val="en"/>
          </w:rPr>
          <w:t>runoff</w:t>
        </w:r>
      </w:hyperlink>
      <w:r>
        <w:rPr>
          <w:lang w:val="en"/>
        </w:rPr>
        <w:t xml:space="preserve">, usually reaching the sea. </w:t>
      </w:r>
    </w:p>
    <w:p w:rsidR="00D5157C" w:rsidRDefault="00D5157C" w:rsidP="00D5157C">
      <w:pPr>
        <w:pStyle w:val="NormalWeb"/>
        <w:rPr>
          <w:lang w:val="en"/>
        </w:rPr>
      </w:pPr>
      <w:r>
        <w:rPr>
          <w:lang w:val="en"/>
        </w:rPr>
        <w:t xml:space="preserve">Water covers 71% of the </w:t>
      </w:r>
      <w:hyperlink r:id="rId791" w:tooltip="Earth" w:history="1">
        <w:r>
          <w:rPr>
            <w:rStyle w:val="Hyperlink"/>
            <w:lang w:val="en"/>
          </w:rPr>
          <w:t>Earth</w:t>
        </w:r>
      </w:hyperlink>
      <w:r>
        <w:rPr>
          <w:lang w:val="en"/>
        </w:rPr>
        <w:t xml:space="preserve">'s </w:t>
      </w:r>
      <w:hyperlink r:id="rId792" w:tooltip="Surface" w:history="1">
        <w:r>
          <w:rPr>
            <w:rStyle w:val="Hyperlink"/>
            <w:lang w:val="en"/>
          </w:rPr>
          <w:t>surface</w:t>
        </w:r>
      </w:hyperlink>
      <w:r>
        <w:rPr>
          <w:lang w:val="en"/>
        </w:rPr>
        <w:t xml:space="preserve">, mostly in </w:t>
      </w:r>
      <w:hyperlink r:id="rId793" w:tooltip="Seas" w:history="1">
        <w:r>
          <w:rPr>
            <w:color w:val="0000FF"/>
            <w:u w:val="single"/>
            <w:lang w:val="en"/>
          </w:rPr>
          <w:t>seas</w:t>
        </w:r>
      </w:hyperlink>
      <w:r>
        <w:rPr>
          <w:lang w:val="en"/>
        </w:rPr>
        <w:t xml:space="preserve"> and </w:t>
      </w:r>
      <w:hyperlink r:id="rId794" w:tooltip="Oceans" w:history="1">
        <w:r>
          <w:rPr>
            <w:color w:val="0000FF"/>
            <w:u w:val="single"/>
            <w:lang w:val="en"/>
          </w:rPr>
          <w:t>oceans</w:t>
        </w:r>
      </w:hyperlink>
      <w:r>
        <w:rPr>
          <w:lang w:val="en"/>
        </w:rPr>
        <w:t>.</w:t>
      </w:r>
      <w:hyperlink r:id="rId795" w:anchor="cite_note-:0-1" w:history="1">
        <w:r>
          <w:rPr>
            <w:rStyle w:val="Hyperlink"/>
            <w:sz w:val="19"/>
            <w:szCs w:val="19"/>
            <w:vertAlign w:val="superscript"/>
            <w:lang w:val="en"/>
          </w:rPr>
          <w:t>[1]</w:t>
        </w:r>
      </w:hyperlink>
      <w:r>
        <w:rPr>
          <w:lang w:val="en"/>
        </w:rPr>
        <w:t xml:space="preserve"> Small portions of water occur as </w:t>
      </w:r>
      <w:hyperlink r:id="rId796" w:tooltip="Groundwater" w:history="1">
        <w:r>
          <w:rPr>
            <w:rStyle w:val="Hyperlink"/>
            <w:lang w:val="en"/>
          </w:rPr>
          <w:t>groundwater</w:t>
        </w:r>
      </w:hyperlink>
      <w:r>
        <w:rPr>
          <w:lang w:val="en"/>
        </w:rPr>
        <w:t xml:space="preserve"> (1.7%), in the </w:t>
      </w:r>
      <w:hyperlink r:id="rId797" w:tooltip="Glaciers" w:history="1">
        <w:r>
          <w:rPr>
            <w:color w:val="0000FF"/>
            <w:u w:val="single"/>
            <w:lang w:val="en"/>
          </w:rPr>
          <w:t>glaciers</w:t>
        </w:r>
      </w:hyperlink>
      <w:r>
        <w:rPr>
          <w:lang w:val="en"/>
        </w:rPr>
        <w:t xml:space="preserve"> and the </w:t>
      </w:r>
      <w:hyperlink r:id="rId798" w:tooltip="Ice caps" w:history="1">
        <w:r>
          <w:rPr>
            <w:color w:val="0000FF"/>
            <w:u w:val="single"/>
            <w:lang w:val="en"/>
          </w:rPr>
          <w:t>ice caps</w:t>
        </w:r>
      </w:hyperlink>
      <w:r>
        <w:rPr>
          <w:lang w:val="en"/>
        </w:rPr>
        <w:t xml:space="preserve"> of </w:t>
      </w:r>
      <w:hyperlink r:id="rId799" w:tooltip="Antarctica" w:history="1">
        <w:r>
          <w:rPr>
            <w:rStyle w:val="Hyperlink"/>
            <w:lang w:val="en"/>
          </w:rPr>
          <w:t>Antarctica</w:t>
        </w:r>
      </w:hyperlink>
      <w:r>
        <w:rPr>
          <w:lang w:val="en"/>
        </w:rPr>
        <w:t xml:space="preserve"> and </w:t>
      </w:r>
      <w:hyperlink r:id="rId800" w:tooltip="Greenland" w:history="1">
        <w:r>
          <w:rPr>
            <w:rStyle w:val="Hyperlink"/>
            <w:lang w:val="en"/>
          </w:rPr>
          <w:t>Greenland</w:t>
        </w:r>
      </w:hyperlink>
      <w:r>
        <w:rPr>
          <w:lang w:val="en"/>
        </w:rPr>
        <w:t xml:space="preserve"> (1.7%), and in the </w:t>
      </w:r>
      <w:hyperlink r:id="rId801" w:tooltip="Atmosphere" w:history="1">
        <w:r>
          <w:rPr>
            <w:rStyle w:val="Hyperlink"/>
            <w:lang w:val="en"/>
          </w:rPr>
          <w:t>air</w:t>
        </w:r>
      </w:hyperlink>
      <w:r>
        <w:rPr>
          <w:lang w:val="en"/>
        </w:rPr>
        <w:t xml:space="preserve"> as </w:t>
      </w:r>
      <w:hyperlink r:id="rId802" w:tooltip="Vapor" w:history="1">
        <w:r>
          <w:rPr>
            <w:rStyle w:val="Hyperlink"/>
            <w:lang w:val="en"/>
          </w:rPr>
          <w:t>vapor</w:t>
        </w:r>
      </w:hyperlink>
      <w:r>
        <w:rPr>
          <w:lang w:val="en"/>
        </w:rPr>
        <w:t xml:space="preserve">, </w:t>
      </w:r>
      <w:hyperlink r:id="rId803" w:tooltip="Clouds" w:history="1">
        <w:r>
          <w:rPr>
            <w:color w:val="0000FF"/>
            <w:u w:val="single"/>
            <w:lang w:val="en"/>
          </w:rPr>
          <w:t>clouds</w:t>
        </w:r>
      </w:hyperlink>
      <w:r>
        <w:rPr>
          <w:lang w:val="en"/>
        </w:rPr>
        <w:t xml:space="preserve"> (formed of ice and liquid water suspended in air), and </w:t>
      </w:r>
      <w:hyperlink r:id="rId804" w:tooltip="Precipitation (meteorology)" w:history="1">
        <w:r>
          <w:rPr>
            <w:color w:val="0000FF"/>
            <w:u w:val="single"/>
            <w:lang w:val="en"/>
          </w:rPr>
          <w:t>precipitation</w:t>
        </w:r>
      </w:hyperlink>
      <w:r>
        <w:rPr>
          <w:lang w:val="en"/>
        </w:rPr>
        <w:t xml:space="preserve"> (0.001%).</w:t>
      </w:r>
      <w:hyperlink r:id="rId805" w:anchor="cite_note-b1-2" w:history="1">
        <w:r>
          <w:rPr>
            <w:rStyle w:val="Hyperlink"/>
            <w:sz w:val="19"/>
            <w:szCs w:val="19"/>
            <w:vertAlign w:val="superscript"/>
            <w:lang w:val="en"/>
          </w:rPr>
          <w:t>[2</w:t>
        </w:r>
        <w:proofErr w:type="gramStart"/>
        <w:r>
          <w:rPr>
            <w:rStyle w:val="Hyperlink"/>
            <w:sz w:val="19"/>
            <w:szCs w:val="19"/>
            <w:vertAlign w:val="superscript"/>
            <w:lang w:val="en"/>
          </w:rPr>
          <w:t>]</w:t>
        </w:r>
        <w:proofErr w:type="gramEnd"/>
      </w:hyperlink>
      <w:hyperlink r:id="rId806" w:anchor="cite_note-3" w:history="1">
        <w:r>
          <w:rPr>
            <w:rStyle w:val="Hyperlink"/>
            <w:sz w:val="19"/>
            <w:szCs w:val="19"/>
            <w:vertAlign w:val="superscript"/>
            <w:lang w:val="en"/>
          </w:rPr>
          <w:t>[3]</w:t>
        </w:r>
      </w:hyperlink>
      <w:r>
        <w:rPr>
          <w:lang w:val="en"/>
        </w:rPr>
        <w:t xml:space="preserve"> </w:t>
      </w:r>
    </w:p>
    <w:p w:rsidR="00D5157C" w:rsidRDefault="00D5157C" w:rsidP="00D5157C">
      <w:pPr>
        <w:pStyle w:val="NormalWeb"/>
        <w:rPr>
          <w:lang w:val="en"/>
        </w:rPr>
      </w:pPr>
      <w:r>
        <w:rPr>
          <w:lang w:val="en"/>
        </w:rPr>
        <w:t xml:space="preserve">Water plays an important role in the </w:t>
      </w:r>
      <w:hyperlink r:id="rId807" w:tooltip="World economy" w:history="1">
        <w:r>
          <w:rPr>
            <w:rStyle w:val="Hyperlink"/>
            <w:lang w:val="en"/>
          </w:rPr>
          <w:t>world economy</w:t>
        </w:r>
      </w:hyperlink>
      <w:r>
        <w:rPr>
          <w:lang w:val="en"/>
        </w:rPr>
        <w:t xml:space="preserve">. Approximately 70% of the freshwater used by </w:t>
      </w:r>
      <w:hyperlink r:id="rId808" w:tooltip="Humans" w:history="1">
        <w:r>
          <w:rPr>
            <w:color w:val="0000FF"/>
            <w:u w:val="single"/>
            <w:lang w:val="en"/>
          </w:rPr>
          <w:t>humans</w:t>
        </w:r>
      </w:hyperlink>
      <w:r>
        <w:rPr>
          <w:lang w:val="en"/>
        </w:rPr>
        <w:t xml:space="preserve"> goes to </w:t>
      </w:r>
      <w:hyperlink r:id="rId809" w:tooltip="Agriculture" w:history="1">
        <w:r>
          <w:rPr>
            <w:rStyle w:val="Hyperlink"/>
            <w:lang w:val="en"/>
          </w:rPr>
          <w:t>agriculture</w:t>
        </w:r>
      </w:hyperlink>
      <w:r>
        <w:rPr>
          <w:lang w:val="en"/>
        </w:rPr>
        <w:t>.</w:t>
      </w:r>
      <w:hyperlink r:id="rId810" w:anchor="cite_note-Baroni2007-4" w:history="1">
        <w:r>
          <w:rPr>
            <w:rStyle w:val="Hyperlink"/>
            <w:sz w:val="19"/>
            <w:szCs w:val="19"/>
            <w:vertAlign w:val="superscript"/>
            <w:lang w:val="en"/>
          </w:rPr>
          <w:t>[4]</w:t>
        </w:r>
      </w:hyperlink>
      <w:r>
        <w:rPr>
          <w:lang w:val="en"/>
        </w:rPr>
        <w:t xml:space="preserve"> </w:t>
      </w:r>
      <w:hyperlink r:id="rId811" w:tooltip="Fishing" w:history="1">
        <w:r>
          <w:rPr>
            <w:rStyle w:val="Hyperlink"/>
            <w:lang w:val="en"/>
          </w:rPr>
          <w:t>Fishing</w:t>
        </w:r>
      </w:hyperlink>
      <w:r>
        <w:rPr>
          <w:lang w:val="en"/>
        </w:rPr>
        <w:t xml:space="preserve"> in salt and fresh water bodies is a major source of food for many parts of the </w:t>
      </w:r>
      <w:hyperlink r:id="rId812" w:tooltip="World" w:history="1">
        <w:r>
          <w:rPr>
            <w:rStyle w:val="Hyperlink"/>
            <w:lang w:val="en"/>
          </w:rPr>
          <w:t>world</w:t>
        </w:r>
      </w:hyperlink>
      <w:r>
        <w:rPr>
          <w:lang w:val="en"/>
        </w:rPr>
        <w:t xml:space="preserve">. Much of the long-distance trade of </w:t>
      </w:r>
      <w:hyperlink r:id="rId813" w:tooltip="Commodity" w:history="1">
        <w:r>
          <w:rPr>
            <w:rStyle w:val="Hyperlink"/>
            <w:lang w:val="en"/>
          </w:rPr>
          <w:t>commodities</w:t>
        </w:r>
      </w:hyperlink>
      <w:r>
        <w:rPr>
          <w:lang w:val="en"/>
        </w:rPr>
        <w:t xml:space="preserve"> (such as oil, natural gas, and manufactured products) is transported by </w:t>
      </w:r>
      <w:hyperlink r:id="rId814" w:tooltip="Boats" w:history="1">
        <w:r>
          <w:rPr>
            <w:color w:val="0000FF"/>
            <w:u w:val="single"/>
            <w:lang w:val="en"/>
          </w:rPr>
          <w:t>boats</w:t>
        </w:r>
      </w:hyperlink>
      <w:r>
        <w:rPr>
          <w:lang w:val="en"/>
        </w:rPr>
        <w:t xml:space="preserve"> through </w:t>
      </w:r>
      <w:hyperlink r:id="rId815" w:tooltip="Sea" w:history="1">
        <w:r>
          <w:rPr>
            <w:rStyle w:val="Hyperlink"/>
            <w:lang w:val="en"/>
          </w:rPr>
          <w:t>seas</w:t>
        </w:r>
      </w:hyperlink>
      <w:r>
        <w:rPr>
          <w:lang w:val="en"/>
        </w:rPr>
        <w:t xml:space="preserve">, </w:t>
      </w:r>
      <w:hyperlink r:id="rId816" w:tooltip="River" w:history="1">
        <w:r>
          <w:rPr>
            <w:rStyle w:val="Hyperlink"/>
            <w:lang w:val="en"/>
          </w:rPr>
          <w:t>rivers</w:t>
        </w:r>
      </w:hyperlink>
      <w:r>
        <w:rPr>
          <w:lang w:val="en"/>
        </w:rPr>
        <w:t xml:space="preserve">, </w:t>
      </w:r>
      <w:hyperlink r:id="rId817" w:tooltip="Lake" w:history="1">
        <w:r>
          <w:rPr>
            <w:rStyle w:val="Hyperlink"/>
            <w:lang w:val="en"/>
          </w:rPr>
          <w:t>lakes</w:t>
        </w:r>
      </w:hyperlink>
      <w:r>
        <w:rPr>
          <w:lang w:val="en"/>
        </w:rPr>
        <w:t xml:space="preserve">, and </w:t>
      </w:r>
      <w:hyperlink r:id="rId818" w:tooltip="Canal" w:history="1">
        <w:r>
          <w:rPr>
            <w:rStyle w:val="Hyperlink"/>
            <w:lang w:val="en"/>
          </w:rPr>
          <w:t>canals</w:t>
        </w:r>
      </w:hyperlink>
      <w:r>
        <w:rPr>
          <w:lang w:val="en"/>
        </w:rPr>
        <w:t xml:space="preserve">. Large quantities of water, </w:t>
      </w:r>
      <w:hyperlink r:id="rId819" w:tooltip="Ice" w:history="1">
        <w:r>
          <w:rPr>
            <w:rStyle w:val="Hyperlink"/>
            <w:lang w:val="en"/>
          </w:rPr>
          <w:t>ice</w:t>
        </w:r>
      </w:hyperlink>
      <w:r>
        <w:rPr>
          <w:lang w:val="en"/>
        </w:rPr>
        <w:t xml:space="preserve">, and </w:t>
      </w:r>
      <w:hyperlink r:id="rId820" w:tooltip="Steam" w:history="1">
        <w:r>
          <w:rPr>
            <w:rStyle w:val="Hyperlink"/>
            <w:lang w:val="en"/>
          </w:rPr>
          <w:t>steam</w:t>
        </w:r>
      </w:hyperlink>
      <w:r>
        <w:rPr>
          <w:lang w:val="en"/>
        </w:rPr>
        <w:t xml:space="preserve"> are used for </w:t>
      </w:r>
      <w:hyperlink r:id="rId821" w:tooltip="Cooling" w:history="1">
        <w:r>
          <w:rPr>
            <w:rStyle w:val="Hyperlink"/>
            <w:lang w:val="en"/>
          </w:rPr>
          <w:t>cooling</w:t>
        </w:r>
      </w:hyperlink>
      <w:r>
        <w:rPr>
          <w:lang w:val="en"/>
        </w:rPr>
        <w:t xml:space="preserve"> and </w:t>
      </w:r>
      <w:hyperlink r:id="rId822" w:tooltip="Heating" w:history="1">
        <w:r>
          <w:rPr>
            <w:color w:val="0000FF"/>
            <w:u w:val="single"/>
            <w:lang w:val="en"/>
          </w:rPr>
          <w:t>heating</w:t>
        </w:r>
      </w:hyperlink>
      <w:r>
        <w:rPr>
          <w:lang w:val="en"/>
        </w:rPr>
        <w:t xml:space="preserve">, in </w:t>
      </w:r>
      <w:hyperlink r:id="rId823" w:tooltip="Industry" w:history="1">
        <w:r>
          <w:rPr>
            <w:rStyle w:val="Hyperlink"/>
            <w:lang w:val="en"/>
          </w:rPr>
          <w:t>industry</w:t>
        </w:r>
      </w:hyperlink>
      <w:r>
        <w:rPr>
          <w:lang w:val="en"/>
        </w:rPr>
        <w:t xml:space="preserve"> and </w:t>
      </w:r>
      <w:hyperlink r:id="rId824" w:tooltip="Homes" w:history="1">
        <w:r>
          <w:rPr>
            <w:color w:val="0000FF"/>
            <w:u w:val="single"/>
            <w:lang w:val="en"/>
          </w:rPr>
          <w:t>homes</w:t>
        </w:r>
      </w:hyperlink>
      <w:r>
        <w:rPr>
          <w:lang w:val="en"/>
        </w:rPr>
        <w:t xml:space="preserve">. Water is an excellent </w:t>
      </w:r>
      <w:hyperlink r:id="rId825" w:tooltip="Solvent" w:history="1">
        <w:r>
          <w:rPr>
            <w:rStyle w:val="Hyperlink"/>
            <w:lang w:val="en"/>
          </w:rPr>
          <w:t>solvent</w:t>
        </w:r>
      </w:hyperlink>
      <w:r>
        <w:rPr>
          <w:lang w:val="en"/>
        </w:rPr>
        <w:t xml:space="preserve"> for a wide variety of substances both mineral and organic; as such it is widely used in industrial processes, and in cooking and </w:t>
      </w:r>
      <w:hyperlink r:id="rId826" w:tooltip="Washing" w:history="1">
        <w:r>
          <w:rPr>
            <w:rStyle w:val="Hyperlink"/>
            <w:lang w:val="en"/>
          </w:rPr>
          <w:t>washing</w:t>
        </w:r>
      </w:hyperlink>
      <w:r>
        <w:rPr>
          <w:lang w:val="en"/>
        </w:rPr>
        <w:t xml:space="preserve">. Water, ice and snow are also central to many </w:t>
      </w:r>
      <w:hyperlink r:id="rId827" w:tooltip="Sports" w:history="1">
        <w:r>
          <w:rPr>
            <w:color w:val="0000FF"/>
            <w:u w:val="single"/>
            <w:lang w:val="en"/>
          </w:rPr>
          <w:t>sports</w:t>
        </w:r>
      </w:hyperlink>
      <w:r>
        <w:rPr>
          <w:lang w:val="en"/>
        </w:rPr>
        <w:t xml:space="preserve"> and other forms of </w:t>
      </w:r>
      <w:hyperlink r:id="rId828" w:tooltip="Entertainment" w:history="1">
        <w:r>
          <w:rPr>
            <w:rStyle w:val="Hyperlink"/>
            <w:lang w:val="en"/>
          </w:rPr>
          <w:t>entertainment</w:t>
        </w:r>
      </w:hyperlink>
      <w:r>
        <w:rPr>
          <w:lang w:val="en"/>
        </w:rPr>
        <w:t xml:space="preserve">, such as </w:t>
      </w:r>
      <w:hyperlink r:id="rId829" w:tooltip="Swimming" w:history="1">
        <w:r>
          <w:rPr>
            <w:rStyle w:val="Hyperlink"/>
            <w:lang w:val="en"/>
          </w:rPr>
          <w:t>swimming</w:t>
        </w:r>
      </w:hyperlink>
      <w:r>
        <w:rPr>
          <w:lang w:val="en"/>
        </w:rPr>
        <w:t xml:space="preserve">, </w:t>
      </w:r>
      <w:hyperlink r:id="rId830" w:tooltip="Pleasure boat" w:history="1">
        <w:r>
          <w:rPr>
            <w:color w:val="0000FF"/>
            <w:u w:val="single"/>
            <w:lang w:val="en"/>
          </w:rPr>
          <w:t>pleasure boating</w:t>
        </w:r>
      </w:hyperlink>
      <w:r>
        <w:rPr>
          <w:lang w:val="en"/>
        </w:rPr>
        <w:t xml:space="preserve">, </w:t>
      </w:r>
      <w:hyperlink r:id="rId831" w:tooltip="Boat racing" w:history="1">
        <w:r>
          <w:rPr>
            <w:rStyle w:val="Hyperlink"/>
            <w:lang w:val="en"/>
          </w:rPr>
          <w:t>boat racing</w:t>
        </w:r>
      </w:hyperlink>
      <w:r>
        <w:rPr>
          <w:lang w:val="en"/>
        </w:rPr>
        <w:t xml:space="preserve">, </w:t>
      </w:r>
      <w:hyperlink r:id="rId832" w:tooltip="Surfing" w:history="1">
        <w:r>
          <w:rPr>
            <w:rStyle w:val="Hyperlink"/>
            <w:lang w:val="en"/>
          </w:rPr>
          <w:t>surfing</w:t>
        </w:r>
      </w:hyperlink>
      <w:r>
        <w:rPr>
          <w:lang w:val="en"/>
        </w:rPr>
        <w:t xml:space="preserve">, </w:t>
      </w:r>
      <w:hyperlink r:id="rId833" w:tooltip="Sport fishing" w:history="1">
        <w:r>
          <w:rPr>
            <w:color w:val="0000FF"/>
            <w:u w:val="single"/>
            <w:lang w:val="en"/>
          </w:rPr>
          <w:t>sport fishing</w:t>
        </w:r>
      </w:hyperlink>
      <w:r>
        <w:rPr>
          <w:lang w:val="en"/>
        </w:rPr>
        <w:t xml:space="preserve">, </w:t>
      </w:r>
      <w:hyperlink r:id="rId834" w:tooltip="Underwater diving" w:history="1">
        <w:r>
          <w:rPr>
            <w:rStyle w:val="Hyperlink"/>
            <w:lang w:val="en"/>
          </w:rPr>
          <w:t>diving</w:t>
        </w:r>
      </w:hyperlink>
      <w:r>
        <w:rPr>
          <w:lang w:val="en"/>
        </w:rPr>
        <w:t xml:space="preserve">, </w:t>
      </w:r>
      <w:hyperlink r:id="rId835" w:tooltip="Ice skating" w:history="1">
        <w:r>
          <w:rPr>
            <w:rStyle w:val="Hyperlink"/>
            <w:lang w:val="en"/>
          </w:rPr>
          <w:t>ice skating</w:t>
        </w:r>
      </w:hyperlink>
      <w:r>
        <w:rPr>
          <w:lang w:val="en"/>
        </w:rPr>
        <w:t xml:space="preserve"> and </w:t>
      </w:r>
      <w:hyperlink r:id="rId836" w:tooltip="Skiing" w:history="1">
        <w:r>
          <w:rPr>
            <w:rStyle w:val="Hyperlink"/>
            <w:lang w:val="en"/>
          </w:rPr>
          <w:t>skiing</w:t>
        </w:r>
      </w:hyperlink>
      <w:r>
        <w:rPr>
          <w:lang w:val="en"/>
        </w:rPr>
        <w:t xml:space="preserve">. </w:t>
      </w:r>
    </w:p>
    <w:bookmarkStart w:id="0" w:name="_GoBack"/>
    <w:bookmarkEnd w:id="0"/>
    <w:p w:rsidR="00D5157C" w:rsidRDefault="00D5157C" w:rsidP="00D5157C">
      <w:pPr>
        <w:numPr>
          <w:ilvl w:val="0"/>
          <w:numId w:val="20"/>
        </w:numPr>
        <w:spacing w:before="100" w:beforeAutospacing="1" w:after="100" w:afterAutospacing="1" w:line="240" w:lineRule="auto"/>
        <w:rPr>
          <w:lang w:val="en"/>
        </w:rPr>
      </w:pPr>
      <w:r>
        <w:rPr>
          <w:lang w:val="en"/>
        </w:rPr>
        <w:fldChar w:fldCharType="begin"/>
      </w:r>
      <w:r>
        <w:rPr>
          <w:lang w:val="en"/>
        </w:rPr>
        <w:instrText xml:space="preserve"> HYPERLINK "https://en.wikipedia.org/wiki/Water" \l "External_links" </w:instrText>
      </w:r>
      <w:r>
        <w:rPr>
          <w:lang w:val="en"/>
        </w:rPr>
        <w:fldChar w:fldCharType="separate"/>
      </w:r>
      <w:r>
        <w:rPr>
          <w:rStyle w:val="tocnumber"/>
          <w:color w:val="0000FF"/>
          <w:u w:val="single"/>
          <w:lang w:val="en"/>
        </w:rPr>
        <w:t>13</w:t>
      </w:r>
      <w:r>
        <w:rPr>
          <w:rStyle w:val="Hyperlink"/>
          <w:lang w:val="en"/>
        </w:rPr>
        <w:t xml:space="preserve"> </w:t>
      </w:r>
      <w:r>
        <w:rPr>
          <w:rStyle w:val="toctext"/>
          <w:color w:val="0000FF"/>
          <w:u w:val="single"/>
          <w:lang w:val="en"/>
        </w:rPr>
        <w:t>External links</w:t>
      </w:r>
      <w:r>
        <w:rPr>
          <w:lang w:val="en"/>
        </w:rPr>
        <w:fldChar w:fldCharType="end"/>
      </w:r>
    </w:p>
    <w:p w:rsidR="00D5157C" w:rsidRDefault="00D5157C" w:rsidP="00D5157C">
      <w:pPr>
        <w:pStyle w:val="Heading2"/>
        <w:rPr>
          <w:lang w:val="en"/>
        </w:rPr>
      </w:pPr>
      <w:r>
        <w:rPr>
          <w:rStyle w:val="mw-headline"/>
          <w:lang w:val="en"/>
        </w:rPr>
        <w:t>Etymology</w:t>
      </w:r>
    </w:p>
    <w:p w:rsidR="00D5157C" w:rsidRDefault="00D5157C" w:rsidP="00D5157C">
      <w:pPr>
        <w:pStyle w:val="NormalWeb"/>
        <w:rPr>
          <w:lang w:val="en"/>
        </w:rPr>
      </w:pPr>
      <w:r>
        <w:rPr>
          <w:lang w:val="en"/>
        </w:rPr>
        <w:t xml:space="preserve">The word </w:t>
      </w:r>
      <w:r>
        <w:rPr>
          <w:i/>
          <w:iCs/>
          <w:lang w:val="en"/>
        </w:rPr>
        <w:t>water</w:t>
      </w:r>
      <w:r>
        <w:rPr>
          <w:lang w:val="en"/>
        </w:rPr>
        <w:t xml:space="preserve"> comes from </w:t>
      </w:r>
      <w:hyperlink r:id="rId837" w:tooltip="Old English" w:history="1">
        <w:r>
          <w:rPr>
            <w:rStyle w:val="Hyperlink"/>
            <w:lang w:val="en"/>
          </w:rPr>
          <w:t>Old English</w:t>
        </w:r>
      </w:hyperlink>
      <w:r>
        <w:rPr>
          <w:lang w:val="en"/>
        </w:rPr>
        <w:t xml:space="preserve"> </w:t>
      </w:r>
      <w:proofErr w:type="spellStart"/>
      <w:r>
        <w:rPr>
          <w:i/>
          <w:iCs/>
          <w:lang w:val="en"/>
        </w:rPr>
        <w:t>wæter</w:t>
      </w:r>
      <w:proofErr w:type="spellEnd"/>
      <w:r>
        <w:rPr>
          <w:lang w:val="en"/>
        </w:rPr>
        <w:t xml:space="preserve">, from </w:t>
      </w:r>
      <w:hyperlink r:id="rId838" w:tooltip="Proto-Germanic language" w:history="1">
        <w:r>
          <w:rPr>
            <w:rStyle w:val="Hyperlink"/>
            <w:lang w:val="en"/>
          </w:rPr>
          <w:t>Proto-Germanic</w:t>
        </w:r>
      </w:hyperlink>
      <w:r>
        <w:rPr>
          <w:lang w:val="en"/>
        </w:rPr>
        <w:t xml:space="preserve"> *</w:t>
      </w:r>
      <w:proofErr w:type="spellStart"/>
      <w:r>
        <w:rPr>
          <w:i/>
          <w:iCs/>
          <w:lang w:val="en"/>
        </w:rPr>
        <w:t>watar</w:t>
      </w:r>
      <w:proofErr w:type="spellEnd"/>
      <w:r>
        <w:rPr>
          <w:lang w:val="en"/>
        </w:rPr>
        <w:t xml:space="preserve"> (source also of </w:t>
      </w:r>
      <w:hyperlink r:id="rId839" w:tooltip="Old Saxon" w:history="1">
        <w:r>
          <w:rPr>
            <w:rStyle w:val="Hyperlink"/>
            <w:lang w:val="en"/>
          </w:rPr>
          <w:t>Old Saxon</w:t>
        </w:r>
      </w:hyperlink>
      <w:r>
        <w:rPr>
          <w:lang w:val="en"/>
        </w:rPr>
        <w:t xml:space="preserve"> </w:t>
      </w:r>
      <w:proofErr w:type="spellStart"/>
      <w:r>
        <w:rPr>
          <w:i/>
          <w:iCs/>
          <w:lang w:val="en"/>
        </w:rPr>
        <w:t>watar</w:t>
      </w:r>
      <w:proofErr w:type="spellEnd"/>
      <w:r>
        <w:rPr>
          <w:lang w:val="en"/>
        </w:rPr>
        <w:t xml:space="preserve">, </w:t>
      </w:r>
      <w:hyperlink r:id="rId840" w:tooltip="Old Frisian" w:history="1">
        <w:r>
          <w:rPr>
            <w:rStyle w:val="Hyperlink"/>
            <w:lang w:val="en"/>
          </w:rPr>
          <w:t>Old Frisian</w:t>
        </w:r>
      </w:hyperlink>
      <w:r>
        <w:rPr>
          <w:lang w:val="en"/>
        </w:rPr>
        <w:t xml:space="preserve"> </w:t>
      </w:r>
      <w:proofErr w:type="spellStart"/>
      <w:r>
        <w:rPr>
          <w:i/>
          <w:iCs/>
          <w:lang w:val="en"/>
        </w:rPr>
        <w:t>wetir</w:t>
      </w:r>
      <w:proofErr w:type="spellEnd"/>
      <w:r>
        <w:rPr>
          <w:lang w:val="en"/>
        </w:rPr>
        <w:t xml:space="preserve">, </w:t>
      </w:r>
      <w:hyperlink r:id="rId841" w:tooltip="Dutch language" w:history="1">
        <w:r>
          <w:rPr>
            <w:rStyle w:val="Hyperlink"/>
            <w:lang w:val="en"/>
          </w:rPr>
          <w:t>Dutch</w:t>
        </w:r>
      </w:hyperlink>
      <w:r>
        <w:rPr>
          <w:lang w:val="en"/>
        </w:rPr>
        <w:t xml:space="preserve"> </w:t>
      </w:r>
      <w:r>
        <w:rPr>
          <w:i/>
          <w:iCs/>
          <w:lang w:val="en"/>
        </w:rPr>
        <w:t>water</w:t>
      </w:r>
      <w:r>
        <w:rPr>
          <w:lang w:val="en"/>
        </w:rPr>
        <w:t xml:space="preserve">, </w:t>
      </w:r>
      <w:hyperlink r:id="rId842" w:tooltip="Old High German" w:history="1">
        <w:r>
          <w:rPr>
            <w:rStyle w:val="Hyperlink"/>
            <w:lang w:val="en"/>
          </w:rPr>
          <w:t>Old High German</w:t>
        </w:r>
      </w:hyperlink>
      <w:r>
        <w:rPr>
          <w:lang w:val="en"/>
        </w:rPr>
        <w:t xml:space="preserve"> </w:t>
      </w:r>
      <w:proofErr w:type="spellStart"/>
      <w:r>
        <w:rPr>
          <w:i/>
          <w:iCs/>
          <w:lang w:val="en"/>
        </w:rPr>
        <w:t>wazzar</w:t>
      </w:r>
      <w:proofErr w:type="spellEnd"/>
      <w:r>
        <w:rPr>
          <w:lang w:val="en"/>
        </w:rPr>
        <w:t xml:space="preserve">, </w:t>
      </w:r>
      <w:hyperlink r:id="rId843" w:tooltip="German language" w:history="1">
        <w:r>
          <w:rPr>
            <w:rStyle w:val="Hyperlink"/>
            <w:lang w:val="en"/>
          </w:rPr>
          <w:t>German</w:t>
        </w:r>
      </w:hyperlink>
      <w:r>
        <w:rPr>
          <w:lang w:val="en"/>
        </w:rPr>
        <w:t xml:space="preserve"> </w:t>
      </w:r>
      <w:proofErr w:type="spellStart"/>
      <w:r>
        <w:rPr>
          <w:i/>
          <w:iCs/>
          <w:lang w:val="en"/>
        </w:rPr>
        <w:t>Wasser</w:t>
      </w:r>
      <w:proofErr w:type="spellEnd"/>
      <w:r>
        <w:rPr>
          <w:lang w:val="en"/>
        </w:rPr>
        <w:t xml:space="preserve">, </w:t>
      </w:r>
      <w:hyperlink r:id="rId844" w:tooltip="Old Norse" w:history="1">
        <w:r>
          <w:rPr>
            <w:rStyle w:val="Hyperlink"/>
            <w:lang w:val="en"/>
          </w:rPr>
          <w:t>Old Norse</w:t>
        </w:r>
      </w:hyperlink>
      <w:r>
        <w:rPr>
          <w:lang w:val="en"/>
        </w:rPr>
        <w:t xml:space="preserve"> </w:t>
      </w:r>
      <w:proofErr w:type="spellStart"/>
      <w:r>
        <w:rPr>
          <w:i/>
          <w:iCs/>
          <w:lang w:val="en"/>
        </w:rPr>
        <w:t>vatn</w:t>
      </w:r>
      <w:proofErr w:type="spellEnd"/>
      <w:r>
        <w:rPr>
          <w:lang w:val="en"/>
        </w:rPr>
        <w:t xml:space="preserve">, </w:t>
      </w:r>
      <w:hyperlink r:id="rId845" w:tooltip="Gothic language" w:history="1">
        <w:r>
          <w:rPr>
            <w:rStyle w:val="Hyperlink"/>
            <w:lang w:val="en"/>
          </w:rPr>
          <w:t>Gothic</w:t>
        </w:r>
      </w:hyperlink>
      <w:r>
        <w:rPr>
          <w:lang w:val="en"/>
        </w:rPr>
        <w:t xml:space="preserve"> </w:t>
      </w:r>
      <w:proofErr w:type="spellStart"/>
      <w:r>
        <w:rPr>
          <w:i/>
          <w:iCs/>
          <w:lang w:val="en"/>
        </w:rPr>
        <w:t>wato</w:t>
      </w:r>
      <w:proofErr w:type="spellEnd"/>
      <w:r>
        <w:rPr>
          <w:lang w:val="en"/>
        </w:rPr>
        <w:t xml:space="preserve">), from </w:t>
      </w:r>
      <w:hyperlink r:id="rId846" w:tooltip="Proto-Indo-European language" w:history="1">
        <w:r>
          <w:rPr>
            <w:rStyle w:val="Hyperlink"/>
            <w:lang w:val="en"/>
          </w:rPr>
          <w:t>Proto-Indo-European</w:t>
        </w:r>
      </w:hyperlink>
      <w:r>
        <w:rPr>
          <w:lang w:val="en"/>
        </w:rPr>
        <w:t xml:space="preserve"> *</w:t>
      </w:r>
      <w:proofErr w:type="spellStart"/>
      <w:r>
        <w:rPr>
          <w:i/>
          <w:iCs/>
          <w:lang w:val="en"/>
        </w:rPr>
        <w:t>wod</w:t>
      </w:r>
      <w:proofErr w:type="spellEnd"/>
      <w:r>
        <w:rPr>
          <w:i/>
          <w:iCs/>
          <w:lang w:val="en"/>
        </w:rPr>
        <w:t>-or</w:t>
      </w:r>
      <w:r>
        <w:rPr>
          <w:lang w:val="en"/>
        </w:rPr>
        <w:t>, suffixed form of root *</w:t>
      </w:r>
      <w:r>
        <w:rPr>
          <w:i/>
          <w:iCs/>
          <w:lang w:val="en"/>
        </w:rPr>
        <w:t>wed-</w:t>
      </w:r>
      <w:r>
        <w:rPr>
          <w:lang w:val="en"/>
        </w:rPr>
        <w:t xml:space="preserve"> ("water"; "wet").</w:t>
      </w:r>
      <w:hyperlink r:id="rId847" w:anchor="cite_note-5" w:history="1">
        <w:r>
          <w:rPr>
            <w:rStyle w:val="Hyperlink"/>
            <w:sz w:val="19"/>
            <w:szCs w:val="19"/>
            <w:vertAlign w:val="superscript"/>
            <w:lang w:val="en"/>
          </w:rPr>
          <w:t>[5]</w:t>
        </w:r>
      </w:hyperlink>
      <w:r>
        <w:rPr>
          <w:lang w:val="en"/>
        </w:rPr>
        <w:t xml:space="preserve"> Also </w:t>
      </w:r>
      <w:hyperlink r:id="rId848" w:tooltip="Cognate" w:history="1">
        <w:r>
          <w:rPr>
            <w:rStyle w:val="Hyperlink"/>
            <w:lang w:val="en"/>
          </w:rPr>
          <w:t>cognate</w:t>
        </w:r>
      </w:hyperlink>
      <w:r>
        <w:rPr>
          <w:lang w:val="en"/>
        </w:rPr>
        <w:t xml:space="preserve">, through the Indo-European root, with </w:t>
      </w:r>
      <w:hyperlink r:id="rId849" w:tooltip="Greek language" w:history="1">
        <w:r>
          <w:rPr>
            <w:rStyle w:val="Hyperlink"/>
            <w:lang w:val="en"/>
          </w:rPr>
          <w:t>Greek</w:t>
        </w:r>
      </w:hyperlink>
      <w:r>
        <w:rPr>
          <w:lang w:val="en"/>
        </w:rPr>
        <w:t xml:space="preserve"> </w:t>
      </w:r>
      <w:proofErr w:type="spellStart"/>
      <w:r>
        <w:rPr>
          <w:i/>
          <w:iCs/>
          <w:lang w:val="en"/>
        </w:rPr>
        <w:t>ύδωρ</w:t>
      </w:r>
      <w:proofErr w:type="spellEnd"/>
      <w:r>
        <w:rPr>
          <w:lang w:val="en"/>
        </w:rPr>
        <w:t xml:space="preserve"> (</w:t>
      </w:r>
      <w:proofErr w:type="spellStart"/>
      <w:r>
        <w:rPr>
          <w:lang w:val="en"/>
        </w:rPr>
        <w:t>ýdor</w:t>
      </w:r>
      <w:proofErr w:type="spellEnd"/>
      <w:r>
        <w:rPr>
          <w:lang w:val="en"/>
        </w:rPr>
        <w:t xml:space="preserve">), </w:t>
      </w:r>
      <w:hyperlink r:id="rId850" w:tooltip="Russian language" w:history="1">
        <w:r>
          <w:rPr>
            <w:rStyle w:val="Hyperlink"/>
            <w:lang w:val="en"/>
          </w:rPr>
          <w:t>Russian</w:t>
        </w:r>
      </w:hyperlink>
      <w:r>
        <w:rPr>
          <w:lang w:val="en"/>
        </w:rPr>
        <w:t xml:space="preserve"> </w:t>
      </w:r>
      <w:proofErr w:type="spellStart"/>
      <w:r>
        <w:rPr>
          <w:i/>
          <w:iCs/>
          <w:lang w:val="en"/>
        </w:rPr>
        <w:t>вода</w:t>
      </w:r>
      <w:proofErr w:type="spellEnd"/>
      <w:r>
        <w:rPr>
          <w:i/>
          <w:iCs/>
          <w:lang w:val="en"/>
        </w:rPr>
        <w:t>́</w:t>
      </w:r>
      <w:r>
        <w:rPr>
          <w:lang w:val="en"/>
        </w:rPr>
        <w:t xml:space="preserve"> (</w:t>
      </w:r>
      <w:proofErr w:type="spellStart"/>
      <w:r>
        <w:rPr>
          <w:lang w:val="en"/>
        </w:rPr>
        <w:t>vodá</w:t>
      </w:r>
      <w:proofErr w:type="spellEnd"/>
      <w:r>
        <w:rPr>
          <w:lang w:val="en"/>
        </w:rPr>
        <w:t xml:space="preserve">), </w:t>
      </w:r>
      <w:hyperlink r:id="rId851" w:tooltip="Irish language" w:history="1">
        <w:r>
          <w:rPr>
            <w:rStyle w:val="Hyperlink"/>
            <w:lang w:val="en"/>
          </w:rPr>
          <w:t>Irish</w:t>
        </w:r>
      </w:hyperlink>
      <w:r>
        <w:rPr>
          <w:lang w:val="en"/>
        </w:rPr>
        <w:t xml:space="preserve"> </w:t>
      </w:r>
      <w:proofErr w:type="spellStart"/>
      <w:r>
        <w:rPr>
          <w:i/>
          <w:iCs/>
          <w:lang w:val="en"/>
        </w:rPr>
        <w:t>uisce</w:t>
      </w:r>
      <w:proofErr w:type="spellEnd"/>
      <w:r>
        <w:rPr>
          <w:lang w:val="en"/>
        </w:rPr>
        <w:t xml:space="preserve">, </w:t>
      </w:r>
      <w:hyperlink r:id="rId852" w:tooltip="Albanian language" w:history="1">
        <w:r>
          <w:rPr>
            <w:rStyle w:val="Hyperlink"/>
            <w:lang w:val="en"/>
          </w:rPr>
          <w:t>Albanian</w:t>
        </w:r>
      </w:hyperlink>
      <w:r>
        <w:rPr>
          <w:lang w:val="en"/>
        </w:rPr>
        <w:t xml:space="preserve"> </w:t>
      </w:r>
      <w:proofErr w:type="spellStart"/>
      <w:r>
        <w:rPr>
          <w:i/>
          <w:iCs/>
          <w:lang w:val="en"/>
        </w:rPr>
        <w:t>ujë</w:t>
      </w:r>
      <w:proofErr w:type="spellEnd"/>
      <w:r>
        <w:rPr>
          <w:lang w:val="en"/>
        </w:rPr>
        <w:t xml:space="preserve">. </w:t>
      </w:r>
    </w:p>
    <w:p w:rsidR="00D5157C" w:rsidRDefault="00D5157C" w:rsidP="00D5157C">
      <w:pPr>
        <w:pStyle w:val="Heading2"/>
        <w:rPr>
          <w:lang w:val="en"/>
        </w:rPr>
      </w:pPr>
      <w:r>
        <w:rPr>
          <w:rStyle w:val="mw-headline"/>
          <w:lang w:val="en"/>
        </w:rPr>
        <w:t>History</w:t>
      </w:r>
    </w:p>
    <w:p w:rsidR="00D5157C" w:rsidRDefault="00D5157C" w:rsidP="00D5157C">
      <w:pPr>
        <w:rPr>
          <w:i/>
          <w:iCs/>
          <w:lang w:val="en"/>
        </w:rPr>
      </w:pPr>
      <w:r>
        <w:rPr>
          <w:i/>
          <w:iCs/>
          <w:lang w:val="en"/>
        </w:rPr>
        <w:t xml:space="preserve">Main articles: </w:t>
      </w:r>
      <w:hyperlink r:id="rId853" w:anchor="History_of_water_on_Earth" w:tooltip="Origin of water on Earth" w:history="1">
        <w:r>
          <w:rPr>
            <w:rStyle w:val="Hyperlink"/>
            <w:i/>
            <w:iCs/>
            <w:lang w:val="en"/>
          </w:rPr>
          <w:t>Origin of water on Earth § History of water on Earth</w:t>
        </w:r>
      </w:hyperlink>
      <w:r>
        <w:rPr>
          <w:i/>
          <w:iCs/>
          <w:lang w:val="en"/>
        </w:rPr>
        <w:t xml:space="preserve">, and </w:t>
      </w:r>
      <w:hyperlink r:id="rId854" w:anchor="History" w:tooltip="Properties of water" w:history="1">
        <w:r>
          <w:rPr>
            <w:rStyle w:val="Hyperlink"/>
            <w:i/>
            <w:iCs/>
            <w:lang w:val="en"/>
          </w:rPr>
          <w:t>Properties of water § History</w:t>
        </w:r>
      </w:hyperlink>
    </w:p>
    <w:p w:rsidR="00D5157C" w:rsidRDefault="00D5157C" w:rsidP="00D5157C">
      <w:pPr>
        <w:pStyle w:val="Heading2"/>
        <w:rPr>
          <w:lang w:val="en"/>
        </w:rPr>
      </w:pPr>
      <w:r>
        <w:rPr>
          <w:rStyle w:val="mw-headline"/>
          <w:lang w:val="en"/>
        </w:rPr>
        <w:t>Chemical and physical properties</w:t>
      </w:r>
    </w:p>
    <w:p w:rsidR="00D5157C" w:rsidRDefault="00D5157C" w:rsidP="00D5157C">
      <w:pPr>
        <w:rPr>
          <w:i/>
          <w:iCs/>
          <w:lang w:val="en"/>
        </w:rPr>
      </w:pPr>
      <w:r>
        <w:rPr>
          <w:i/>
          <w:iCs/>
          <w:lang w:val="en"/>
        </w:rPr>
        <w:t xml:space="preserve">Main article: </w:t>
      </w:r>
      <w:hyperlink r:id="rId855" w:tooltip="Properties of water" w:history="1">
        <w:r>
          <w:rPr>
            <w:rStyle w:val="Hyperlink"/>
            <w:i/>
            <w:iCs/>
            <w:lang w:val="en"/>
          </w:rPr>
          <w:t>Properties of water</w:t>
        </w:r>
      </w:hyperlink>
    </w:p>
    <w:p w:rsidR="00D5157C" w:rsidRDefault="00D5157C" w:rsidP="00D5157C">
      <w:pPr>
        <w:rPr>
          <w:i/>
          <w:iCs/>
          <w:lang w:val="en"/>
        </w:rPr>
      </w:pPr>
      <w:r>
        <w:rPr>
          <w:i/>
          <w:iCs/>
          <w:lang w:val="en"/>
        </w:rPr>
        <w:t xml:space="preserve">See also: </w:t>
      </w:r>
      <w:hyperlink r:id="rId856" w:tooltip="Water (data page)" w:history="1">
        <w:r>
          <w:rPr>
            <w:rStyle w:val="Hyperlink"/>
            <w:i/>
            <w:iCs/>
            <w:lang w:val="en"/>
          </w:rPr>
          <w:t>Water (data page)</w:t>
        </w:r>
      </w:hyperlink>
      <w:r>
        <w:rPr>
          <w:i/>
          <w:iCs/>
          <w:lang w:val="en"/>
        </w:rPr>
        <w:t xml:space="preserve"> and </w:t>
      </w:r>
      <w:hyperlink r:id="rId857" w:tooltip="Water model" w:history="1">
        <w:r>
          <w:rPr>
            <w:rStyle w:val="Hyperlink"/>
            <w:i/>
            <w:iCs/>
            <w:lang w:val="en"/>
          </w:rPr>
          <w:t>Water model</w:t>
        </w:r>
      </w:hyperlink>
    </w:p>
    <w:p w:rsidR="00D5157C" w:rsidRDefault="00D5157C" w:rsidP="00D5157C">
      <w:pPr>
        <w:pStyle w:val="NormalWeb"/>
        <w:spacing w:after="0"/>
        <w:rPr>
          <w:lang w:val="en"/>
        </w:rPr>
      </w:pPr>
      <w:r>
        <w:rPr>
          <w:lang w:val="en"/>
        </w:rPr>
        <w:t>Water (</w:t>
      </w:r>
      <w:hyperlink r:id="rId858" w:tooltip="Hydrogen" w:history="1">
        <w:r>
          <w:rPr>
            <w:rStyle w:val="Hyperlink"/>
            <w:lang w:val="en"/>
          </w:rPr>
          <w:t>H</w:t>
        </w:r>
      </w:hyperlink>
      <w:r>
        <w:rPr>
          <w:sz w:val="19"/>
          <w:szCs w:val="19"/>
          <w:lang w:val="en"/>
        </w:rPr>
        <w:br/>
      </w:r>
      <w:r>
        <w:rPr>
          <w:rStyle w:val="chemf"/>
          <w:sz w:val="15"/>
          <w:szCs w:val="15"/>
          <w:vertAlign w:val="subscript"/>
          <w:lang w:val="en"/>
        </w:rPr>
        <w:t>2</w:t>
      </w:r>
      <w:hyperlink r:id="rId859" w:tooltip="Oxygen" w:history="1">
        <w:r>
          <w:rPr>
            <w:rStyle w:val="Hyperlink"/>
            <w:lang w:val="en"/>
          </w:rPr>
          <w:t>O</w:t>
        </w:r>
      </w:hyperlink>
      <w:r>
        <w:rPr>
          <w:lang w:val="en"/>
        </w:rPr>
        <w:t xml:space="preserve">) is a </w:t>
      </w:r>
      <w:hyperlink r:id="rId860" w:tooltip="Chemical polarity" w:history="1">
        <w:r>
          <w:rPr>
            <w:rStyle w:val="Hyperlink"/>
            <w:lang w:val="en"/>
          </w:rPr>
          <w:t>polar</w:t>
        </w:r>
      </w:hyperlink>
      <w:r>
        <w:rPr>
          <w:lang w:val="en"/>
        </w:rPr>
        <w:t xml:space="preserve"> </w:t>
      </w:r>
      <w:hyperlink r:id="rId861" w:tooltip="Inorganic compound" w:history="1">
        <w:r>
          <w:rPr>
            <w:rStyle w:val="Hyperlink"/>
            <w:lang w:val="en"/>
          </w:rPr>
          <w:t>inorganic compound</w:t>
        </w:r>
      </w:hyperlink>
      <w:r>
        <w:rPr>
          <w:lang w:val="en"/>
        </w:rPr>
        <w:t xml:space="preserve"> that is at </w:t>
      </w:r>
      <w:hyperlink r:id="rId862" w:tooltip="Room temperature" w:history="1">
        <w:r>
          <w:rPr>
            <w:rStyle w:val="Hyperlink"/>
            <w:lang w:val="en"/>
          </w:rPr>
          <w:t>room temperature</w:t>
        </w:r>
      </w:hyperlink>
      <w:r>
        <w:rPr>
          <w:lang w:val="en"/>
        </w:rPr>
        <w:t xml:space="preserve"> a </w:t>
      </w:r>
      <w:hyperlink r:id="rId863" w:tooltip="Taste" w:history="1">
        <w:r>
          <w:rPr>
            <w:rStyle w:val="Hyperlink"/>
            <w:lang w:val="en"/>
          </w:rPr>
          <w:t>tasteless</w:t>
        </w:r>
      </w:hyperlink>
      <w:r>
        <w:rPr>
          <w:lang w:val="en"/>
        </w:rPr>
        <w:t xml:space="preserve"> and </w:t>
      </w:r>
      <w:hyperlink r:id="rId864" w:tooltip="Odor" w:history="1">
        <w:r>
          <w:rPr>
            <w:rStyle w:val="Hyperlink"/>
            <w:lang w:val="en"/>
          </w:rPr>
          <w:t>odorless</w:t>
        </w:r>
      </w:hyperlink>
      <w:r>
        <w:rPr>
          <w:lang w:val="en"/>
        </w:rPr>
        <w:t xml:space="preserve"> liquid, nearly </w:t>
      </w:r>
      <w:hyperlink r:id="rId865" w:tooltip="Transparency and translucency" w:history="1">
        <w:r>
          <w:rPr>
            <w:rStyle w:val="Hyperlink"/>
            <w:lang w:val="en"/>
          </w:rPr>
          <w:t>colorless</w:t>
        </w:r>
      </w:hyperlink>
      <w:r>
        <w:rPr>
          <w:lang w:val="en"/>
        </w:rPr>
        <w:t xml:space="preserve"> with a </w:t>
      </w:r>
      <w:hyperlink r:id="rId866" w:tooltip="Color of water" w:history="1">
        <w:r>
          <w:rPr>
            <w:rStyle w:val="Hyperlink"/>
            <w:lang w:val="en"/>
          </w:rPr>
          <w:t>hint of blue</w:t>
        </w:r>
      </w:hyperlink>
      <w:r>
        <w:rPr>
          <w:lang w:val="en"/>
        </w:rPr>
        <w:t xml:space="preserve">. This simplest </w:t>
      </w:r>
      <w:hyperlink r:id="rId867" w:tooltip="Hydrogen chalcogenide" w:history="1">
        <w:r>
          <w:rPr>
            <w:rStyle w:val="Hyperlink"/>
            <w:lang w:val="en"/>
          </w:rPr>
          <w:t xml:space="preserve">hydrogen </w:t>
        </w:r>
        <w:proofErr w:type="spellStart"/>
        <w:r>
          <w:rPr>
            <w:rStyle w:val="Hyperlink"/>
            <w:lang w:val="en"/>
          </w:rPr>
          <w:t>chalcogenide</w:t>
        </w:r>
        <w:proofErr w:type="spellEnd"/>
      </w:hyperlink>
      <w:r>
        <w:rPr>
          <w:lang w:val="en"/>
        </w:rPr>
        <w:t xml:space="preserve"> is by far the most studied chemical compound and is described as the "universal solvent" for its ability to dissolve many substances.</w:t>
      </w:r>
      <w:hyperlink r:id="rId868" w:anchor="cite_note-6" w:history="1">
        <w:r>
          <w:rPr>
            <w:rStyle w:val="Hyperlink"/>
            <w:sz w:val="19"/>
            <w:szCs w:val="19"/>
            <w:vertAlign w:val="superscript"/>
            <w:lang w:val="en"/>
          </w:rPr>
          <w:t>[6</w:t>
        </w:r>
        <w:proofErr w:type="gramStart"/>
        <w:r>
          <w:rPr>
            <w:rStyle w:val="Hyperlink"/>
            <w:sz w:val="19"/>
            <w:szCs w:val="19"/>
            <w:vertAlign w:val="superscript"/>
            <w:lang w:val="en"/>
          </w:rPr>
          <w:t>]</w:t>
        </w:r>
        <w:proofErr w:type="gramEnd"/>
      </w:hyperlink>
      <w:hyperlink r:id="rId869" w:anchor="cite_note-7" w:history="1">
        <w:r>
          <w:rPr>
            <w:rStyle w:val="Hyperlink"/>
            <w:sz w:val="19"/>
            <w:szCs w:val="19"/>
            <w:vertAlign w:val="superscript"/>
            <w:lang w:val="en"/>
          </w:rPr>
          <w:t>[7]</w:t>
        </w:r>
      </w:hyperlink>
      <w:r>
        <w:rPr>
          <w:lang w:val="en"/>
        </w:rPr>
        <w:t xml:space="preserve"> This allows it to be the "</w:t>
      </w:r>
      <w:hyperlink r:id="rId870" w:tooltip="Solvent" w:history="1">
        <w:r>
          <w:rPr>
            <w:rStyle w:val="Hyperlink"/>
            <w:lang w:val="en"/>
          </w:rPr>
          <w:t>solvent</w:t>
        </w:r>
      </w:hyperlink>
      <w:r>
        <w:rPr>
          <w:lang w:val="en"/>
        </w:rPr>
        <w:t xml:space="preserve"> of life":</w:t>
      </w:r>
      <w:hyperlink r:id="rId871" w:anchor="cite_note-8" w:history="1">
        <w:r>
          <w:rPr>
            <w:rStyle w:val="Hyperlink"/>
            <w:sz w:val="19"/>
            <w:szCs w:val="19"/>
            <w:vertAlign w:val="superscript"/>
            <w:lang w:val="en"/>
          </w:rPr>
          <w:t>[8]</w:t>
        </w:r>
      </w:hyperlink>
      <w:r>
        <w:rPr>
          <w:lang w:val="en"/>
        </w:rPr>
        <w:t xml:space="preserve"> indeed, water as found in nature almost always includes various dissolved substances, and special steps are required to obtain chemically </w:t>
      </w:r>
      <w:hyperlink r:id="rId872" w:tooltip="Pure water" w:history="1">
        <w:r>
          <w:rPr>
            <w:color w:val="0000FF"/>
            <w:u w:val="single"/>
            <w:lang w:val="en"/>
          </w:rPr>
          <w:t>pure water</w:t>
        </w:r>
      </w:hyperlink>
      <w:r>
        <w:rPr>
          <w:lang w:val="en"/>
        </w:rPr>
        <w:t xml:space="preserve">. Water is the only common substance to exist as a </w:t>
      </w:r>
      <w:hyperlink r:id="rId873" w:tooltip="Ice" w:history="1">
        <w:r>
          <w:rPr>
            <w:rStyle w:val="Hyperlink"/>
            <w:lang w:val="en"/>
          </w:rPr>
          <w:t>solid</w:t>
        </w:r>
      </w:hyperlink>
      <w:r>
        <w:rPr>
          <w:lang w:val="en"/>
        </w:rPr>
        <w:t xml:space="preserve">, liquid, and </w:t>
      </w:r>
      <w:hyperlink r:id="rId874" w:tooltip="Water vapor" w:history="1">
        <w:r>
          <w:rPr>
            <w:rStyle w:val="Hyperlink"/>
            <w:lang w:val="en"/>
          </w:rPr>
          <w:t>gas</w:t>
        </w:r>
      </w:hyperlink>
      <w:r>
        <w:rPr>
          <w:lang w:val="en"/>
        </w:rPr>
        <w:t xml:space="preserve"> in normal terrestrial conditions.</w:t>
      </w:r>
      <w:hyperlink r:id="rId875" w:anchor="cite_note-9" w:history="1">
        <w:r>
          <w:rPr>
            <w:rStyle w:val="Hyperlink"/>
            <w:sz w:val="19"/>
            <w:szCs w:val="19"/>
            <w:vertAlign w:val="superscript"/>
            <w:lang w:val="en"/>
          </w:rPr>
          <w:t>[9]</w:t>
        </w:r>
      </w:hyperlink>
      <w:r>
        <w:rPr>
          <w:lang w:val="en"/>
        </w:rPr>
        <w:t xml:space="preserve"> </w:t>
      </w:r>
    </w:p>
    <w:p w:rsidR="00D5157C" w:rsidRDefault="00D5157C" w:rsidP="00D5157C">
      <w:pPr>
        <w:pStyle w:val="Heading3"/>
        <w:rPr>
          <w:lang w:val="en"/>
        </w:rPr>
      </w:pPr>
      <w:r>
        <w:rPr>
          <w:rStyle w:val="mw-headline"/>
          <w:lang w:val="en"/>
        </w:rPr>
        <w:t>States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11"/>
        <w:gridCol w:w="8349"/>
      </w:tblGrid>
      <w:tr w:rsidR="00D5157C" w:rsidTr="00D5157C">
        <w:trPr>
          <w:tblCellSpacing w:w="15" w:type="dxa"/>
        </w:trPr>
        <w:tc>
          <w:tcPr>
            <w:tcW w:w="0" w:type="auto"/>
            <w:tcBorders>
              <w:top w:val="nil"/>
              <w:left w:val="nil"/>
              <w:bottom w:val="nil"/>
              <w:right w:val="nil"/>
            </w:tcBorders>
            <w:tcMar>
              <w:top w:w="30" w:type="dxa"/>
              <w:left w:w="216" w:type="dxa"/>
              <w:bottom w:w="30" w:type="dxa"/>
              <w:right w:w="0" w:type="dxa"/>
            </w:tcMar>
            <w:vAlign w:val="center"/>
            <w:hideMark/>
          </w:tcPr>
          <w:p w:rsidR="00D5157C" w:rsidRDefault="00D5157C" w:rsidP="00D5157C">
            <w:pPr>
              <w:jc w:val="center"/>
            </w:pPr>
            <w:r>
              <w:rPr>
                <w:noProof/>
                <w:color w:val="0000FF"/>
              </w:rPr>
              <mc:AlternateContent>
                <mc:Choice Requires="wps">
                  <w:drawing>
                    <wp:inline distT="0" distB="0" distL="0" distR="0">
                      <wp:extent cx="476250" cy="371475"/>
                      <wp:effectExtent l="0" t="0" r="0" b="0"/>
                      <wp:docPr id="34" name="Rectangle 34" descr="C:\Users\ApnaITcenter\Desktop\Water - Wikipedia_files\50px-Question_book-new.svg.png">
                        <a:hlinkClick xmlns:a="http://schemas.openxmlformats.org/drawingml/2006/main" r:id="rId876"/>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625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635506" id="Rectangle 34" o:spid="_x0000_s1026" href="https://en.wikipedia.org/wiki/File:Question_book-new.svg" style="width:37.5pt;height:2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hz+MAMAAIoGAAAOAAAAZHJzL2Uyb0RvYy54bWysVV1v2zYUfS+w/0DwXZbk0B8SohSpFRcB&#10;0i5bW/TFQEFLlEWYIjmStpwN+++7pGzXSQYMWKsHgV86955zz6Wu3x46gfbMWK5kgdNRghGTlaq5&#10;3BT4y+dlNMfIOiprKpRkBX5iFr+9+eXNda9zNlatEjUzCECkzXtd4NY5ncexrVrWUTtSmknYbJTp&#10;qIOp2cS1oT2gdyIeJ8k07pWptVEVsxZWy2ET3wT8pmGV+7VpLHNIFBhyc+Ftwnvt3/HNNc03huqW&#10;V8c06P/IoqNcQtAzVEkdRTvDX0F1vDLKqsaNKtXFqml4xQIHYJMmL9h8aqlmgQuIY/VZJvvzYKuP&#10;+0eDeF3gK4KRpB3U6HdQjcqNYMiv1cxWINgiX32xUOfVrZb0/nPFpGNmVTK7dUqvvlKYoQh95Vuu&#10;Wc3pt4YLZleTRB+i33bMOvDHt7VS20iyfmT3m5GWm6BYK7jcLgSvtkd+EOy/XTAoV6pq10EmgxUM&#10;E9THsS3XFiOTe1rmvk59leNe2zyw9d4Iw0/60fiaWf2gqq1FUi1a4M1urQYFwM0gyGnJGNW3jNYg&#10;/TO4AcMDWkBD6/6DqkFCunMqsDs0pvMxIF90CLZ7OtuOHRyqYJHMpuMJmLOCratZSmaTkDDNTx9r&#10;Y917pjrkB0AJsgvgdP9gnedG89MRH0uqJRciOFvIZwtwcFiB0PCp3/NJBKP+lSXZ3fxuTiIynt5F&#10;JCnL6Ha5INF0mc4m5VW5WJTp3z5uSvKW1zWTPsypaVLyqmz/6vVj+w52P7eNVYLXHs6nZM1mvRAG&#10;7Sk07TI8R0EujsXP0wgiAJcXlNIxSd6Ns2g5nc8isiSTKJsl8yhJs3fZNCEZKZfPKT1wyX6cEuoL&#10;nE3Gk1Cli6RfcEvC85obzTvu+0nwrsDz8yGaewfeyTqU1lEuhvGFFD7971JAuU+FDvb3Fh3cv1b1&#10;E9jVKLATOA8ucBi0yvyJUQ+XYYHtHztqGEbiXoLls5QQf3uGCZnMxjAxlzvryx0qK4AqsMNoGC4c&#10;zOCTnTZ800KkNAgj1S20ScODhX0LDVkdexUuvMDkeDn7G/VyHk59/4Xc/AMAAP//AwBQSwMEFAAG&#10;AAgAAAAhAE/3B+/YAAAAAwEAAA8AAABkcnMvZG93bnJldi54bWxMj0FLw0AQhe+C/2EZoTe7sZAa&#10;YiZFBCnxIKTtD9hmxyQ0Oxuy2zb9945e9PLg8Yb3vik2sxvUhabQe0Z4WiagiBtve24RDvv3xwxU&#10;iIatGTwTwo0CbMr7u8Lk1l+5pssutkpKOOQGoYtxzLUOTUfOhKUfiSX78pMzUezUajuZq5S7Qa+S&#10;ZK2d6VkWOjPSW0fNaXd2CKuM7GfVR7+tTlW9Zscfh3qLuHiYX19ARZrj3zH84As6lMJ09Ge2QQ0I&#10;8kj8VcmeU3FHhDRLQZeF/s9efgMAAP//AwBQSwMEFAAGAAgAAAAhADSUvzPnAAAAYwEAABkAAABk&#10;cnMvX3JlbHMvZTJvRG9jLnhtbC5yZWxzhNBNSwQxDAbgu+B/KLnvdNaDyDKdvejCHjwo61lqm+mU&#10;6aSl6X79e7uK4ILgMYQ8eZNufZqDOGBmH0nBsmlBIJloPTkFb7vN4gEEF01Wh0io4IwM6/72pnvF&#10;oEsd4tEnFlUhVjCWklZSshlx1tzEhFQ7Q8yzLrXMTiZtJu1Q3rXtvcy/DeivTLG1CvLWLkHszqlu&#10;/t+Ow+ANPkazn5HKHyvkWKUcPE0V1dlh+Wa5ZkZqjn7yCa3XX0kvldz4gKuXPfLl1PePGKcF4bHh&#10;g/sRnqOt4Z5OBTPpALLv5NVr+k8AAAD//wMAUEsBAi0AFAAGAAgAAAAhALaDOJL+AAAA4QEAABMA&#10;AAAAAAAAAAAAAAAAAAAAAFtDb250ZW50X1R5cGVzXS54bWxQSwECLQAUAAYACAAAACEAOP0h/9YA&#10;AACUAQAACwAAAAAAAAAAAAAAAAAvAQAAX3JlbHMvLnJlbHNQSwECLQAUAAYACAAAACEAkD4c/jAD&#10;AACKBgAADgAAAAAAAAAAAAAAAAAuAgAAZHJzL2Uyb0RvYy54bWxQSwECLQAUAAYACAAAACEAT/cH&#10;79gAAAADAQAADwAAAAAAAAAAAAAAAACKBQAAZHJzL2Rvd25yZXYueG1sUEsBAi0AFAAGAAgAAAAh&#10;ADSUvzPnAAAAYwEAABkAAAAAAAAAAAAAAAAAjwYAAGRycy9fcmVscy9lMm9Eb2MueG1sLnJlbHNQ&#10;SwUGAAAAAAUABQA6AQAArQcAAAAA&#10;" o:button="t" filled="f" stroked="f">
                      <v:fill o:detectmouseclick="t"/>
                      <o:lock v:ext="edit" aspectratio="t"/>
                      <w10:anchorlock/>
                    </v:rect>
                  </w:pict>
                </mc:Fallback>
              </mc:AlternateContent>
            </w:r>
          </w:p>
        </w:tc>
        <w:tc>
          <w:tcPr>
            <w:tcW w:w="5000" w:type="pct"/>
            <w:tcBorders>
              <w:top w:val="nil"/>
              <w:left w:val="nil"/>
              <w:bottom w:val="nil"/>
              <w:right w:val="nil"/>
            </w:tcBorders>
            <w:tcMar>
              <w:top w:w="60" w:type="dxa"/>
              <w:left w:w="216" w:type="dxa"/>
              <w:bottom w:w="60" w:type="dxa"/>
              <w:right w:w="216" w:type="dxa"/>
            </w:tcMar>
            <w:vAlign w:val="center"/>
            <w:hideMark/>
          </w:tcPr>
          <w:p w:rsidR="00D5157C" w:rsidRDefault="00D5157C" w:rsidP="00D5157C">
            <w:r>
              <w:t xml:space="preserve">This section </w:t>
            </w:r>
            <w:r>
              <w:rPr>
                <w:b/>
                <w:bCs/>
              </w:rPr>
              <w:t xml:space="preserve">needs additional citations for </w:t>
            </w:r>
            <w:hyperlink r:id="rId877" w:tooltip="Wikipedia:Verifiability" w:history="1">
              <w:r>
                <w:rPr>
                  <w:rStyle w:val="Hyperlink"/>
                  <w:b/>
                  <w:bCs/>
                </w:rPr>
                <w:t>verification</w:t>
              </w:r>
            </w:hyperlink>
            <w:r>
              <w:t>.</w:t>
            </w:r>
            <w:r>
              <w:rPr>
                <w:rStyle w:val="hide-when-compact2"/>
              </w:rPr>
              <w:t xml:space="preserve"> Please help </w:t>
            </w:r>
            <w:hyperlink r:id="rId878" w:history="1">
              <w:r>
                <w:rPr>
                  <w:rStyle w:val="Hyperlink"/>
                </w:rPr>
                <w:t>improve this article</w:t>
              </w:r>
            </w:hyperlink>
            <w:r>
              <w:rPr>
                <w:rStyle w:val="hide-when-compact2"/>
              </w:rPr>
              <w:t xml:space="preserve"> by </w:t>
            </w:r>
            <w:hyperlink r:id="rId879" w:tooltip="Help:Introduction to referencing with Wiki Markup/1" w:history="1">
              <w:r>
                <w:rPr>
                  <w:rStyle w:val="Hyperlink"/>
                </w:rPr>
                <w:t>adding citations to reliable sources</w:t>
              </w:r>
            </w:hyperlink>
            <w:r>
              <w:rPr>
                <w:rStyle w:val="hide-when-compact2"/>
              </w:rPr>
              <w:t>. Unsourced material may be challenged and removed.</w:t>
            </w:r>
            <w:r>
              <w:br/>
            </w:r>
            <w:r>
              <w:rPr>
                <w:rStyle w:val="plainlinks"/>
                <w:i/>
                <w:iCs/>
                <w:sz w:val="20"/>
                <w:szCs w:val="20"/>
              </w:rPr>
              <w:t>Find sources:</w:t>
            </w:r>
            <w:r>
              <w:rPr>
                <w:rStyle w:val="plainlinks"/>
                <w:sz w:val="20"/>
                <w:szCs w:val="20"/>
              </w:rPr>
              <w:t> </w:t>
            </w:r>
            <w:hyperlink r:id="rId880" w:history="1">
              <w:r>
                <w:rPr>
                  <w:rStyle w:val="Hyperlink"/>
                  <w:sz w:val="20"/>
                  <w:szCs w:val="20"/>
                </w:rPr>
                <w:t>"Water"</w:t>
              </w:r>
            </w:hyperlink>
            <w:r>
              <w:rPr>
                <w:rStyle w:val="plainlinks"/>
                <w:sz w:val="20"/>
                <w:szCs w:val="20"/>
              </w:rPr>
              <w:t> – </w:t>
            </w:r>
            <w:hyperlink r:id="rId881" w:history="1">
              <w:r>
                <w:rPr>
                  <w:rStyle w:val="Hyperlink"/>
                  <w:sz w:val="20"/>
                  <w:szCs w:val="20"/>
                </w:rPr>
                <w:t>news</w:t>
              </w:r>
            </w:hyperlink>
            <w:r>
              <w:rPr>
                <w:rStyle w:val="plainlinks"/>
                <w:sz w:val="20"/>
                <w:szCs w:val="20"/>
              </w:rPr>
              <w:t> </w:t>
            </w:r>
            <w:r>
              <w:rPr>
                <w:rStyle w:val="plainlinks"/>
                <w:b/>
                <w:bCs/>
                <w:sz w:val="20"/>
                <w:szCs w:val="20"/>
              </w:rPr>
              <w:t>·</w:t>
            </w:r>
            <w:r>
              <w:rPr>
                <w:rStyle w:val="plainlinks"/>
                <w:sz w:val="20"/>
                <w:szCs w:val="20"/>
              </w:rPr>
              <w:t xml:space="preserve"> </w:t>
            </w:r>
            <w:hyperlink r:id="rId882" w:history="1">
              <w:r>
                <w:rPr>
                  <w:rStyle w:val="Hyperlink"/>
                  <w:sz w:val="20"/>
                  <w:szCs w:val="20"/>
                </w:rPr>
                <w:t>newspapers</w:t>
              </w:r>
            </w:hyperlink>
            <w:r>
              <w:rPr>
                <w:rStyle w:val="plainlinks"/>
                <w:sz w:val="20"/>
                <w:szCs w:val="20"/>
              </w:rPr>
              <w:t> </w:t>
            </w:r>
            <w:r>
              <w:rPr>
                <w:rStyle w:val="plainlinks"/>
                <w:b/>
                <w:bCs/>
                <w:sz w:val="20"/>
                <w:szCs w:val="20"/>
              </w:rPr>
              <w:t>·</w:t>
            </w:r>
            <w:r>
              <w:rPr>
                <w:rStyle w:val="plainlinks"/>
                <w:sz w:val="20"/>
                <w:szCs w:val="20"/>
              </w:rPr>
              <w:t xml:space="preserve"> </w:t>
            </w:r>
            <w:hyperlink r:id="rId883" w:history="1">
              <w:r>
                <w:rPr>
                  <w:rStyle w:val="Hyperlink"/>
                  <w:sz w:val="20"/>
                  <w:szCs w:val="20"/>
                </w:rPr>
                <w:t>books</w:t>
              </w:r>
            </w:hyperlink>
            <w:r>
              <w:rPr>
                <w:rStyle w:val="plainlinks"/>
                <w:sz w:val="20"/>
                <w:szCs w:val="20"/>
              </w:rPr>
              <w:t> </w:t>
            </w:r>
            <w:r>
              <w:rPr>
                <w:rStyle w:val="plainlinks"/>
                <w:b/>
                <w:bCs/>
                <w:sz w:val="20"/>
                <w:szCs w:val="20"/>
              </w:rPr>
              <w:t>·</w:t>
            </w:r>
            <w:r>
              <w:rPr>
                <w:rStyle w:val="plainlinks"/>
                <w:sz w:val="20"/>
                <w:szCs w:val="20"/>
              </w:rPr>
              <w:t xml:space="preserve"> </w:t>
            </w:r>
            <w:hyperlink r:id="rId884" w:history="1">
              <w:r>
                <w:rPr>
                  <w:rStyle w:val="Hyperlink"/>
                  <w:sz w:val="20"/>
                  <w:szCs w:val="20"/>
                </w:rPr>
                <w:t>scholar</w:t>
              </w:r>
            </w:hyperlink>
            <w:r>
              <w:rPr>
                <w:rStyle w:val="plainlinks"/>
                <w:sz w:val="20"/>
                <w:szCs w:val="20"/>
              </w:rPr>
              <w:t> </w:t>
            </w:r>
            <w:r>
              <w:rPr>
                <w:rStyle w:val="plainlinks"/>
                <w:b/>
                <w:bCs/>
                <w:sz w:val="20"/>
                <w:szCs w:val="20"/>
              </w:rPr>
              <w:t>·</w:t>
            </w:r>
            <w:r>
              <w:rPr>
                <w:rStyle w:val="plainlinks"/>
                <w:sz w:val="20"/>
                <w:szCs w:val="20"/>
              </w:rPr>
              <w:t xml:space="preserve"> </w:t>
            </w:r>
            <w:hyperlink r:id="rId885" w:history="1">
              <w:r>
                <w:rPr>
                  <w:rStyle w:val="Hyperlink"/>
                  <w:sz w:val="20"/>
                  <w:szCs w:val="20"/>
                </w:rPr>
                <w:t>JSTOR</w:t>
              </w:r>
            </w:hyperlink>
            <w:r>
              <w:t xml:space="preserve"> </w:t>
            </w:r>
            <w:r>
              <w:rPr>
                <w:i/>
                <w:iCs/>
                <w:sz w:val="20"/>
                <w:szCs w:val="20"/>
              </w:rPr>
              <w:t>(</w:t>
            </w:r>
            <w:r>
              <w:rPr>
                <w:rStyle w:val="date"/>
                <w:i/>
                <w:iCs/>
                <w:sz w:val="20"/>
                <w:szCs w:val="20"/>
              </w:rPr>
              <w:t>May 2018</w:t>
            </w:r>
            <w:r>
              <w:rPr>
                <w:i/>
                <w:iCs/>
                <w:sz w:val="20"/>
                <w:szCs w:val="20"/>
              </w:rPr>
              <w:t>) (</w:t>
            </w:r>
            <w:hyperlink r:id="rId886" w:tooltip="Help:Maintenance template removal" w:history="1">
              <w:r>
                <w:rPr>
                  <w:rStyle w:val="Hyperlink"/>
                  <w:i/>
                  <w:iCs/>
                  <w:sz w:val="20"/>
                  <w:szCs w:val="20"/>
                </w:rPr>
                <w:t>Learn how and when to remove this template message</w:t>
              </w:r>
            </w:hyperlink>
            <w:r>
              <w:rPr>
                <w:i/>
                <w:iCs/>
                <w:sz w:val="20"/>
                <w:szCs w:val="20"/>
              </w:rPr>
              <w:t>)</w:t>
            </w:r>
          </w:p>
        </w:tc>
      </w:tr>
    </w:tbl>
    <w:p w:rsidR="00D5157C" w:rsidRDefault="00D5157C" w:rsidP="00D5157C">
      <w:pPr>
        <w:rPr>
          <w:lang w:val="en"/>
        </w:rPr>
      </w:pPr>
      <w:r>
        <w:rPr>
          <w:noProof/>
          <w:color w:val="0000FF"/>
        </w:rPr>
        <w:drawing>
          <wp:inline distT="0" distB="0" distL="0" distR="0">
            <wp:extent cx="2095500" cy="2676525"/>
            <wp:effectExtent l="0" t="0" r="0" b="9525"/>
            <wp:docPr id="33" name="Picture 33" descr="C:\Users\ApnaITcenter\Desktop\Water - Wikipedia_files\220px-SnowflakesWilsonBentley.jpg">
              <a:hlinkClick xmlns:a="http://schemas.openxmlformats.org/drawingml/2006/main" r:id="rId8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pnaITcenter\Desktop\Water - Wikipedia_files\220px-SnowflakesWilsonBentley.jpg">
                      <a:hlinkClick r:id="rId887"/>
                    </pic:cNvPr>
                    <pic:cNvPicPr>
                      <a:picLocks noChangeAspect="1" noChangeArrowheads="1"/>
                    </pic:cNvPicPr>
                  </pic:nvPicPr>
                  <pic:blipFill>
                    <a:blip r:embed="rId888">
                      <a:extLst>
                        <a:ext uri="{28A0092B-C50C-407E-A947-70E740481C1C}">
                          <a14:useLocalDpi xmlns:a14="http://schemas.microsoft.com/office/drawing/2010/main" val="0"/>
                        </a:ext>
                      </a:extLst>
                    </a:blip>
                    <a:srcRect/>
                    <a:stretch>
                      <a:fillRect/>
                    </a:stretch>
                  </pic:blipFill>
                  <pic:spPr bwMode="auto">
                    <a:xfrm>
                      <a:off x="0" y="0"/>
                      <a:ext cx="2095500" cy="2676525"/>
                    </a:xfrm>
                    <a:prstGeom prst="rect">
                      <a:avLst/>
                    </a:prstGeom>
                    <a:noFill/>
                    <a:ln>
                      <a:noFill/>
                    </a:ln>
                  </pic:spPr>
                </pic:pic>
              </a:graphicData>
            </a:graphic>
          </wp:inline>
        </w:drawing>
      </w:r>
    </w:p>
    <w:p w:rsidR="00D5157C" w:rsidRDefault="00D5157C" w:rsidP="00D5157C">
      <w:pPr>
        <w:rPr>
          <w:lang w:val="en"/>
        </w:rPr>
      </w:pPr>
      <w:hyperlink r:id="rId889" w:tooltip="Snowflake" w:history="1">
        <w:r>
          <w:rPr>
            <w:rStyle w:val="Hyperlink"/>
            <w:i/>
            <w:iCs/>
            <w:lang w:val="en"/>
          </w:rPr>
          <w:t>Snowflakes</w:t>
        </w:r>
      </w:hyperlink>
      <w:r>
        <w:rPr>
          <w:lang w:val="en"/>
        </w:rPr>
        <w:t xml:space="preserve"> by </w:t>
      </w:r>
      <w:hyperlink r:id="rId890" w:tooltip="Wilson Bentley" w:history="1">
        <w:r>
          <w:rPr>
            <w:rStyle w:val="Hyperlink"/>
            <w:lang w:val="en"/>
          </w:rPr>
          <w:t>Wilson Bentley</w:t>
        </w:r>
      </w:hyperlink>
      <w:r>
        <w:rPr>
          <w:lang w:val="en"/>
        </w:rPr>
        <w:t>, 1902</w:t>
      </w:r>
    </w:p>
    <w:p w:rsidR="00D5157C" w:rsidRDefault="00D5157C" w:rsidP="00D5157C">
      <w:pPr>
        <w:pStyle w:val="NormalWeb"/>
        <w:rPr>
          <w:lang w:val="en"/>
        </w:rPr>
      </w:pPr>
      <w:r>
        <w:rPr>
          <w:lang w:val="en"/>
        </w:rPr>
        <w:t xml:space="preserve">Water is a liquid at the temperatures and pressures that are most adequate for life. Specifically, at a standard pressure of 1 </w:t>
      </w:r>
      <w:hyperlink r:id="rId891" w:tooltip="Atmosphere (unit)" w:history="1">
        <w:proofErr w:type="spellStart"/>
        <w:r>
          <w:rPr>
            <w:color w:val="0000FF"/>
            <w:u w:val="single"/>
            <w:lang w:val="en"/>
          </w:rPr>
          <w:t>atm</w:t>
        </w:r>
        <w:proofErr w:type="spellEnd"/>
      </w:hyperlink>
      <w:r>
        <w:rPr>
          <w:lang w:val="en"/>
        </w:rPr>
        <w:t xml:space="preserve">, water is a liquid between 0 and 100 °C (32 and 212 °F). Increasing the pressure slightly lowers the </w:t>
      </w:r>
      <w:hyperlink r:id="rId892" w:tooltip="Melting point" w:history="1">
        <w:r>
          <w:rPr>
            <w:rStyle w:val="Hyperlink"/>
            <w:lang w:val="en"/>
          </w:rPr>
          <w:t>melting point</w:t>
        </w:r>
      </w:hyperlink>
      <w:r>
        <w:rPr>
          <w:lang w:val="en"/>
        </w:rPr>
        <w:t xml:space="preserve">, which is about −5 °C (23 °F) at 600 </w:t>
      </w:r>
      <w:proofErr w:type="spellStart"/>
      <w:r>
        <w:rPr>
          <w:lang w:val="en"/>
        </w:rPr>
        <w:t>atm</w:t>
      </w:r>
      <w:proofErr w:type="spellEnd"/>
      <w:r>
        <w:rPr>
          <w:lang w:val="en"/>
        </w:rPr>
        <w:t xml:space="preserve"> and −22 °C (−8 °F) at 2100 atm. This effect is relevant, for example, to </w:t>
      </w:r>
      <w:hyperlink r:id="rId893" w:tooltip="Ice skating" w:history="1">
        <w:r>
          <w:rPr>
            <w:rStyle w:val="Hyperlink"/>
            <w:lang w:val="en"/>
          </w:rPr>
          <w:t>ice skating</w:t>
        </w:r>
      </w:hyperlink>
      <w:r>
        <w:rPr>
          <w:lang w:val="en"/>
        </w:rPr>
        <w:t xml:space="preserve">, to the </w:t>
      </w:r>
      <w:hyperlink r:id="rId894" w:tooltip="Lake Vostok" w:history="1">
        <w:r>
          <w:rPr>
            <w:rStyle w:val="Hyperlink"/>
            <w:lang w:val="en"/>
          </w:rPr>
          <w:t>buried lakes of Antarctica</w:t>
        </w:r>
      </w:hyperlink>
      <w:r>
        <w:rPr>
          <w:lang w:val="en"/>
        </w:rPr>
        <w:t xml:space="preserve">, and to the movement of </w:t>
      </w:r>
      <w:hyperlink r:id="rId895" w:tooltip="Glacier" w:history="1">
        <w:r>
          <w:rPr>
            <w:rStyle w:val="Hyperlink"/>
            <w:lang w:val="en"/>
          </w:rPr>
          <w:t>glaciers</w:t>
        </w:r>
      </w:hyperlink>
      <w:r>
        <w:rPr>
          <w:lang w:val="en"/>
        </w:rPr>
        <w:t xml:space="preserve">. At pressures higher than 2100 </w:t>
      </w:r>
      <w:proofErr w:type="spellStart"/>
      <w:r>
        <w:rPr>
          <w:lang w:val="en"/>
        </w:rPr>
        <w:t>atm</w:t>
      </w:r>
      <w:proofErr w:type="spellEnd"/>
      <w:r>
        <w:rPr>
          <w:lang w:val="en"/>
        </w:rPr>
        <w:t xml:space="preserve"> the melting point rapidly increases again, and ice takes several exotic forms that do not exist at lower pressures. </w:t>
      </w:r>
    </w:p>
    <w:p w:rsidR="00D5157C" w:rsidRDefault="00D5157C" w:rsidP="00D5157C">
      <w:pPr>
        <w:pStyle w:val="NormalWeb"/>
        <w:rPr>
          <w:lang w:val="en"/>
        </w:rPr>
      </w:pPr>
      <w:r>
        <w:rPr>
          <w:lang w:val="en"/>
        </w:rPr>
        <w:t xml:space="preserve">Increasing the pressure has a more dramatic effect on the </w:t>
      </w:r>
      <w:hyperlink r:id="rId896" w:tooltip="Boiling point" w:history="1">
        <w:r>
          <w:rPr>
            <w:rStyle w:val="Hyperlink"/>
            <w:lang w:val="en"/>
          </w:rPr>
          <w:t>boiling point</w:t>
        </w:r>
      </w:hyperlink>
      <w:proofErr w:type="gramStart"/>
      <w:r>
        <w:rPr>
          <w:lang w:val="en"/>
        </w:rPr>
        <w:t>, that</w:t>
      </w:r>
      <w:proofErr w:type="gramEnd"/>
      <w:r>
        <w:rPr>
          <w:lang w:val="en"/>
        </w:rPr>
        <w:t xml:space="preserve"> is about 374 °C (705 °F) at 220 atm. This effect is important in, among other things, deep-sea </w:t>
      </w:r>
      <w:hyperlink r:id="rId897" w:tooltip="Hydrothermal vents" w:history="1">
        <w:r>
          <w:rPr>
            <w:color w:val="0000FF"/>
            <w:u w:val="single"/>
            <w:lang w:val="en"/>
          </w:rPr>
          <w:t>hydrothermal vents</w:t>
        </w:r>
      </w:hyperlink>
      <w:r>
        <w:rPr>
          <w:lang w:val="en"/>
        </w:rPr>
        <w:t xml:space="preserve"> and </w:t>
      </w:r>
      <w:hyperlink r:id="rId898" w:tooltip="Geyser" w:history="1">
        <w:r>
          <w:rPr>
            <w:rStyle w:val="Hyperlink"/>
            <w:lang w:val="en"/>
          </w:rPr>
          <w:t>geysers</w:t>
        </w:r>
      </w:hyperlink>
      <w:r>
        <w:rPr>
          <w:lang w:val="en"/>
        </w:rPr>
        <w:t xml:space="preserve">, </w:t>
      </w:r>
      <w:hyperlink r:id="rId899" w:tooltip="Pressure cooking" w:history="1">
        <w:r>
          <w:rPr>
            <w:rStyle w:val="Hyperlink"/>
            <w:lang w:val="en"/>
          </w:rPr>
          <w:t>pressure cooking</w:t>
        </w:r>
      </w:hyperlink>
      <w:r>
        <w:rPr>
          <w:lang w:val="en"/>
        </w:rPr>
        <w:t xml:space="preserve">, and </w:t>
      </w:r>
      <w:hyperlink r:id="rId900" w:tooltip="Steam engine" w:history="1">
        <w:r>
          <w:rPr>
            <w:rStyle w:val="Hyperlink"/>
            <w:lang w:val="en"/>
          </w:rPr>
          <w:t>steam engine</w:t>
        </w:r>
      </w:hyperlink>
      <w:r>
        <w:rPr>
          <w:lang w:val="en"/>
        </w:rPr>
        <w:t xml:space="preserve"> design. At the top of </w:t>
      </w:r>
      <w:hyperlink r:id="rId901" w:tooltip="Mount Everest" w:history="1">
        <w:r>
          <w:rPr>
            <w:rStyle w:val="Hyperlink"/>
            <w:lang w:val="en"/>
          </w:rPr>
          <w:t>Mount Everest</w:t>
        </w:r>
      </w:hyperlink>
      <w:r>
        <w:rPr>
          <w:lang w:val="en"/>
        </w:rPr>
        <w:t xml:space="preserve">, where the atmospheric pressure is about 0.34 </w:t>
      </w:r>
      <w:proofErr w:type="spellStart"/>
      <w:r>
        <w:rPr>
          <w:lang w:val="en"/>
        </w:rPr>
        <w:t>atm</w:t>
      </w:r>
      <w:proofErr w:type="spellEnd"/>
      <w:r>
        <w:rPr>
          <w:lang w:val="en"/>
        </w:rPr>
        <w:t xml:space="preserve">, water boils at 68 °C (154 °F). </w:t>
      </w:r>
    </w:p>
    <w:p w:rsidR="00D5157C" w:rsidRDefault="00D5157C" w:rsidP="00D5157C">
      <w:pPr>
        <w:pStyle w:val="NormalWeb"/>
        <w:rPr>
          <w:lang w:val="en"/>
        </w:rPr>
      </w:pPr>
      <w:r>
        <w:rPr>
          <w:lang w:val="en"/>
        </w:rPr>
        <w:t xml:space="preserve">At very low pressures (below about 0.006 </w:t>
      </w:r>
      <w:proofErr w:type="spellStart"/>
      <w:r>
        <w:rPr>
          <w:lang w:val="en"/>
        </w:rPr>
        <w:t>atm</w:t>
      </w:r>
      <w:proofErr w:type="spellEnd"/>
      <w:r>
        <w:rPr>
          <w:lang w:val="en"/>
        </w:rPr>
        <w:t xml:space="preserve">), water cannot exist in the liquid state and passes directly from solid to gas by </w:t>
      </w:r>
      <w:hyperlink r:id="rId902" w:tooltip="Sublimation (phase transition)" w:history="1">
        <w:r>
          <w:rPr>
            <w:rStyle w:val="Hyperlink"/>
            <w:lang w:val="en"/>
          </w:rPr>
          <w:t>sublimation</w:t>
        </w:r>
      </w:hyperlink>
      <w:r>
        <w:rPr>
          <w:lang w:val="en"/>
        </w:rPr>
        <w:t xml:space="preserve">—a phenomenon exploited in the </w:t>
      </w:r>
      <w:hyperlink r:id="rId903" w:tooltip="Freeze drying" w:history="1">
        <w:r>
          <w:rPr>
            <w:color w:val="0000FF"/>
            <w:u w:val="single"/>
            <w:lang w:val="en"/>
          </w:rPr>
          <w:t>freeze drying</w:t>
        </w:r>
      </w:hyperlink>
      <w:r>
        <w:rPr>
          <w:lang w:val="en"/>
        </w:rPr>
        <w:t xml:space="preserve"> of food. At very high pressures (above 221 </w:t>
      </w:r>
      <w:proofErr w:type="spellStart"/>
      <w:r>
        <w:rPr>
          <w:lang w:val="en"/>
        </w:rPr>
        <w:t>atm</w:t>
      </w:r>
      <w:proofErr w:type="spellEnd"/>
      <w:r>
        <w:rPr>
          <w:lang w:val="en"/>
        </w:rPr>
        <w:t xml:space="preserve">), the liquid and gas states are no longer distinguishable, a state called </w:t>
      </w:r>
      <w:hyperlink r:id="rId904" w:tooltip="Supercritical fluid" w:history="1">
        <w:r>
          <w:rPr>
            <w:rStyle w:val="Hyperlink"/>
            <w:lang w:val="en"/>
          </w:rPr>
          <w:t>supercritical steam</w:t>
        </w:r>
      </w:hyperlink>
      <w:r>
        <w:rPr>
          <w:lang w:val="en"/>
        </w:rPr>
        <w:t xml:space="preserve">. </w:t>
      </w:r>
    </w:p>
    <w:p w:rsidR="00D5157C" w:rsidRDefault="00D5157C" w:rsidP="00D5157C">
      <w:pPr>
        <w:pStyle w:val="NormalWeb"/>
        <w:rPr>
          <w:lang w:val="en"/>
        </w:rPr>
      </w:pPr>
      <w:r>
        <w:rPr>
          <w:lang w:val="en"/>
        </w:rPr>
        <w:t xml:space="preserve">Water also differs from most liquids in that it becomes less </w:t>
      </w:r>
      <w:hyperlink r:id="rId905" w:tooltip="Density" w:history="1">
        <w:r>
          <w:rPr>
            <w:rStyle w:val="Hyperlink"/>
            <w:lang w:val="en"/>
          </w:rPr>
          <w:t>dense</w:t>
        </w:r>
      </w:hyperlink>
      <w:r>
        <w:rPr>
          <w:lang w:val="en"/>
        </w:rPr>
        <w:t xml:space="preserve"> as it freezes. The maximum density of water in its liquid form (at 1 </w:t>
      </w:r>
      <w:proofErr w:type="spellStart"/>
      <w:r>
        <w:rPr>
          <w:lang w:val="en"/>
        </w:rPr>
        <w:t>atm</w:t>
      </w:r>
      <w:proofErr w:type="spellEnd"/>
      <w:r>
        <w:rPr>
          <w:lang w:val="en"/>
        </w:rPr>
        <w:t>) is 1,000 kg/m</w:t>
      </w:r>
      <w:r>
        <w:rPr>
          <w:sz w:val="19"/>
          <w:szCs w:val="19"/>
          <w:vertAlign w:val="superscript"/>
          <w:lang w:val="en"/>
        </w:rPr>
        <w:t>3</w:t>
      </w:r>
      <w:r>
        <w:rPr>
          <w:lang w:val="en"/>
        </w:rPr>
        <w:t xml:space="preserve"> (62.43 </w:t>
      </w:r>
      <w:proofErr w:type="spellStart"/>
      <w:r>
        <w:rPr>
          <w:lang w:val="en"/>
        </w:rPr>
        <w:t>lb</w:t>
      </w:r>
      <w:proofErr w:type="spellEnd"/>
      <w:r>
        <w:rPr>
          <w:lang w:val="en"/>
        </w:rPr>
        <w:t>/cu </w:t>
      </w:r>
      <w:proofErr w:type="spellStart"/>
      <w:r>
        <w:rPr>
          <w:lang w:val="en"/>
        </w:rPr>
        <w:t>ft</w:t>
      </w:r>
      <w:proofErr w:type="spellEnd"/>
      <w:r>
        <w:rPr>
          <w:lang w:val="en"/>
        </w:rPr>
        <w:t>); that occurs at 3.98 °C (39.16 °F).</w:t>
      </w:r>
      <w:hyperlink r:id="rId906" w:anchor="cite_note-NatureWaterStructure-10" w:history="1">
        <w:r>
          <w:rPr>
            <w:rStyle w:val="Hyperlink"/>
            <w:sz w:val="19"/>
            <w:szCs w:val="19"/>
            <w:vertAlign w:val="superscript"/>
            <w:lang w:val="en"/>
          </w:rPr>
          <w:t>[10]</w:t>
        </w:r>
      </w:hyperlink>
      <w:r>
        <w:rPr>
          <w:lang w:val="en"/>
        </w:rPr>
        <w:t xml:space="preserve"> The density of ice is 917 kg/m</w:t>
      </w:r>
      <w:r>
        <w:rPr>
          <w:sz w:val="19"/>
          <w:szCs w:val="19"/>
          <w:vertAlign w:val="superscript"/>
          <w:lang w:val="en"/>
        </w:rPr>
        <w:t>3</w:t>
      </w:r>
      <w:r>
        <w:rPr>
          <w:lang w:val="en"/>
        </w:rPr>
        <w:t xml:space="preserve"> (57.25 </w:t>
      </w:r>
      <w:proofErr w:type="spellStart"/>
      <w:r>
        <w:rPr>
          <w:lang w:val="en"/>
        </w:rPr>
        <w:t>lb</w:t>
      </w:r>
      <w:proofErr w:type="spellEnd"/>
      <w:r>
        <w:rPr>
          <w:lang w:val="en"/>
        </w:rPr>
        <w:t>/cu </w:t>
      </w:r>
      <w:proofErr w:type="spellStart"/>
      <w:r>
        <w:rPr>
          <w:lang w:val="en"/>
        </w:rPr>
        <w:t>ft</w:t>
      </w:r>
      <w:proofErr w:type="spellEnd"/>
      <w:r>
        <w:rPr>
          <w:lang w:val="en"/>
        </w:rPr>
        <w:t>).</w:t>
      </w:r>
      <w:hyperlink r:id="rId907" w:anchor="cite_note-11" w:history="1">
        <w:r>
          <w:rPr>
            <w:rStyle w:val="Hyperlink"/>
            <w:sz w:val="19"/>
            <w:szCs w:val="19"/>
            <w:vertAlign w:val="superscript"/>
            <w:lang w:val="en"/>
          </w:rPr>
          <w:t>[11</w:t>
        </w:r>
        <w:proofErr w:type="gramStart"/>
        <w:r>
          <w:rPr>
            <w:rStyle w:val="Hyperlink"/>
            <w:sz w:val="19"/>
            <w:szCs w:val="19"/>
            <w:vertAlign w:val="superscript"/>
            <w:lang w:val="en"/>
          </w:rPr>
          <w:t>]</w:t>
        </w:r>
        <w:proofErr w:type="gramEnd"/>
      </w:hyperlink>
      <w:hyperlink r:id="rId908" w:anchor="cite_note-12" w:history="1">
        <w:r>
          <w:rPr>
            <w:rStyle w:val="Hyperlink"/>
            <w:sz w:val="19"/>
            <w:szCs w:val="19"/>
            <w:vertAlign w:val="superscript"/>
            <w:lang w:val="en"/>
          </w:rPr>
          <w:t>[12]</w:t>
        </w:r>
      </w:hyperlink>
      <w:r>
        <w:rPr>
          <w:lang w:val="en"/>
        </w:rPr>
        <w:t xml:space="preserve"> Thus, water expands 9% in volume as it freezes, which accounts for the fact that ice floats on liquid water. </w:t>
      </w:r>
    </w:p>
    <w:p w:rsidR="00D5157C" w:rsidRDefault="00D5157C" w:rsidP="00D5157C">
      <w:pPr>
        <w:pStyle w:val="NormalWeb"/>
        <w:rPr>
          <w:lang w:val="en"/>
        </w:rPr>
      </w:pPr>
      <w:r>
        <w:rPr>
          <w:lang w:val="en"/>
        </w:rPr>
        <w:t xml:space="preserve">The details of the exact chemical nature of liquid water are not well understood; some theories suggest that the unusual </w:t>
      </w:r>
      <w:proofErr w:type="spellStart"/>
      <w:r>
        <w:rPr>
          <w:lang w:val="en"/>
        </w:rPr>
        <w:t>behaviour</w:t>
      </w:r>
      <w:proofErr w:type="spellEnd"/>
      <w:r>
        <w:rPr>
          <w:lang w:val="en"/>
        </w:rPr>
        <w:t xml:space="preserve"> of water is due to the existence of 2 liquid states.</w:t>
      </w:r>
      <w:hyperlink r:id="rId909" w:anchor="cite_note-NatureWaterStructure-10" w:history="1">
        <w:r>
          <w:rPr>
            <w:rStyle w:val="Hyperlink"/>
            <w:sz w:val="19"/>
            <w:szCs w:val="19"/>
            <w:vertAlign w:val="superscript"/>
            <w:lang w:val="en"/>
          </w:rPr>
          <w:t>[10</w:t>
        </w:r>
        <w:proofErr w:type="gramStart"/>
        <w:r>
          <w:rPr>
            <w:rStyle w:val="Hyperlink"/>
            <w:sz w:val="19"/>
            <w:szCs w:val="19"/>
            <w:vertAlign w:val="superscript"/>
            <w:lang w:val="en"/>
          </w:rPr>
          <w:t>]</w:t>
        </w:r>
        <w:proofErr w:type="gramEnd"/>
      </w:hyperlink>
      <w:hyperlink r:id="rId910" w:anchor="cite_note-13" w:history="1">
        <w:r>
          <w:rPr>
            <w:rStyle w:val="Hyperlink"/>
            <w:sz w:val="19"/>
            <w:szCs w:val="19"/>
            <w:vertAlign w:val="superscript"/>
            <w:lang w:val="en"/>
          </w:rPr>
          <w:t>[13]</w:t>
        </w:r>
      </w:hyperlink>
      <w:hyperlink r:id="rId911" w:anchor="cite_note-14" w:history="1">
        <w:r>
          <w:rPr>
            <w:rStyle w:val="Hyperlink"/>
            <w:sz w:val="19"/>
            <w:szCs w:val="19"/>
            <w:vertAlign w:val="superscript"/>
            <w:lang w:val="en"/>
          </w:rPr>
          <w:t>[14]</w:t>
        </w:r>
      </w:hyperlink>
      <w:hyperlink r:id="rId912" w:anchor="cite_note-15" w:history="1">
        <w:r>
          <w:rPr>
            <w:rStyle w:val="Hyperlink"/>
            <w:sz w:val="19"/>
            <w:szCs w:val="19"/>
            <w:vertAlign w:val="superscript"/>
            <w:lang w:val="en"/>
          </w:rPr>
          <w:t>[15]</w:t>
        </w:r>
      </w:hyperlink>
      <w:r>
        <w:rPr>
          <w:lang w:val="en"/>
        </w:rPr>
        <w:t xml:space="preserve"> </w:t>
      </w:r>
    </w:p>
    <w:p w:rsidR="00D5157C" w:rsidRDefault="00D5157C" w:rsidP="00D5157C">
      <w:pPr>
        <w:pStyle w:val="Heading3"/>
        <w:rPr>
          <w:lang w:val="en"/>
        </w:rPr>
      </w:pPr>
      <w:r>
        <w:rPr>
          <w:rStyle w:val="mw-headline"/>
          <w:lang w:val="en"/>
        </w:rPr>
        <w:t>Taste and odor</w:t>
      </w:r>
    </w:p>
    <w:p w:rsidR="00D5157C" w:rsidRDefault="00D5157C" w:rsidP="00D5157C">
      <w:pPr>
        <w:pStyle w:val="NormalWeb"/>
        <w:rPr>
          <w:lang w:val="en"/>
        </w:rPr>
      </w:pPr>
      <w:r>
        <w:rPr>
          <w:lang w:val="en"/>
        </w:rPr>
        <w:t>Pure water is usually described as tasteless and odorless, although humans have specific sensors that can feel the presence of water in their mouths</w:t>
      </w:r>
      <w:proofErr w:type="gramStart"/>
      <w:r>
        <w:rPr>
          <w:lang w:val="en"/>
        </w:rPr>
        <w:t>,</w:t>
      </w:r>
      <w:proofErr w:type="gramEnd"/>
      <w:r>
        <w:rPr>
          <w:sz w:val="19"/>
          <w:szCs w:val="19"/>
          <w:vertAlign w:val="superscript"/>
          <w:lang w:val="en"/>
        </w:rPr>
        <w:fldChar w:fldCharType="begin"/>
      </w:r>
      <w:r>
        <w:rPr>
          <w:sz w:val="19"/>
          <w:szCs w:val="19"/>
          <w:vertAlign w:val="superscript"/>
          <w:lang w:val="en"/>
        </w:rPr>
        <w:instrText xml:space="preserve"> HYPERLINK "https://en.wikipedia.org/wiki/Water" \l "cite_note-emo-16" </w:instrText>
      </w:r>
      <w:r>
        <w:rPr>
          <w:sz w:val="19"/>
          <w:szCs w:val="19"/>
          <w:vertAlign w:val="superscript"/>
          <w:lang w:val="en"/>
        </w:rPr>
        <w:fldChar w:fldCharType="separate"/>
      </w:r>
      <w:r>
        <w:rPr>
          <w:rStyle w:val="Hyperlink"/>
          <w:sz w:val="19"/>
          <w:szCs w:val="19"/>
          <w:vertAlign w:val="superscript"/>
          <w:lang w:val="en"/>
        </w:rPr>
        <w:t>[16]</w:t>
      </w:r>
      <w:r>
        <w:rPr>
          <w:sz w:val="19"/>
          <w:szCs w:val="19"/>
          <w:vertAlign w:val="superscript"/>
          <w:lang w:val="en"/>
        </w:rPr>
        <w:fldChar w:fldCharType="end"/>
      </w:r>
      <w:r>
        <w:rPr>
          <w:lang w:val="en"/>
        </w:rPr>
        <w:t xml:space="preserve"> and frogs are known to be able to smell it.</w:t>
      </w:r>
      <w:hyperlink r:id="rId913" w:anchor="cite_note-frog-17" w:history="1">
        <w:r>
          <w:rPr>
            <w:rStyle w:val="Hyperlink"/>
            <w:sz w:val="19"/>
            <w:szCs w:val="19"/>
            <w:vertAlign w:val="superscript"/>
            <w:lang w:val="en"/>
          </w:rPr>
          <w:t>[17]</w:t>
        </w:r>
      </w:hyperlink>
      <w:r>
        <w:rPr>
          <w:lang w:val="en"/>
        </w:rPr>
        <w:t xml:space="preserve"> However, water from ordinary sources (including bottled mineral water) usually has many dissolved </w:t>
      </w:r>
      <w:proofErr w:type="gramStart"/>
      <w:r>
        <w:rPr>
          <w:lang w:val="en"/>
        </w:rPr>
        <w:t>substances, that</w:t>
      </w:r>
      <w:proofErr w:type="gramEnd"/>
      <w:r>
        <w:rPr>
          <w:lang w:val="en"/>
        </w:rPr>
        <w:t xml:space="preserve"> may give it varying tastes and odors. </w:t>
      </w:r>
      <w:hyperlink r:id="rId914" w:tooltip="Humans" w:history="1">
        <w:r>
          <w:rPr>
            <w:color w:val="0000FF"/>
            <w:u w:val="single"/>
            <w:lang w:val="en"/>
          </w:rPr>
          <w:t>Humans</w:t>
        </w:r>
      </w:hyperlink>
      <w:r>
        <w:rPr>
          <w:lang w:val="en"/>
        </w:rPr>
        <w:t xml:space="preserve"> and other animals have developed senses that enable them to evaluate the </w:t>
      </w:r>
      <w:hyperlink r:id="rId915" w:tooltip="Drinking water" w:history="1">
        <w:proofErr w:type="spellStart"/>
        <w:r>
          <w:rPr>
            <w:rStyle w:val="Hyperlink"/>
            <w:lang w:val="en"/>
          </w:rPr>
          <w:t>potability</w:t>
        </w:r>
        <w:proofErr w:type="spellEnd"/>
      </w:hyperlink>
      <w:r>
        <w:rPr>
          <w:lang w:val="en"/>
        </w:rPr>
        <w:t xml:space="preserve"> of water by avoiding water that is too salty or </w:t>
      </w:r>
      <w:hyperlink r:id="rId916" w:tooltip="Putrid" w:history="1">
        <w:r>
          <w:rPr>
            <w:color w:val="0000FF"/>
            <w:u w:val="single"/>
            <w:lang w:val="en"/>
          </w:rPr>
          <w:t>putrid</w:t>
        </w:r>
      </w:hyperlink>
      <w:r>
        <w:rPr>
          <w:lang w:val="en"/>
        </w:rPr>
        <w:t>.</w:t>
      </w:r>
      <w:hyperlink r:id="rId917" w:anchor="cite_note-candau-18" w:history="1">
        <w:r>
          <w:rPr>
            <w:rStyle w:val="Hyperlink"/>
            <w:sz w:val="19"/>
            <w:szCs w:val="19"/>
            <w:vertAlign w:val="superscript"/>
            <w:lang w:val="en"/>
          </w:rPr>
          <w:t>[18]</w:t>
        </w:r>
      </w:hyperlink>
      <w:r>
        <w:rPr>
          <w:lang w:val="en"/>
        </w:rPr>
        <w:t xml:space="preserve"> </w:t>
      </w:r>
    </w:p>
    <w:p w:rsidR="00D5157C" w:rsidRDefault="00D5157C" w:rsidP="00D5157C">
      <w:pPr>
        <w:pStyle w:val="Heading3"/>
        <w:rPr>
          <w:lang w:val="en"/>
        </w:rPr>
      </w:pPr>
      <w:r>
        <w:rPr>
          <w:rStyle w:val="mw-headline"/>
          <w:lang w:val="en"/>
        </w:rPr>
        <w:t>Color and appearance</w:t>
      </w:r>
    </w:p>
    <w:p w:rsidR="00D5157C" w:rsidRDefault="00D5157C" w:rsidP="00D5157C">
      <w:pPr>
        <w:rPr>
          <w:i/>
          <w:iCs/>
          <w:lang w:val="en"/>
        </w:rPr>
      </w:pPr>
      <w:r>
        <w:rPr>
          <w:i/>
          <w:iCs/>
          <w:lang w:val="en"/>
        </w:rPr>
        <w:t xml:space="preserve">Main article: </w:t>
      </w:r>
      <w:hyperlink r:id="rId918" w:tooltip="Color of water" w:history="1">
        <w:r>
          <w:rPr>
            <w:rStyle w:val="Hyperlink"/>
            <w:i/>
            <w:iCs/>
            <w:lang w:val="en"/>
          </w:rPr>
          <w:t>color of water</w:t>
        </w:r>
      </w:hyperlink>
    </w:p>
    <w:p w:rsidR="00D5157C" w:rsidRDefault="00D5157C" w:rsidP="00D5157C">
      <w:pPr>
        <w:pStyle w:val="NormalWeb"/>
        <w:rPr>
          <w:lang w:val="en"/>
        </w:rPr>
      </w:pPr>
      <w:r>
        <w:rPr>
          <w:lang w:val="en"/>
        </w:rPr>
        <w:t xml:space="preserve">Pure water is </w:t>
      </w:r>
      <w:hyperlink r:id="rId919" w:tooltip="Visible" w:history="1">
        <w:r>
          <w:rPr>
            <w:color w:val="0000FF"/>
            <w:u w:val="single"/>
            <w:lang w:val="en"/>
          </w:rPr>
          <w:t>visibly</w:t>
        </w:r>
      </w:hyperlink>
      <w:r>
        <w:rPr>
          <w:lang w:val="en"/>
        </w:rPr>
        <w:t xml:space="preserve"> blue due to </w:t>
      </w:r>
      <w:hyperlink r:id="rId920" w:tooltip="Electromagnetic absorption by water" w:history="1">
        <w:r>
          <w:rPr>
            <w:rStyle w:val="Hyperlink"/>
            <w:lang w:val="en"/>
          </w:rPr>
          <w:t>absorption</w:t>
        </w:r>
      </w:hyperlink>
      <w:r>
        <w:rPr>
          <w:lang w:val="en"/>
        </w:rPr>
        <w:t xml:space="preserve"> of light in the region ca. 600 nm - 800 nm.</w:t>
      </w:r>
      <w:hyperlink r:id="rId921" w:anchor="cite_note-19" w:history="1">
        <w:r>
          <w:rPr>
            <w:rStyle w:val="Hyperlink"/>
            <w:sz w:val="19"/>
            <w:szCs w:val="19"/>
            <w:vertAlign w:val="superscript"/>
            <w:lang w:val="en"/>
          </w:rPr>
          <w:t>[19]</w:t>
        </w:r>
      </w:hyperlink>
      <w:r>
        <w:rPr>
          <w:lang w:val="en"/>
        </w:rPr>
        <w:t xml:space="preserve"> The </w:t>
      </w:r>
      <w:proofErr w:type="spellStart"/>
      <w:r>
        <w:rPr>
          <w:lang w:val="en"/>
        </w:rPr>
        <w:t>colour</w:t>
      </w:r>
      <w:proofErr w:type="spellEnd"/>
      <w:r>
        <w:rPr>
          <w:lang w:val="en"/>
        </w:rPr>
        <w:t xml:space="preserve"> can be easily observed in a glass of tap-water placed against a pure white background, in </w:t>
      </w:r>
      <w:proofErr w:type="spellStart"/>
      <w:r>
        <w:rPr>
          <w:lang w:val="en"/>
        </w:rPr>
        <w:t>daylight.The</w:t>
      </w:r>
      <w:proofErr w:type="spellEnd"/>
      <w:r>
        <w:rPr>
          <w:lang w:val="en"/>
        </w:rPr>
        <w:t xml:space="preserve"> principal absorption bands </w:t>
      </w:r>
      <w:proofErr w:type="spellStart"/>
      <w:r>
        <w:rPr>
          <w:lang w:val="en"/>
        </w:rPr>
        <w:t>bands</w:t>
      </w:r>
      <w:proofErr w:type="spellEnd"/>
      <w:r>
        <w:rPr>
          <w:lang w:val="en"/>
        </w:rPr>
        <w:t xml:space="preserve"> responsible for the </w:t>
      </w:r>
      <w:proofErr w:type="spellStart"/>
      <w:r>
        <w:rPr>
          <w:lang w:val="en"/>
        </w:rPr>
        <w:t>colour</w:t>
      </w:r>
      <w:proofErr w:type="spellEnd"/>
      <w:r>
        <w:rPr>
          <w:lang w:val="en"/>
        </w:rPr>
        <w:t xml:space="preserve"> are </w:t>
      </w:r>
      <w:hyperlink r:id="rId922" w:tooltip="Overtone" w:history="1">
        <w:r>
          <w:rPr>
            <w:rStyle w:val="Hyperlink"/>
            <w:lang w:val="en"/>
          </w:rPr>
          <w:t>overtones</w:t>
        </w:r>
      </w:hyperlink>
      <w:r>
        <w:rPr>
          <w:lang w:val="en"/>
        </w:rPr>
        <w:t xml:space="preserve"> of the O-H stretching </w:t>
      </w:r>
      <w:hyperlink r:id="rId923" w:tooltip="Vibrational spectroscopy" w:history="1">
        <w:r>
          <w:rPr>
            <w:color w:val="0000FF"/>
            <w:u w:val="single"/>
            <w:lang w:val="en"/>
          </w:rPr>
          <w:t>vibrations</w:t>
        </w:r>
      </w:hyperlink>
      <w:r>
        <w:rPr>
          <w:lang w:val="en"/>
        </w:rPr>
        <w:t xml:space="preserve">. The apparent intensity of the </w:t>
      </w:r>
      <w:proofErr w:type="spellStart"/>
      <w:r>
        <w:rPr>
          <w:lang w:val="en"/>
        </w:rPr>
        <w:t>colour</w:t>
      </w:r>
      <w:proofErr w:type="spellEnd"/>
      <w:r>
        <w:rPr>
          <w:lang w:val="en"/>
        </w:rPr>
        <w:t xml:space="preserve"> increases with the depth of the water column, following </w:t>
      </w:r>
      <w:hyperlink r:id="rId924" w:tooltip="Beer's law" w:history="1">
        <w:r>
          <w:rPr>
            <w:color w:val="0000FF"/>
            <w:u w:val="single"/>
            <w:lang w:val="en"/>
          </w:rPr>
          <w:t>Beer's law</w:t>
        </w:r>
      </w:hyperlink>
      <w:r>
        <w:rPr>
          <w:lang w:val="en"/>
        </w:rPr>
        <w:t xml:space="preserve">. This also applies, for example, with a swimming pool when the light source is sunlight reflected from the pool's white tiles. </w:t>
      </w:r>
    </w:p>
    <w:p w:rsidR="00D5157C" w:rsidRDefault="00D5157C" w:rsidP="00D5157C">
      <w:pPr>
        <w:pStyle w:val="NormalWeb"/>
        <w:rPr>
          <w:lang w:val="en"/>
        </w:rPr>
      </w:pPr>
      <w:r>
        <w:rPr>
          <w:lang w:val="en"/>
        </w:rPr>
        <w:t xml:space="preserve">In nature, the </w:t>
      </w:r>
      <w:proofErr w:type="spellStart"/>
      <w:r>
        <w:rPr>
          <w:lang w:val="en"/>
        </w:rPr>
        <w:t>colour</w:t>
      </w:r>
      <w:proofErr w:type="spellEnd"/>
      <w:r>
        <w:rPr>
          <w:lang w:val="en"/>
        </w:rPr>
        <w:t xml:space="preserve"> may also be modified from blue to green due to the presence of suspended solids or algae. </w:t>
      </w:r>
    </w:p>
    <w:p w:rsidR="00D5157C" w:rsidRDefault="00D5157C" w:rsidP="00D5157C">
      <w:pPr>
        <w:pStyle w:val="NormalWeb"/>
        <w:rPr>
          <w:lang w:val="en"/>
        </w:rPr>
      </w:pPr>
      <w:r>
        <w:rPr>
          <w:lang w:val="en"/>
        </w:rPr>
        <w:t xml:space="preserve">In industry, </w:t>
      </w:r>
      <w:hyperlink r:id="rId925" w:tooltip="Near-infrared spectroscopy" w:history="1">
        <w:r>
          <w:rPr>
            <w:rStyle w:val="Hyperlink"/>
            <w:lang w:val="en"/>
          </w:rPr>
          <w:t>near-infrared spectroscopy</w:t>
        </w:r>
      </w:hyperlink>
      <w:r>
        <w:rPr>
          <w:lang w:val="en"/>
        </w:rPr>
        <w:t xml:space="preserve"> is used with aqueous solutions as the greater intensity of the lower overtones of water means that glass </w:t>
      </w:r>
      <w:hyperlink r:id="rId926" w:tooltip="Cuvette" w:history="1">
        <w:r>
          <w:rPr>
            <w:rStyle w:val="Hyperlink"/>
            <w:lang w:val="en"/>
          </w:rPr>
          <w:t>cuvettes</w:t>
        </w:r>
      </w:hyperlink>
      <w:r>
        <w:rPr>
          <w:lang w:val="en"/>
        </w:rPr>
        <w:t xml:space="preserve"> with short path-length may be employed. To observe the fundamental absorption spectrum of water or of an aqueous solution, in the region around 3500 cm</w:t>
      </w:r>
      <w:r>
        <w:rPr>
          <w:sz w:val="19"/>
          <w:szCs w:val="19"/>
          <w:vertAlign w:val="superscript"/>
          <w:lang w:val="en"/>
        </w:rPr>
        <w:t>-1</w:t>
      </w:r>
      <w:r>
        <w:rPr>
          <w:lang w:val="en"/>
        </w:rPr>
        <w:t xml:space="preserve"> (2.85μm).</w:t>
      </w:r>
      <w:hyperlink r:id="rId927" w:anchor="cite_note-20" w:history="1">
        <w:r>
          <w:rPr>
            <w:rStyle w:val="Hyperlink"/>
            <w:sz w:val="19"/>
            <w:szCs w:val="19"/>
            <w:vertAlign w:val="superscript"/>
            <w:lang w:val="en"/>
          </w:rPr>
          <w:t>[20]</w:t>
        </w:r>
      </w:hyperlink>
      <w:r>
        <w:rPr>
          <w:lang w:val="en"/>
        </w:rPr>
        <w:t xml:space="preserve"> A path length of ca. 25 </w:t>
      </w:r>
      <w:proofErr w:type="spellStart"/>
      <w:r>
        <w:rPr>
          <w:lang w:val="en"/>
        </w:rPr>
        <w:t>μm</w:t>
      </w:r>
      <w:proofErr w:type="spellEnd"/>
      <w:r>
        <w:rPr>
          <w:lang w:val="en"/>
        </w:rPr>
        <w:t xml:space="preserve"> is needed. Also, the cuvette must be both transparent at ca. 3500 cm</w:t>
      </w:r>
      <w:r>
        <w:rPr>
          <w:sz w:val="19"/>
          <w:szCs w:val="19"/>
          <w:vertAlign w:val="superscript"/>
          <w:lang w:val="en"/>
        </w:rPr>
        <w:t>-1</w:t>
      </w:r>
      <w:r>
        <w:rPr>
          <w:lang w:val="en"/>
        </w:rPr>
        <w:t xml:space="preserve"> and insoluble in water; </w:t>
      </w:r>
      <w:hyperlink r:id="rId928" w:tooltip="Calcium fluoride" w:history="1">
        <w:r>
          <w:rPr>
            <w:rStyle w:val="Hyperlink"/>
            <w:lang w:val="en"/>
          </w:rPr>
          <w:t>calcium fluoride</w:t>
        </w:r>
      </w:hyperlink>
      <w:r>
        <w:rPr>
          <w:lang w:val="en"/>
        </w:rPr>
        <w:t xml:space="preserve"> is one material that is in common use for the cuvette windows with aqueous solutions. </w:t>
      </w:r>
    </w:p>
    <w:p w:rsidR="00D5157C" w:rsidRDefault="00D5157C" w:rsidP="00D5157C">
      <w:pPr>
        <w:pStyle w:val="NormalWeb"/>
        <w:rPr>
          <w:lang w:val="en"/>
        </w:rPr>
      </w:pPr>
      <w:r>
        <w:rPr>
          <w:lang w:val="en"/>
        </w:rPr>
        <w:t xml:space="preserve">The </w:t>
      </w:r>
      <w:hyperlink r:id="rId929" w:tooltip="Raman spectroscopy" w:history="1">
        <w:r>
          <w:rPr>
            <w:rStyle w:val="Hyperlink"/>
            <w:lang w:val="en"/>
          </w:rPr>
          <w:t>Raman-active</w:t>
        </w:r>
      </w:hyperlink>
      <w:r>
        <w:rPr>
          <w:lang w:val="en"/>
        </w:rPr>
        <w:t xml:space="preserve"> fundamental vibrations may be observed with, for example, a 1 cm sample cell. </w:t>
      </w:r>
    </w:p>
    <w:p w:rsidR="00D5157C" w:rsidRDefault="00D5157C" w:rsidP="00D5157C">
      <w:pPr>
        <w:pStyle w:val="NormalWeb"/>
        <w:rPr>
          <w:lang w:val="en"/>
        </w:rPr>
      </w:pPr>
      <w:hyperlink r:id="rId930" w:tooltip="Aquatic plant" w:history="1">
        <w:r>
          <w:rPr>
            <w:rStyle w:val="Hyperlink"/>
            <w:lang w:val="en"/>
          </w:rPr>
          <w:t>Aquatic plants</w:t>
        </w:r>
      </w:hyperlink>
      <w:r>
        <w:rPr>
          <w:lang w:val="en"/>
        </w:rPr>
        <w:t xml:space="preserve">, </w:t>
      </w:r>
      <w:hyperlink r:id="rId931" w:tooltip="Alga" w:history="1">
        <w:r>
          <w:rPr>
            <w:color w:val="0000FF"/>
            <w:u w:val="single"/>
            <w:lang w:val="en"/>
          </w:rPr>
          <w:t>algae</w:t>
        </w:r>
      </w:hyperlink>
      <w:r>
        <w:rPr>
          <w:lang w:val="en"/>
        </w:rPr>
        <w:t xml:space="preserve">, and other </w:t>
      </w:r>
      <w:hyperlink r:id="rId932" w:tooltip="Photosynthesis" w:history="1">
        <w:r>
          <w:rPr>
            <w:rStyle w:val="Hyperlink"/>
            <w:lang w:val="en"/>
          </w:rPr>
          <w:t>photosynthetic</w:t>
        </w:r>
      </w:hyperlink>
      <w:r>
        <w:rPr>
          <w:lang w:val="en"/>
        </w:rPr>
        <w:t xml:space="preserve"> organisms can live in water up to hundreds of meters deep, because </w:t>
      </w:r>
      <w:hyperlink r:id="rId933" w:tooltip="Sunlight" w:history="1">
        <w:r>
          <w:rPr>
            <w:rStyle w:val="Hyperlink"/>
            <w:lang w:val="en"/>
          </w:rPr>
          <w:t>sunlight</w:t>
        </w:r>
      </w:hyperlink>
      <w:r>
        <w:rPr>
          <w:lang w:val="en"/>
        </w:rPr>
        <w:t xml:space="preserve"> can reach them. Practically no sunlight reaches the parts of the oceans below 1,000 meters (3,300 </w:t>
      </w:r>
      <w:proofErr w:type="spellStart"/>
      <w:r>
        <w:rPr>
          <w:lang w:val="en"/>
        </w:rPr>
        <w:t>ft</w:t>
      </w:r>
      <w:proofErr w:type="spellEnd"/>
      <w:r>
        <w:rPr>
          <w:lang w:val="en"/>
        </w:rPr>
        <w:t xml:space="preserve">) of depth. </w:t>
      </w:r>
    </w:p>
    <w:p w:rsidR="00D5157C" w:rsidRDefault="00D5157C" w:rsidP="00D5157C">
      <w:pPr>
        <w:pStyle w:val="NormalWeb"/>
        <w:rPr>
          <w:lang w:val="en"/>
        </w:rPr>
      </w:pPr>
      <w:r>
        <w:rPr>
          <w:lang w:val="en"/>
        </w:rPr>
        <w:t xml:space="preserve">The </w:t>
      </w:r>
      <w:hyperlink r:id="rId934" w:tooltip="Refraction index" w:history="1">
        <w:r>
          <w:rPr>
            <w:color w:val="0000FF"/>
            <w:u w:val="single"/>
            <w:lang w:val="en"/>
          </w:rPr>
          <w:t>refraction index</w:t>
        </w:r>
      </w:hyperlink>
      <w:r>
        <w:rPr>
          <w:lang w:val="en"/>
        </w:rPr>
        <w:t xml:space="preserve"> of liquid water (1.333 at 20 °C (68 °F)) is much higher than that of air (1.0), similar to those of </w:t>
      </w:r>
      <w:hyperlink r:id="rId935" w:tooltip="Alkane" w:history="1">
        <w:r>
          <w:rPr>
            <w:rStyle w:val="Hyperlink"/>
            <w:lang w:val="en"/>
          </w:rPr>
          <w:t>alkanes</w:t>
        </w:r>
      </w:hyperlink>
      <w:r>
        <w:rPr>
          <w:lang w:val="en"/>
        </w:rPr>
        <w:t xml:space="preserve"> and </w:t>
      </w:r>
      <w:hyperlink r:id="rId936" w:tooltip="Ethanol" w:history="1">
        <w:r>
          <w:rPr>
            <w:rStyle w:val="Hyperlink"/>
            <w:lang w:val="en"/>
          </w:rPr>
          <w:t>ethanol</w:t>
        </w:r>
      </w:hyperlink>
      <w:r>
        <w:rPr>
          <w:lang w:val="en"/>
        </w:rPr>
        <w:t xml:space="preserve">, but lower than those of </w:t>
      </w:r>
      <w:hyperlink r:id="rId937" w:tooltip="Glycerol" w:history="1">
        <w:r>
          <w:rPr>
            <w:rStyle w:val="Hyperlink"/>
            <w:lang w:val="en"/>
          </w:rPr>
          <w:t>glycerol</w:t>
        </w:r>
      </w:hyperlink>
      <w:r>
        <w:rPr>
          <w:lang w:val="en"/>
        </w:rPr>
        <w:t xml:space="preserve"> (1.473), </w:t>
      </w:r>
      <w:hyperlink r:id="rId938" w:tooltip="Benzene" w:history="1">
        <w:r>
          <w:rPr>
            <w:rStyle w:val="Hyperlink"/>
            <w:lang w:val="en"/>
          </w:rPr>
          <w:t>benzene</w:t>
        </w:r>
      </w:hyperlink>
      <w:r>
        <w:rPr>
          <w:lang w:val="en"/>
        </w:rPr>
        <w:t xml:space="preserve"> (1.501), </w:t>
      </w:r>
      <w:hyperlink r:id="rId939" w:tooltip="Carbon disulfide" w:history="1">
        <w:r>
          <w:rPr>
            <w:rStyle w:val="Hyperlink"/>
            <w:lang w:val="en"/>
          </w:rPr>
          <w:t>carbon disulfide</w:t>
        </w:r>
      </w:hyperlink>
      <w:r>
        <w:rPr>
          <w:lang w:val="en"/>
        </w:rPr>
        <w:t xml:space="preserve"> (1.627), and common types of glass (1.4 to 1.6). The refraction index of ice (1.31) is lower than that of liquid water. </w:t>
      </w:r>
    </w:p>
    <w:p w:rsidR="00D5157C" w:rsidRDefault="00D5157C" w:rsidP="00D5157C">
      <w:pPr>
        <w:pStyle w:val="Heading3"/>
        <w:rPr>
          <w:lang w:val="en"/>
        </w:rPr>
      </w:pPr>
      <w:r>
        <w:rPr>
          <w:rStyle w:val="mw-headline"/>
          <w:lang w:val="en"/>
        </w:rPr>
        <w:t>Polarity and hydrogen bonding</w:t>
      </w:r>
    </w:p>
    <w:p w:rsidR="00D5157C" w:rsidRDefault="00D5157C" w:rsidP="00D5157C">
      <w:pPr>
        <w:rPr>
          <w:i/>
          <w:iCs/>
          <w:lang w:val="en"/>
        </w:rPr>
      </w:pPr>
      <w:r>
        <w:rPr>
          <w:i/>
          <w:iCs/>
          <w:lang w:val="en"/>
        </w:rPr>
        <w:t xml:space="preserve">See also: </w:t>
      </w:r>
      <w:hyperlink r:id="rId940" w:tooltip="Chemical bonding of H2O" w:history="1">
        <w:r>
          <w:rPr>
            <w:rStyle w:val="Hyperlink"/>
            <w:i/>
            <w:iCs/>
            <w:lang w:val="en"/>
          </w:rPr>
          <w:t>Chemical bonding of H2O</w:t>
        </w:r>
      </w:hyperlink>
    </w:p>
    <w:p w:rsidR="00D5157C" w:rsidRDefault="00D5157C" w:rsidP="00D5157C">
      <w:pPr>
        <w:rPr>
          <w:lang w:val="en"/>
        </w:rPr>
      </w:pPr>
      <w:r>
        <w:rPr>
          <w:noProof/>
          <w:color w:val="0000FF"/>
        </w:rPr>
        <w:drawing>
          <wp:inline distT="0" distB="0" distL="0" distR="0">
            <wp:extent cx="2095500" cy="2076450"/>
            <wp:effectExtent l="0" t="0" r="0" b="0"/>
            <wp:docPr id="32" name="Picture 32" descr="C:\Users\ApnaITcenter\Desktop\Water - Wikipedia_files\220px-3D_model_hydrogen_bonds_in_water.svg.png">
              <a:hlinkClick xmlns:a="http://schemas.openxmlformats.org/drawingml/2006/main" r:id="rId9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pnaITcenter\Desktop\Water - Wikipedia_files\220px-3D_model_hydrogen_bonds_in_water.svg.png">
                      <a:hlinkClick r:id="rId941"/>
                    </pic:cNvPr>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2095500" cy="2076450"/>
                    </a:xfrm>
                    <a:prstGeom prst="rect">
                      <a:avLst/>
                    </a:prstGeom>
                    <a:noFill/>
                    <a:ln>
                      <a:noFill/>
                    </a:ln>
                  </pic:spPr>
                </pic:pic>
              </a:graphicData>
            </a:graphic>
          </wp:inline>
        </w:drawing>
      </w:r>
    </w:p>
    <w:p w:rsidR="00D5157C" w:rsidRDefault="00D5157C" w:rsidP="00D5157C">
      <w:pPr>
        <w:rPr>
          <w:lang w:val="en"/>
        </w:rPr>
      </w:pPr>
      <w:r>
        <w:rPr>
          <w:lang w:val="en"/>
        </w:rPr>
        <w:t xml:space="preserve">Model of </w:t>
      </w:r>
      <w:hyperlink r:id="rId943" w:tooltip="Hydrogen bond" w:history="1">
        <w:r>
          <w:rPr>
            <w:rStyle w:val="Hyperlink"/>
            <w:lang w:val="en"/>
          </w:rPr>
          <w:t>hydrogen bonds</w:t>
        </w:r>
      </w:hyperlink>
      <w:r>
        <w:rPr>
          <w:lang w:val="en"/>
        </w:rPr>
        <w:t xml:space="preserve"> (1) between molecules of water.</w:t>
      </w:r>
    </w:p>
    <w:p w:rsidR="00D5157C" w:rsidRDefault="00D5157C" w:rsidP="00D5157C">
      <w:pPr>
        <w:pStyle w:val="NormalWeb"/>
        <w:rPr>
          <w:lang w:val="en"/>
        </w:rPr>
      </w:pPr>
      <w:r>
        <w:rPr>
          <w:lang w:val="en"/>
        </w:rPr>
        <w:t xml:space="preserve">Since the water molecule is not linear and the oxygen atom has a higher </w:t>
      </w:r>
      <w:hyperlink r:id="rId944" w:tooltip="Electronegativity" w:history="1">
        <w:r>
          <w:rPr>
            <w:rStyle w:val="Hyperlink"/>
            <w:lang w:val="en"/>
          </w:rPr>
          <w:t>electronegativity</w:t>
        </w:r>
      </w:hyperlink>
      <w:r>
        <w:rPr>
          <w:lang w:val="en"/>
        </w:rPr>
        <w:t xml:space="preserve"> than hydrogen atoms, it is a </w:t>
      </w:r>
      <w:hyperlink r:id="rId945" w:tooltip="Polar molecule" w:history="1">
        <w:r>
          <w:rPr>
            <w:color w:val="0000FF"/>
            <w:u w:val="single"/>
            <w:lang w:val="en"/>
          </w:rPr>
          <w:t>polar molecule</w:t>
        </w:r>
      </w:hyperlink>
      <w:r>
        <w:rPr>
          <w:lang w:val="en"/>
        </w:rPr>
        <w:t xml:space="preserve">, with an </w:t>
      </w:r>
      <w:hyperlink r:id="rId946" w:tooltip="Electrical dipole moment" w:history="1">
        <w:r>
          <w:rPr>
            <w:color w:val="0000FF"/>
            <w:u w:val="single"/>
            <w:lang w:val="en"/>
          </w:rPr>
          <w:t>electrical dipole moment</w:t>
        </w:r>
      </w:hyperlink>
      <w:r>
        <w:rPr>
          <w:lang w:val="en"/>
        </w:rPr>
        <w:t xml:space="preserve">: the oxygen atom carries a slight negative charge, whereas the hydrogen atoms are slightly positive. Water is a good polar </w:t>
      </w:r>
      <w:hyperlink r:id="rId947" w:tooltip="Solvent" w:history="1">
        <w:r>
          <w:rPr>
            <w:rStyle w:val="Hyperlink"/>
            <w:lang w:val="en"/>
          </w:rPr>
          <w:t>solvent</w:t>
        </w:r>
      </w:hyperlink>
      <w:proofErr w:type="gramStart"/>
      <w:r>
        <w:rPr>
          <w:lang w:val="en"/>
        </w:rPr>
        <w:t xml:space="preserve">, that dissolves many </w:t>
      </w:r>
      <w:hyperlink r:id="rId948" w:tooltip="Salt (chemistry)" w:history="1">
        <w:r>
          <w:rPr>
            <w:rStyle w:val="Hyperlink"/>
            <w:lang w:val="en"/>
          </w:rPr>
          <w:t>salts</w:t>
        </w:r>
      </w:hyperlink>
      <w:r>
        <w:rPr>
          <w:lang w:val="en"/>
        </w:rPr>
        <w:t xml:space="preserve"> and </w:t>
      </w:r>
      <w:hyperlink r:id="rId949" w:tooltip="Hydrophilic" w:history="1">
        <w:r>
          <w:rPr>
            <w:color w:val="0000FF"/>
            <w:u w:val="single"/>
            <w:lang w:val="en"/>
          </w:rPr>
          <w:t>hydrophilic</w:t>
        </w:r>
      </w:hyperlink>
      <w:r>
        <w:rPr>
          <w:lang w:val="en"/>
        </w:rPr>
        <w:t xml:space="preserve"> organic molecules such as sugars and simple alcohols such as </w:t>
      </w:r>
      <w:hyperlink r:id="rId950" w:tooltip="Ethanol" w:history="1">
        <w:r>
          <w:rPr>
            <w:rStyle w:val="Hyperlink"/>
            <w:lang w:val="en"/>
          </w:rPr>
          <w:t>ethanol</w:t>
        </w:r>
        <w:proofErr w:type="gramEnd"/>
      </w:hyperlink>
      <w:r>
        <w:rPr>
          <w:lang w:val="en"/>
        </w:rPr>
        <w:t xml:space="preserve">. Water also dissolves many gases, such as oxygen and </w:t>
      </w:r>
      <w:hyperlink r:id="rId951" w:tooltip="Carbon dioxide" w:history="1">
        <w:r>
          <w:rPr>
            <w:rStyle w:val="Hyperlink"/>
            <w:lang w:val="en"/>
          </w:rPr>
          <w:t>carbon dioxide</w:t>
        </w:r>
      </w:hyperlink>
      <w:r>
        <w:rPr>
          <w:lang w:val="en"/>
        </w:rPr>
        <w:t xml:space="preserve">—the latter giving the fizz of </w:t>
      </w:r>
      <w:hyperlink r:id="rId952" w:tooltip="Carbonation" w:history="1">
        <w:r>
          <w:rPr>
            <w:rStyle w:val="Hyperlink"/>
            <w:lang w:val="en"/>
          </w:rPr>
          <w:t>carbonated</w:t>
        </w:r>
      </w:hyperlink>
      <w:r>
        <w:rPr>
          <w:lang w:val="en"/>
        </w:rPr>
        <w:t xml:space="preserve"> beverages, </w:t>
      </w:r>
      <w:hyperlink r:id="rId953" w:tooltip="Sparkling wine" w:history="1">
        <w:r>
          <w:rPr>
            <w:rStyle w:val="Hyperlink"/>
            <w:lang w:val="en"/>
          </w:rPr>
          <w:t>sparkling wines</w:t>
        </w:r>
      </w:hyperlink>
      <w:r>
        <w:rPr>
          <w:lang w:val="en"/>
        </w:rPr>
        <w:t xml:space="preserve"> and beers. In addition, many substances in living organisms, such as </w:t>
      </w:r>
      <w:hyperlink r:id="rId954" w:tooltip="Protein" w:history="1">
        <w:r>
          <w:rPr>
            <w:rStyle w:val="Hyperlink"/>
            <w:lang w:val="en"/>
          </w:rPr>
          <w:t>proteins</w:t>
        </w:r>
      </w:hyperlink>
      <w:r>
        <w:rPr>
          <w:lang w:val="en"/>
        </w:rPr>
        <w:t xml:space="preserve">, </w:t>
      </w:r>
      <w:hyperlink r:id="rId955" w:tooltip="DNA" w:history="1">
        <w:r>
          <w:rPr>
            <w:rStyle w:val="Hyperlink"/>
            <w:lang w:val="en"/>
          </w:rPr>
          <w:t>DNA</w:t>
        </w:r>
      </w:hyperlink>
      <w:r>
        <w:rPr>
          <w:lang w:val="en"/>
        </w:rPr>
        <w:t xml:space="preserve"> and </w:t>
      </w:r>
      <w:hyperlink r:id="rId956" w:tooltip="Polysaccharide" w:history="1">
        <w:r>
          <w:rPr>
            <w:rStyle w:val="Hyperlink"/>
            <w:lang w:val="en"/>
          </w:rPr>
          <w:t>polysaccharides</w:t>
        </w:r>
      </w:hyperlink>
      <w:r>
        <w:rPr>
          <w:lang w:val="en"/>
        </w:rPr>
        <w:t xml:space="preserve">, are dissolved in water. The interactions between water and the subunits of these </w:t>
      </w:r>
      <w:proofErr w:type="spellStart"/>
      <w:r>
        <w:rPr>
          <w:lang w:val="en"/>
        </w:rPr>
        <w:t>biomacromolecules</w:t>
      </w:r>
      <w:proofErr w:type="spellEnd"/>
      <w:r>
        <w:rPr>
          <w:lang w:val="en"/>
        </w:rPr>
        <w:t xml:space="preserve"> shape </w:t>
      </w:r>
      <w:hyperlink r:id="rId957" w:tooltip="Protein folding" w:history="1">
        <w:r>
          <w:rPr>
            <w:rStyle w:val="Hyperlink"/>
            <w:lang w:val="en"/>
          </w:rPr>
          <w:t>protein folding</w:t>
        </w:r>
      </w:hyperlink>
      <w:r>
        <w:rPr>
          <w:lang w:val="en"/>
        </w:rPr>
        <w:t xml:space="preserve">, </w:t>
      </w:r>
      <w:hyperlink r:id="rId958" w:tooltip="Base pairing" w:history="1">
        <w:r>
          <w:rPr>
            <w:color w:val="0000FF"/>
            <w:u w:val="single"/>
            <w:lang w:val="en"/>
          </w:rPr>
          <w:t>DNA base pairing</w:t>
        </w:r>
      </w:hyperlink>
      <w:r>
        <w:rPr>
          <w:lang w:val="en"/>
        </w:rPr>
        <w:t>, and other phenomena crucial to life (</w:t>
      </w:r>
      <w:hyperlink r:id="rId959" w:tooltip="Hydrophobic effect" w:history="1">
        <w:r>
          <w:rPr>
            <w:rStyle w:val="Hyperlink"/>
            <w:lang w:val="en"/>
          </w:rPr>
          <w:t>hydrophobic effect</w:t>
        </w:r>
      </w:hyperlink>
      <w:r>
        <w:rPr>
          <w:lang w:val="en"/>
        </w:rPr>
        <w:t xml:space="preserve">). </w:t>
      </w:r>
    </w:p>
    <w:p w:rsidR="00D5157C" w:rsidRDefault="00D5157C" w:rsidP="00D5157C">
      <w:pPr>
        <w:pStyle w:val="NormalWeb"/>
        <w:rPr>
          <w:lang w:val="en"/>
        </w:rPr>
      </w:pPr>
      <w:r>
        <w:rPr>
          <w:lang w:val="en"/>
        </w:rPr>
        <w:t xml:space="preserve">Many organic substances (such as </w:t>
      </w:r>
      <w:hyperlink r:id="rId960" w:tooltip="Lipids" w:history="1">
        <w:r>
          <w:rPr>
            <w:color w:val="0000FF"/>
            <w:u w:val="single"/>
            <w:lang w:val="en"/>
          </w:rPr>
          <w:t>fats and oils</w:t>
        </w:r>
      </w:hyperlink>
      <w:r>
        <w:rPr>
          <w:lang w:val="en"/>
        </w:rPr>
        <w:t xml:space="preserve"> and </w:t>
      </w:r>
      <w:hyperlink r:id="rId961" w:tooltip="Alkanes" w:history="1">
        <w:r>
          <w:rPr>
            <w:color w:val="0000FF"/>
            <w:u w:val="single"/>
            <w:lang w:val="en"/>
          </w:rPr>
          <w:t>alkanes</w:t>
        </w:r>
      </w:hyperlink>
      <w:r>
        <w:rPr>
          <w:lang w:val="en"/>
        </w:rPr>
        <w:t xml:space="preserve">) are </w:t>
      </w:r>
      <w:hyperlink r:id="rId962" w:tooltip="Hydrophobic" w:history="1">
        <w:r>
          <w:rPr>
            <w:color w:val="0000FF"/>
            <w:u w:val="single"/>
            <w:lang w:val="en"/>
          </w:rPr>
          <w:t>hydrophobic</w:t>
        </w:r>
      </w:hyperlink>
      <w:r>
        <w:rPr>
          <w:lang w:val="en"/>
        </w:rPr>
        <w:t xml:space="preserve">, that is, insoluble in water. Many inorganic substances are insoluble too, including most metal </w:t>
      </w:r>
      <w:hyperlink r:id="rId963" w:tooltip="Oxide" w:history="1">
        <w:r>
          <w:rPr>
            <w:rStyle w:val="Hyperlink"/>
            <w:lang w:val="en"/>
          </w:rPr>
          <w:t>oxides</w:t>
        </w:r>
      </w:hyperlink>
      <w:r>
        <w:rPr>
          <w:lang w:val="en"/>
        </w:rPr>
        <w:t xml:space="preserve">, </w:t>
      </w:r>
      <w:hyperlink r:id="rId964" w:tooltip="Sulfide" w:history="1">
        <w:r>
          <w:rPr>
            <w:rStyle w:val="Hyperlink"/>
            <w:lang w:val="en"/>
          </w:rPr>
          <w:t>sulfides</w:t>
        </w:r>
      </w:hyperlink>
      <w:r>
        <w:rPr>
          <w:lang w:val="en"/>
        </w:rPr>
        <w:t xml:space="preserve">, and </w:t>
      </w:r>
      <w:hyperlink r:id="rId965" w:tooltip="Silicate" w:history="1">
        <w:r>
          <w:rPr>
            <w:rStyle w:val="Hyperlink"/>
            <w:lang w:val="en"/>
          </w:rPr>
          <w:t>silicates</w:t>
        </w:r>
      </w:hyperlink>
      <w:r>
        <w:rPr>
          <w:lang w:val="en"/>
        </w:rPr>
        <w:t xml:space="preserve">. </w:t>
      </w:r>
    </w:p>
    <w:p w:rsidR="00D5157C" w:rsidRDefault="00D5157C" w:rsidP="00D5157C">
      <w:pPr>
        <w:pStyle w:val="NormalWeb"/>
        <w:rPr>
          <w:lang w:val="en"/>
        </w:rPr>
      </w:pPr>
      <w:r>
        <w:rPr>
          <w:lang w:val="en"/>
        </w:rPr>
        <w:t xml:space="preserve">Because of its polarity, a molecule of water in the liquid or solid state can form up to four </w:t>
      </w:r>
      <w:hyperlink r:id="rId966" w:tooltip="Hydrogen bonds" w:history="1">
        <w:r>
          <w:rPr>
            <w:color w:val="0000FF"/>
            <w:u w:val="single"/>
            <w:lang w:val="en"/>
          </w:rPr>
          <w:t>hydrogen bonds</w:t>
        </w:r>
      </w:hyperlink>
      <w:r>
        <w:rPr>
          <w:lang w:val="en"/>
        </w:rPr>
        <w:t xml:space="preserve"> with neighboring molecules. These bonds are the cause of water's high </w:t>
      </w:r>
      <w:hyperlink r:id="rId967" w:tooltip="Surface tension" w:history="1">
        <w:r>
          <w:rPr>
            <w:rStyle w:val="Hyperlink"/>
            <w:lang w:val="en"/>
          </w:rPr>
          <w:t xml:space="preserve">surface </w:t>
        </w:r>
        <w:proofErr w:type="gramStart"/>
        <w:r>
          <w:rPr>
            <w:rStyle w:val="Hyperlink"/>
            <w:lang w:val="en"/>
          </w:rPr>
          <w:t>tension</w:t>
        </w:r>
        <w:proofErr w:type="gramEnd"/>
      </w:hyperlink>
      <w:hyperlink r:id="rId968" w:anchor="cite_note-21" w:history="1">
        <w:r>
          <w:rPr>
            <w:rStyle w:val="Hyperlink"/>
            <w:sz w:val="19"/>
            <w:szCs w:val="19"/>
            <w:vertAlign w:val="superscript"/>
            <w:lang w:val="en"/>
          </w:rPr>
          <w:t>[21]</w:t>
        </w:r>
      </w:hyperlink>
      <w:r>
        <w:rPr>
          <w:lang w:val="en"/>
        </w:rPr>
        <w:t xml:space="preserve"> and capillary forces. The </w:t>
      </w:r>
      <w:hyperlink r:id="rId969" w:tooltip="Capillary action" w:history="1">
        <w:r>
          <w:rPr>
            <w:rStyle w:val="Hyperlink"/>
            <w:lang w:val="en"/>
          </w:rPr>
          <w:t>capillary action</w:t>
        </w:r>
      </w:hyperlink>
      <w:r>
        <w:rPr>
          <w:lang w:val="en"/>
        </w:rPr>
        <w:t xml:space="preserve"> refers to the tendency of water to move up a narrow tube against the force of </w:t>
      </w:r>
      <w:hyperlink r:id="rId970" w:tooltip="Gravity" w:history="1">
        <w:r>
          <w:rPr>
            <w:rStyle w:val="Hyperlink"/>
            <w:lang w:val="en"/>
          </w:rPr>
          <w:t>gravity</w:t>
        </w:r>
      </w:hyperlink>
      <w:r>
        <w:rPr>
          <w:lang w:val="en"/>
        </w:rPr>
        <w:t xml:space="preserve">. This property is relied upon by all </w:t>
      </w:r>
      <w:hyperlink r:id="rId971" w:tooltip="Vascular plant" w:history="1">
        <w:r>
          <w:rPr>
            <w:rStyle w:val="Hyperlink"/>
            <w:lang w:val="en"/>
          </w:rPr>
          <w:t>vascular plants</w:t>
        </w:r>
      </w:hyperlink>
      <w:r>
        <w:rPr>
          <w:lang w:val="en"/>
        </w:rPr>
        <w:t>, such as trees.</w:t>
      </w:r>
      <w:hyperlink r:id="rId972" w:anchor="cite_note-22" w:history="1">
        <w:r>
          <w:rPr>
            <w:rStyle w:val="Hyperlink"/>
            <w:sz w:val="19"/>
            <w:szCs w:val="19"/>
            <w:vertAlign w:val="superscript"/>
            <w:lang w:val="en"/>
          </w:rPr>
          <w:t>[22]</w:t>
        </w:r>
      </w:hyperlink>
      <w:r>
        <w:rPr>
          <w:lang w:val="en"/>
        </w:rPr>
        <w:t xml:space="preserve"> </w:t>
      </w:r>
    </w:p>
    <w:p w:rsidR="00D5157C" w:rsidRDefault="00D5157C" w:rsidP="00D5157C">
      <w:pPr>
        <w:pStyle w:val="NormalWeb"/>
        <w:spacing w:after="0"/>
        <w:rPr>
          <w:lang w:val="en"/>
        </w:rPr>
      </w:pPr>
      <w:r>
        <w:rPr>
          <w:lang w:val="en"/>
        </w:rPr>
        <w:t xml:space="preserve">The hydrogen bonds are also the reason why the melting and boiling points of water are much higher than those of </w:t>
      </w:r>
      <w:hyperlink r:id="rId973" w:tooltip="Hydrogen chalcogenide" w:history="1">
        <w:r>
          <w:rPr>
            <w:rStyle w:val="Hyperlink"/>
            <w:lang w:val="en"/>
          </w:rPr>
          <w:t>other analogous compounds</w:t>
        </w:r>
      </w:hyperlink>
      <w:r>
        <w:rPr>
          <w:lang w:val="en"/>
        </w:rPr>
        <w:t xml:space="preserve"> like </w:t>
      </w:r>
      <w:hyperlink r:id="rId974" w:tooltip="Hydrogen sulfide" w:history="1">
        <w:r>
          <w:rPr>
            <w:rStyle w:val="Hyperlink"/>
            <w:lang w:val="en"/>
          </w:rPr>
          <w:t>hydrogen sulfide</w:t>
        </w:r>
      </w:hyperlink>
      <w:r>
        <w:rPr>
          <w:lang w:val="en"/>
        </w:rPr>
        <w:t xml:space="preserve"> (</w:t>
      </w:r>
      <w:r>
        <w:rPr>
          <w:rStyle w:val="chemf"/>
          <w:lang w:val="en"/>
        </w:rPr>
        <w:t>H</w:t>
      </w:r>
      <w:r>
        <w:rPr>
          <w:sz w:val="19"/>
          <w:szCs w:val="19"/>
          <w:lang w:val="en"/>
        </w:rPr>
        <w:br/>
      </w:r>
      <w:r>
        <w:rPr>
          <w:rStyle w:val="chemf"/>
          <w:sz w:val="15"/>
          <w:szCs w:val="15"/>
          <w:vertAlign w:val="subscript"/>
          <w:lang w:val="en"/>
        </w:rPr>
        <w:t>2</w:t>
      </w:r>
      <w:r>
        <w:rPr>
          <w:rStyle w:val="chemf"/>
          <w:lang w:val="en"/>
        </w:rPr>
        <w:t>S</w:t>
      </w:r>
      <w:r>
        <w:rPr>
          <w:lang w:val="en"/>
        </w:rPr>
        <w:t xml:space="preserve">). They also explain its exceptionally high </w:t>
      </w:r>
      <w:hyperlink r:id="rId975" w:tooltip="Specific heat capacity" w:history="1">
        <w:r>
          <w:rPr>
            <w:rStyle w:val="Hyperlink"/>
            <w:lang w:val="en"/>
          </w:rPr>
          <w:t>specific heat capacity</w:t>
        </w:r>
      </w:hyperlink>
      <w:r>
        <w:rPr>
          <w:lang w:val="en"/>
        </w:rPr>
        <w:t xml:space="preserve"> (about 4.2 </w:t>
      </w:r>
      <w:hyperlink r:id="rId976" w:tooltip="Joule" w:history="1">
        <w:r>
          <w:rPr>
            <w:rStyle w:val="Hyperlink"/>
            <w:lang w:val="en"/>
          </w:rPr>
          <w:t>J</w:t>
        </w:r>
      </w:hyperlink>
      <w:r>
        <w:rPr>
          <w:lang w:val="en"/>
        </w:rPr>
        <w:t xml:space="preserve">/g/K), </w:t>
      </w:r>
      <w:hyperlink r:id="rId977" w:tooltip="Heat of fusion" w:history="1">
        <w:r>
          <w:rPr>
            <w:color w:val="0000FF"/>
            <w:u w:val="single"/>
            <w:lang w:val="en"/>
          </w:rPr>
          <w:t>heat of fusion</w:t>
        </w:r>
      </w:hyperlink>
      <w:r>
        <w:rPr>
          <w:lang w:val="en"/>
        </w:rPr>
        <w:t xml:space="preserve"> (about 333 J/g), </w:t>
      </w:r>
      <w:hyperlink r:id="rId978" w:tooltip="Heat of vaporization" w:history="1">
        <w:r>
          <w:rPr>
            <w:color w:val="0000FF"/>
            <w:u w:val="single"/>
            <w:lang w:val="en"/>
          </w:rPr>
          <w:t>heat of vaporization</w:t>
        </w:r>
      </w:hyperlink>
      <w:r>
        <w:rPr>
          <w:lang w:val="en"/>
        </w:rPr>
        <w:t xml:space="preserve"> (</w:t>
      </w:r>
      <w:r>
        <w:rPr>
          <w:rStyle w:val="nowrap1"/>
          <w:lang w:val="en"/>
        </w:rPr>
        <w:t>2257 J/g</w:t>
      </w:r>
      <w:r>
        <w:rPr>
          <w:lang w:val="en"/>
        </w:rPr>
        <w:t xml:space="preserve">), and </w:t>
      </w:r>
      <w:hyperlink r:id="rId979" w:tooltip="Thermal conductivity" w:history="1">
        <w:r>
          <w:rPr>
            <w:rStyle w:val="Hyperlink"/>
            <w:lang w:val="en"/>
          </w:rPr>
          <w:t>thermal conductivity</w:t>
        </w:r>
      </w:hyperlink>
      <w:r>
        <w:rPr>
          <w:lang w:val="en"/>
        </w:rPr>
        <w:t xml:space="preserve"> (between 0.561 and 0.679 W/m/K). These properties make water more effective at moderating Earth's </w:t>
      </w:r>
      <w:hyperlink r:id="rId980" w:tooltip="Climate" w:history="1">
        <w:r>
          <w:rPr>
            <w:rStyle w:val="Hyperlink"/>
            <w:lang w:val="en"/>
          </w:rPr>
          <w:t>climate</w:t>
        </w:r>
      </w:hyperlink>
      <w:r>
        <w:rPr>
          <w:lang w:val="en"/>
        </w:rPr>
        <w:t>, by storing heat and transporting it between the oceans and the atmosphere. The hydrogen bonds of water are of moderate strength, around 23 kJ/</w:t>
      </w:r>
      <w:proofErr w:type="spellStart"/>
      <w:r>
        <w:rPr>
          <w:lang w:val="en"/>
        </w:rPr>
        <w:t>mol</w:t>
      </w:r>
      <w:proofErr w:type="spellEnd"/>
      <w:r>
        <w:rPr>
          <w:lang w:val="en"/>
        </w:rPr>
        <w:t xml:space="preserve"> (compared to a covalent O-H bond at 492 kJ/</w:t>
      </w:r>
      <w:proofErr w:type="spellStart"/>
      <w:r>
        <w:rPr>
          <w:lang w:val="en"/>
        </w:rPr>
        <w:t>mol</w:t>
      </w:r>
      <w:proofErr w:type="spellEnd"/>
      <w:r>
        <w:rPr>
          <w:lang w:val="en"/>
        </w:rPr>
        <w:t>). Of this, it is estimated that 90% of the hydrogen bond is attributable to electrostatics, while the remaining 10% reflects partial covalent character.</w:t>
      </w:r>
      <w:hyperlink r:id="rId981" w:anchor="cite_note-23" w:history="1">
        <w:r>
          <w:rPr>
            <w:rStyle w:val="Hyperlink"/>
            <w:sz w:val="19"/>
            <w:szCs w:val="19"/>
            <w:vertAlign w:val="superscript"/>
            <w:lang w:val="en"/>
          </w:rPr>
          <w:t>[23]</w:t>
        </w:r>
      </w:hyperlink>
      <w:r>
        <w:rPr>
          <w:lang w:val="en"/>
        </w:rPr>
        <w:t xml:space="preserve"> </w:t>
      </w:r>
    </w:p>
    <w:p w:rsidR="00D5157C" w:rsidRDefault="00D5157C" w:rsidP="00D5157C">
      <w:pPr>
        <w:pStyle w:val="Heading3"/>
        <w:rPr>
          <w:lang w:val="en"/>
        </w:rPr>
      </w:pPr>
      <w:r>
        <w:rPr>
          <w:rStyle w:val="mw-headline"/>
          <w:lang w:val="en"/>
        </w:rPr>
        <w:t>Electrical conductivity and electrolysis</w:t>
      </w:r>
    </w:p>
    <w:p w:rsidR="00D5157C" w:rsidRDefault="00D5157C" w:rsidP="00D5157C">
      <w:pPr>
        <w:pStyle w:val="NormalWeb"/>
        <w:rPr>
          <w:lang w:val="en"/>
        </w:rPr>
      </w:pPr>
      <w:r>
        <w:rPr>
          <w:lang w:val="en"/>
        </w:rPr>
        <w:t xml:space="preserve">Pure water has a low </w:t>
      </w:r>
      <w:hyperlink r:id="rId982" w:tooltip="Electrical conductivity" w:history="1">
        <w:r>
          <w:rPr>
            <w:color w:val="0000FF"/>
            <w:u w:val="single"/>
            <w:lang w:val="en"/>
          </w:rPr>
          <w:t>electrical conductivity</w:t>
        </w:r>
      </w:hyperlink>
      <w:r>
        <w:rPr>
          <w:lang w:val="en"/>
        </w:rPr>
        <w:t xml:space="preserve">, which increases with the </w:t>
      </w:r>
      <w:hyperlink r:id="rId983" w:tooltip="Dissolution (chemistry)" w:history="1">
        <w:r>
          <w:rPr>
            <w:color w:val="0000FF"/>
            <w:u w:val="single"/>
            <w:lang w:val="en"/>
          </w:rPr>
          <w:t>dissolution</w:t>
        </w:r>
      </w:hyperlink>
      <w:r>
        <w:rPr>
          <w:lang w:val="en"/>
        </w:rPr>
        <w:t xml:space="preserve"> of a small amount of ionic material such as </w:t>
      </w:r>
      <w:hyperlink r:id="rId984" w:tooltip="Sodium chloride" w:history="1">
        <w:r>
          <w:rPr>
            <w:rStyle w:val="Hyperlink"/>
            <w:lang w:val="en"/>
          </w:rPr>
          <w:t>common salt</w:t>
        </w:r>
      </w:hyperlink>
      <w:r>
        <w:rPr>
          <w:lang w:val="en"/>
        </w:rPr>
        <w:t xml:space="preserve">. </w:t>
      </w:r>
    </w:p>
    <w:p w:rsidR="00D5157C" w:rsidRDefault="00D5157C" w:rsidP="00D5157C">
      <w:pPr>
        <w:pStyle w:val="NormalWeb"/>
        <w:rPr>
          <w:lang w:val="en"/>
        </w:rPr>
      </w:pPr>
      <w:r>
        <w:rPr>
          <w:lang w:val="en"/>
        </w:rPr>
        <w:t xml:space="preserve">Liquid water can be split into the </w:t>
      </w:r>
      <w:hyperlink r:id="rId985" w:tooltip="Chemical element" w:history="1">
        <w:r>
          <w:rPr>
            <w:rStyle w:val="Hyperlink"/>
            <w:lang w:val="en"/>
          </w:rPr>
          <w:t>elements</w:t>
        </w:r>
      </w:hyperlink>
      <w:r>
        <w:rPr>
          <w:lang w:val="en"/>
        </w:rPr>
        <w:t xml:space="preserve"> hydrogen and oxygen by passing an electric current through it—a process called </w:t>
      </w:r>
      <w:hyperlink r:id="rId986" w:tooltip="Electrolysis of water" w:history="1">
        <w:r>
          <w:rPr>
            <w:rStyle w:val="Hyperlink"/>
            <w:lang w:val="en"/>
          </w:rPr>
          <w:t>electrolysis</w:t>
        </w:r>
      </w:hyperlink>
      <w:r>
        <w:rPr>
          <w:lang w:val="en"/>
        </w:rPr>
        <w:t xml:space="preserve">. The decomposition requires more energy input than the </w:t>
      </w:r>
      <w:hyperlink r:id="rId987" w:tooltip="Standard enthalpy of formation" w:history="1">
        <w:r>
          <w:rPr>
            <w:rStyle w:val="Hyperlink"/>
            <w:lang w:val="en"/>
          </w:rPr>
          <w:t>heat released by the inverse process</w:t>
        </w:r>
      </w:hyperlink>
      <w:r>
        <w:rPr>
          <w:lang w:val="en"/>
        </w:rPr>
        <w:t xml:space="preserve"> (285.8 kJ/</w:t>
      </w:r>
      <w:proofErr w:type="spellStart"/>
      <w:r>
        <w:rPr>
          <w:lang w:val="en"/>
        </w:rPr>
        <w:fldChar w:fldCharType="begin"/>
      </w:r>
      <w:r>
        <w:rPr>
          <w:lang w:val="en"/>
        </w:rPr>
        <w:instrText xml:space="preserve"> HYPERLINK "https://en.wikipedia.org/wiki/Mole_(unit)" \o "Mole (unit)" </w:instrText>
      </w:r>
      <w:r>
        <w:rPr>
          <w:lang w:val="en"/>
        </w:rPr>
        <w:fldChar w:fldCharType="separate"/>
      </w:r>
      <w:r>
        <w:rPr>
          <w:rStyle w:val="Hyperlink"/>
          <w:lang w:val="en"/>
        </w:rPr>
        <w:t>mol</w:t>
      </w:r>
      <w:proofErr w:type="spellEnd"/>
      <w:r>
        <w:rPr>
          <w:lang w:val="en"/>
        </w:rPr>
        <w:fldChar w:fldCharType="end"/>
      </w:r>
      <w:r>
        <w:rPr>
          <w:lang w:val="en"/>
        </w:rPr>
        <w:t>, or 15.9 MJ/kg).</w:t>
      </w:r>
      <w:hyperlink r:id="rId988" w:anchor="cite_note-24" w:history="1">
        <w:r>
          <w:rPr>
            <w:rStyle w:val="Hyperlink"/>
            <w:sz w:val="19"/>
            <w:szCs w:val="19"/>
            <w:vertAlign w:val="superscript"/>
            <w:lang w:val="en"/>
          </w:rPr>
          <w:t>[24]</w:t>
        </w:r>
      </w:hyperlink>
      <w:r>
        <w:rPr>
          <w:lang w:val="en"/>
        </w:rPr>
        <w:t xml:space="preserve"> </w:t>
      </w:r>
    </w:p>
    <w:p w:rsidR="00D5157C" w:rsidRDefault="00D5157C" w:rsidP="00D5157C">
      <w:pPr>
        <w:pStyle w:val="Heading3"/>
        <w:rPr>
          <w:lang w:val="en"/>
        </w:rPr>
      </w:pPr>
      <w:r>
        <w:rPr>
          <w:rStyle w:val="mw-headline"/>
          <w:lang w:val="en"/>
        </w:rPr>
        <w:t>Mechanical properties</w:t>
      </w:r>
    </w:p>
    <w:p w:rsidR="00D5157C" w:rsidRDefault="00D5157C" w:rsidP="00D5157C">
      <w:pPr>
        <w:pStyle w:val="NormalWeb"/>
        <w:rPr>
          <w:lang w:val="en"/>
        </w:rPr>
      </w:pPr>
      <w:r>
        <w:rPr>
          <w:lang w:val="en"/>
        </w:rPr>
        <w:t xml:space="preserve">Liquid water can be assumed to be incompressible for most purposes: its compressibility ranges from 4.4 to </w:t>
      </w:r>
      <w:r>
        <w:rPr>
          <w:rStyle w:val="nowrap1"/>
          <w:lang w:val="en"/>
        </w:rPr>
        <w:t>5.1×10</w:t>
      </w:r>
      <w:r>
        <w:rPr>
          <w:rStyle w:val="nowrap1"/>
          <w:sz w:val="19"/>
          <w:szCs w:val="19"/>
          <w:vertAlign w:val="superscript"/>
          <w:lang w:val="en"/>
        </w:rPr>
        <w:t>−10</w:t>
      </w:r>
      <w:r>
        <w:rPr>
          <w:rStyle w:val="nowrap1"/>
          <w:lang w:val="en"/>
        </w:rPr>
        <w:t> Pa</w:t>
      </w:r>
      <w:r>
        <w:rPr>
          <w:rStyle w:val="nowrap1"/>
          <w:sz w:val="19"/>
          <w:szCs w:val="19"/>
          <w:vertAlign w:val="superscript"/>
          <w:lang w:val="en"/>
        </w:rPr>
        <w:t>−1</w:t>
      </w:r>
      <w:r>
        <w:rPr>
          <w:lang w:val="en"/>
        </w:rPr>
        <w:t xml:space="preserve"> in ordinary conditions.</w:t>
      </w:r>
      <w:hyperlink r:id="rId989" w:anchor="cite_note-25" w:history="1">
        <w:r>
          <w:rPr>
            <w:rStyle w:val="Hyperlink"/>
            <w:sz w:val="19"/>
            <w:szCs w:val="19"/>
            <w:vertAlign w:val="superscript"/>
            <w:lang w:val="en"/>
          </w:rPr>
          <w:t>[25]</w:t>
        </w:r>
      </w:hyperlink>
      <w:r>
        <w:rPr>
          <w:lang w:val="en"/>
        </w:rPr>
        <w:t xml:space="preserve"> Even in oceans at 4 km depth, where the pressure is 400 </w:t>
      </w:r>
      <w:proofErr w:type="spellStart"/>
      <w:r>
        <w:rPr>
          <w:lang w:val="en"/>
        </w:rPr>
        <w:t>atm</w:t>
      </w:r>
      <w:proofErr w:type="spellEnd"/>
      <w:r>
        <w:rPr>
          <w:lang w:val="en"/>
        </w:rPr>
        <w:t>, water suffers only a 1.8% decrease in volume.</w:t>
      </w:r>
      <w:hyperlink r:id="rId990" w:anchor="cite_note-nave-26" w:history="1">
        <w:r>
          <w:rPr>
            <w:rStyle w:val="Hyperlink"/>
            <w:sz w:val="19"/>
            <w:szCs w:val="19"/>
            <w:vertAlign w:val="superscript"/>
            <w:lang w:val="en"/>
          </w:rPr>
          <w:t>[26]</w:t>
        </w:r>
      </w:hyperlink>
      <w:r>
        <w:rPr>
          <w:lang w:val="en"/>
        </w:rPr>
        <w:t xml:space="preserve"> </w:t>
      </w:r>
    </w:p>
    <w:p w:rsidR="00D5157C" w:rsidRDefault="00D5157C" w:rsidP="00D5157C">
      <w:pPr>
        <w:pStyle w:val="NormalWeb"/>
        <w:rPr>
          <w:lang w:val="en"/>
        </w:rPr>
      </w:pPr>
      <w:r>
        <w:rPr>
          <w:lang w:val="en"/>
        </w:rPr>
        <w:t xml:space="preserve">The </w:t>
      </w:r>
      <w:hyperlink r:id="rId991" w:tooltip="Viscosity" w:history="1">
        <w:r>
          <w:rPr>
            <w:rStyle w:val="Hyperlink"/>
            <w:lang w:val="en"/>
          </w:rPr>
          <w:t>viscosity</w:t>
        </w:r>
      </w:hyperlink>
      <w:r>
        <w:rPr>
          <w:lang w:val="en"/>
        </w:rPr>
        <w:t xml:space="preserve"> of water is about 10</w:t>
      </w:r>
      <w:r>
        <w:rPr>
          <w:sz w:val="19"/>
          <w:szCs w:val="19"/>
          <w:vertAlign w:val="superscript"/>
          <w:lang w:val="en"/>
        </w:rPr>
        <w:t>−3</w:t>
      </w:r>
      <w:r>
        <w:rPr>
          <w:lang w:val="en"/>
        </w:rPr>
        <w:t xml:space="preserve"> </w:t>
      </w:r>
      <w:proofErr w:type="spellStart"/>
      <w:r>
        <w:rPr>
          <w:lang w:val="en"/>
        </w:rPr>
        <w:t>Pa·</w:t>
      </w:r>
      <w:hyperlink r:id="rId992" w:tooltip="Second" w:history="1">
        <w:r>
          <w:rPr>
            <w:rStyle w:val="Hyperlink"/>
            <w:lang w:val="en"/>
          </w:rPr>
          <w:t>s</w:t>
        </w:r>
        <w:proofErr w:type="spellEnd"/>
      </w:hyperlink>
      <w:r>
        <w:rPr>
          <w:lang w:val="en"/>
        </w:rPr>
        <w:t xml:space="preserve"> or 0.01 </w:t>
      </w:r>
      <w:hyperlink r:id="rId993" w:tooltip="Poise (unit)" w:history="1">
        <w:r>
          <w:rPr>
            <w:rStyle w:val="Hyperlink"/>
            <w:lang w:val="en"/>
          </w:rPr>
          <w:t>poise</w:t>
        </w:r>
      </w:hyperlink>
      <w:r>
        <w:rPr>
          <w:lang w:val="en"/>
        </w:rPr>
        <w:t xml:space="preserve"> at 20 °C (68 °F), and the </w:t>
      </w:r>
      <w:hyperlink r:id="rId994" w:tooltip="Speed of sound" w:history="1">
        <w:r>
          <w:rPr>
            <w:rStyle w:val="Hyperlink"/>
            <w:lang w:val="en"/>
          </w:rPr>
          <w:t>speed of sound</w:t>
        </w:r>
      </w:hyperlink>
      <w:r>
        <w:rPr>
          <w:lang w:val="en"/>
        </w:rPr>
        <w:t xml:space="preserve"> in liquid water ranges between 1,400 and 1,540 meters per second (4,600 and 5,100 </w:t>
      </w:r>
      <w:proofErr w:type="spellStart"/>
      <w:r>
        <w:rPr>
          <w:lang w:val="en"/>
        </w:rPr>
        <w:t>ft</w:t>
      </w:r>
      <w:proofErr w:type="spellEnd"/>
      <w:r>
        <w:rPr>
          <w:lang w:val="en"/>
        </w:rPr>
        <w:t xml:space="preserve">/s) depending on temperature. Sound travels long distances in water with little attenuation, especially at low frequencies (roughly 0.03 </w:t>
      </w:r>
      <w:hyperlink r:id="rId995" w:tooltip="Decibel" w:history="1">
        <w:r>
          <w:rPr>
            <w:rStyle w:val="Hyperlink"/>
            <w:lang w:val="en"/>
          </w:rPr>
          <w:t>dB</w:t>
        </w:r>
      </w:hyperlink>
      <w:r>
        <w:rPr>
          <w:lang w:val="en"/>
        </w:rPr>
        <w:t>/km for 1 k</w:t>
      </w:r>
      <w:hyperlink r:id="rId996" w:tooltip="Hertz" w:history="1">
        <w:r>
          <w:rPr>
            <w:rStyle w:val="Hyperlink"/>
            <w:lang w:val="en"/>
          </w:rPr>
          <w:t>Hz</w:t>
        </w:r>
      </w:hyperlink>
      <w:r>
        <w:rPr>
          <w:lang w:val="en"/>
        </w:rPr>
        <w:t xml:space="preserve">), a property that is exploited by </w:t>
      </w:r>
      <w:hyperlink r:id="rId997" w:tooltip="Cetaceans" w:history="1">
        <w:r>
          <w:rPr>
            <w:color w:val="0000FF"/>
            <w:u w:val="single"/>
            <w:lang w:val="en"/>
          </w:rPr>
          <w:t>cetaceans</w:t>
        </w:r>
      </w:hyperlink>
      <w:r>
        <w:rPr>
          <w:lang w:val="en"/>
        </w:rPr>
        <w:t xml:space="preserve"> and humans for communication and environment sensing (</w:t>
      </w:r>
      <w:hyperlink r:id="rId998" w:tooltip="Sonar" w:history="1">
        <w:r>
          <w:rPr>
            <w:rStyle w:val="Hyperlink"/>
            <w:lang w:val="en"/>
          </w:rPr>
          <w:t>sonar</w:t>
        </w:r>
      </w:hyperlink>
      <w:r>
        <w:rPr>
          <w:lang w:val="en"/>
        </w:rPr>
        <w:t>).</w:t>
      </w:r>
      <w:hyperlink r:id="rId999" w:anchor="cite_note-NPLcalc-27" w:history="1">
        <w:r>
          <w:rPr>
            <w:rStyle w:val="Hyperlink"/>
            <w:sz w:val="19"/>
            <w:szCs w:val="19"/>
            <w:vertAlign w:val="superscript"/>
            <w:lang w:val="en"/>
          </w:rPr>
          <w:t>[27]</w:t>
        </w:r>
      </w:hyperlink>
      <w:r>
        <w:rPr>
          <w:lang w:val="en"/>
        </w:rPr>
        <w:t xml:space="preserve"> </w:t>
      </w:r>
    </w:p>
    <w:p w:rsidR="00D5157C" w:rsidRDefault="00D5157C" w:rsidP="00D5157C">
      <w:pPr>
        <w:pStyle w:val="Heading3"/>
        <w:rPr>
          <w:lang w:val="en"/>
        </w:rPr>
      </w:pPr>
      <w:r>
        <w:rPr>
          <w:rStyle w:val="mw-headline"/>
          <w:lang w:val="en"/>
        </w:rPr>
        <w:t>Reactivity</w:t>
      </w:r>
    </w:p>
    <w:p w:rsidR="00D5157C" w:rsidRDefault="00D5157C" w:rsidP="00D5157C">
      <w:pPr>
        <w:pStyle w:val="NormalWeb"/>
        <w:rPr>
          <w:lang w:val="en"/>
        </w:rPr>
      </w:pPr>
      <w:r>
        <w:rPr>
          <w:lang w:val="en"/>
        </w:rPr>
        <w:t xml:space="preserve">Metallic elements which are more </w:t>
      </w:r>
      <w:hyperlink r:id="rId1000" w:tooltip="Electropositivity" w:history="1">
        <w:r>
          <w:rPr>
            <w:color w:val="0000FF"/>
            <w:u w:val="single"/>
            <w:lang w:val="en"/>
          </w:rPr>
          <w:t>electropositive</w:t>
        </w:r>
      </w:hyperlink>
      <w:r>
        <w:rPr>
          <w:lang w:val="en"/>
        </w:rPr>
        <w:t xml:space="preserve"> than hydrogen, particularly the </w:t>
      </w:r>
      <w:hyperlink r:id="rId1001" w:tooltip="Alkali metals" w:history="1">
        <w:r>
          <w:rPr>
            <w:color w:val="0000FF"/>
            <w:u w:val="single"/>
            <w:lang w:val="en"/>
          </w:rPr>
          <w:t>alkali metals</w:t>
        </w:r>
      </w:hyperlink>
      <w:r>
        <w:rPr>
          <w:lang w:val="en"/>
        </w:rPr>
        <w:t xml:space="preserve"> and </w:t>
      </w:r>
      <w:hyperlink r:id="rId1002" w:tooltip="Alkaline earth metals" w:history="1">
        <w:r>
          <w:rPr>
            <w:color w:val="0000FF"/>
            <w:u w:val="single"/>
            <w:lang w:val="en"/>
          </w:rPr>
          <w:t>alkaline earth metals</w:t>
        </w:r>
      </w:hyperlink>
      <w:r>
        <w:rPr>
          <w:lang w:val="en"/>
        </w:rPr>
        <w:t xml:space="preserve"> such as </w:t>
      </w:r>
      <w:hyperlink r:id="rId1003" w:tooltip="Lithium" w:history="1">
        <w:r>
          <w:rPr>
            <w:rStyle w:val="Hyperlink"/>
            <w:lang w:val="en"/>
          </w:rPr>
          <w:t>lithium</w:t>
        </w:r>
      </w:hyperlink>
      <w:r>
        <w:rPr>
          <w:lang w:val="en"/>
        </w:rPr>
        <w:t xml:space="preserve">, </w:t>
      </w:r>
      <w:hyperlink r:id="rId1004" w:tooltip="Sodium" w:history="1">
        <w:r>
          <w:rPr>
            <w:rStyle w:val="Hyperlink"/>
            <w:lang w:val="en"/>
          </w:rPr>
          <w:t>sodium</w:t>
        </w:r>
      </w:hyperlink>
      <w:r>
        <w:rPr>
          <w:lang w:val="en"/>
        </w:rPr>
        <w:t xml:space="preserve">, </w:t>
      </w:r>
      <w:hyperlink r:id="rId1005" w:tooltip="Calcium" w:history="1">
        <w:r>
          <w:rPr>
            <w:rStyle w:val="Hyperlink"/>
            <w:lang w:val="en"/>
          </w:rPr>
          <w:t>calcium</w:t>
        </w:r>
      </w:hyperlink>
      <w:r>
        <w:rPr>
          <w:lang w:val="en"/>
        </w:rPr>
        <w:t xml:space="preserve">, </w:t>
      </w:r>
      <w:hyperlink r:id="rId1006" w:tooltip="Potassium" w:history="1">
        <w:r>
          <w:rPr>
            <w:rStyle w:val="Hyperlink"/>
            <w:lang w:val="en"/>
          </w:rPr>
          <w:t>potassium</w:t>
        </w:r>
      </w:hyperlink>
      <w:r>
        <w:rPr>
          <w:lang w:val="en"/>
        </w:rPr>
        <w:t xml:space="preserve"> and </w:t>
      </w:r>
      <w:hyperlink r:id="rId1007" w:tooltip="Caesium" w:history="1">
        <w:proofErr w:type="spellStart"/>
        <w:r>
          <w:rPr>
            <w:rStyle w:val="Hyperlink"/>
            <w:lang w:val="en"/>
          </w:rPr>
          <w:t>caesium</w:t>
        </w:r>
        <w:proofErr w:type="spellEnd"/>
      </w:hyperlink>
      <w:r>
        <w:rPr>
          <w:lang w:val="en"/>
        </w:rPr>
        <w:t xml:space="preserve"> displace hydrogen from water, forming </w:t>
      </w:r>
      <w:hyperlink r:id="rId1008" w:tooltip="Hydroxide" w:history="1">
        <w:r>
          <w:rPr>
            <w:rStyle w:val="Hyperlink"/>
            <w:lang w:val="en"/>
          </w:rPr>
          <w:t>hydroxides</w:t>
        </w:r>
      </w:hyperlink>
      <w:r>
        <w:rPr>
          <w:lang w:val="en"/>
        </w:rPr>
        <w:t xml:space="preserve"> and releasing hydrogen. At high temperatures, carbon reacts with steam to form </w:t>
      </w:r>
      <w:hyperlink r:id="rId1009" w:tooltip="Carbon monoxide" w:history="1">
        <w:r>
          <w:rPr>
            <w:rStyle w:val="Hyperlink"/>
            <w:lang w:val="en"/>
          </w:rPr>
          <w:t>carbon monoxide</w:t>
        </w:r>
      </w:hyperlink>
      <w:r>
        <w:rPr>
          <w:lang w:val="en"/>
        </w:rPr>
        <w:t xml:space="preserve"> and hydrogen. </w:t>
      </w:r>
    </w:p>
    <w:p w:rsidR="00D5157C" w:rsidRDefault="00D5157C" w:rsidP="00D5157C">
      <w:pPr>
        <w:pStyle w:val="Heading2"/>
        <w:rPr>
          <w:lang w:val="en"/>
        </w:rPr>
      </w:pPr>
      <w:r>
        <w:rPr>
          <w:rStyle w:val="mw-headline"/>
          <w:lang w:val="en"/>
        </w:rPr>
        <w:t>On Earth</w:t>
      </w:r>
    </w:p>
    <w:p w:rsidR="00D5157C" w:rsidRDefault="00D5157C" w:rsidP="00D5157C">
      <w:pPr>
        <w:rPr>
          <w:i/>
          <w:iCs/>
          <w:lang w:val="en"/>
        </w:rPr>
      </w:pPr>
      <w:r>
        <w:rPr>
          <w:i/>
          <w:iCs/>
          <w:lang w:val="en"/>
        </w:rPr>
        <w:t xml:space="preserve">Main articles: </w:t>
      </w:r>
      <w:hyperlink r:id="rId1010" w:tooltip="Hydrology" w:history="1">
        <w:r>
          <w:rPr>
            <w:rStyle w:val="Hyperlink"/>
            <w:i/>
            <w:iCs/>
            <w:lang w:val="en"/>
          </w:rPr>
          <w:t>Hydrology</w:t>
        </w:r>
      </w:hyperlink>
      <w:r>
        <w:rPr>
          <w:i/>
          <w:iCs/>
          <w:lang w:val="en"/>
        </w:rPr>
        <w:t xml:space="preserve"> and </w:t>
      </w:r>
      <w:hyperlink r:id="rId1011" w:tooltip="Water distribution on Earth" w:history="1">
        <w:r>
          <w:rPr>
            <w:rStyle w:val="Hyperlink"/>
            <w:i/>
            <w:iCs/>
            <w:lang w:val="en"/>
          </w:rPr>
          <w:t>Water distribution on Earth</w:t>
        </w:r>
      </w:hyperlink>
    </w:p>
    <w:p w:rsidR="00D5157C" w:rsidRDefault="00D5157C" w:rsidP="00D5157C">
      <w:pPr>
        <w:rPr>
          <w:lang w:val="en"/>
        </w:rPr>
      </w:pPr>
      <w:r>
        <w:rPr>
          <w:noProof/>
          <w:color w:val="0000FF"/>
        </w:rPr>
        <mc:AlternateContent>
          <mc:Choice Requires="wps">
            <w:drawing>
              <wp:inline distT="0" distB="0" distL="0" distR="0">
                <wp:extent cx="2095500" cy="2095500"/>
                <wp:effectExtent l="0" t="0" r="0" b="0"/>
                <wp:docPr id="31" name="Rectangle 31" descr="C:\Users\ApnaITcenter\Desktop\Water - Wikipedia_files\220px-The_Earth_seen_from_Apollo_17.jpg">
                  <a:hlinkClick xmlns:a="http://schemas.openxmlformats.org/drawingml/2006/main" r:id="rId1012"/>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095500" cy="209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320A1A5" id="Rectangle 31" o:spid="_x0000_s1026" href="https://en.wikipedia.org/wiki/File:The_Earth_seen_from_Apollo_17.jpg" style="width:16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YvkNgMAAJUGAAAOAAAAZHJzL2Uyb0RvYy54bWysVW1v2zYQ/l5g/4Hgd0UvlV8kRClcyy4C&#10;pF2wpugXAwYtURZniuRIOnI27L/vSNmOkwwY0E4fBB6Peu6eu+eo6w+HjqNHqg2TosDxVYQRFZWs&#10;mdgW+NvDMphiZCwRNeFS0AI/UYM/3Pzy7rpXOU1kK3lNNQIQYfJeFbi1VuVhaKqWdsRcSUUFOBup&#10;O2LB1Nuw1qQH9I6HSRSNw17qWmlZUWNgtxyc+MbjNw2t7K9NY6hFvMCQm/Vv7d8b9w5vrkm+1US1&#10;rDqmQX4gi44wAUHPUCWxBO01ewPVsUpLIxt7VckulE3DKuo5AJs4esXma0sU9VygOEady2T+P9jq&#10;y+O9Rqwu8PsYI0E66NFvUDUitpwit1dTU0HB5vnqm4E+r2ZKkNuHigpL9aqkZmelWn0nYKEAfWc7&#10;pmjNyLphnJpVkkTqEDy0dL0g2rZrQ6lYN1p265mSnMt1PLn6XW196VrOxG7OWbU7EoWo/y2HoYSl&#10;rPYdpDRoQlNOLAjStEwZjHTu+OnbOnbtDntlck/bicQvv6p77Zpn1J2sdgYJOW+hAHRmFJQCZA2V&#10;OW1pLfuWkhp68AJuwHCABtDQpv8sa6gl2Vvp2R0a3bkYkC86eP09nfVHDxZVsJlE2WgUgUwr8J0M&#10;lzLJT58rbewnKjvkFkAK8vPw5PHO2OHo6YiLJuSSce5FzsWLDcAcdiA4fOp8Lg2v2b+yKFtMF9M0&#10;SJPxIkijsgxmy3kajJfxZFS+L+fzMv7bxY3TvGV1TYULc5qfOH3TuH+V/XGSB+WfJ8hIzmoH51Iy&#10;eruZc40eCczv0j++h+B5Pha+TMPXC7i8ohQnafQxyYLleDoJ0mU6CrJJNA2iOPuYjaM0S8vlS0p3&#10;TNCfp4T6AmejZOS7dJH0K26Rf95yI3nH3Ghx1hV4ej5EcqfBhah9ay1hfFhflMKl/1wKaPep0X4A&#10;nEgH/W9k/QSC1RLkBNKDuxwWrdR/YtTDvVhg88eeaIoRvxUg+ixOU3eReiMdTRIw9KVnc+khogKo&#10;AluMhuXcggWf7JVm2xYixb4wQs5gUBrmJeyGaMjqOK1w93kmx3vaXa6Xtj/1/De5+QcAAP//AwBQ&#10;SwMEFAAGAAgAAAAhAEZ7enXWAAAABQEAAA8AAABkcnMvZG93bnJldi54bWxMj9FqwkAQRd8L/sMy&#10;Qt/qRgWRmI0UoUj6IMT6AWN2mgSzsyG7avr3TkuhfRnmcoc752bb0XXqRkNoPRuYzxJQxJW3LdcG&#10;Th9vL2tQISJb7DyTgS8KsM0nTxmm1t+5pNsx1kpCOKRooImxT7UOVUMOw8z3xOJ9+sFhFDnU2g54&#10;l3DX6UWSrLTDluVDgz3tGqoux6szsFiTPRRt9PviUpQrdvx+KvfGPE/H1w2oSGP8O4ZvfEGHXJjO&#10;/so2qM6AFIk/U7zlMhF5/l10nun/9PkDAAD//wMAUEsDBBQABgAIAAAAIQByYP6Q7wAAAG8BAAAZ&#10;AAAAZHJzL19yZWxzL2Uyb0RvYy54bWwucmVsc4TQwUrEMBAG4LvgO4S527QeVJa2i+Au7MGL1HMZ&#10;mmkTm0xCEnX37Y2K4ILgcRjm+3+m3R6dFW8Uk/HcQVPVIIgnrwwvHTwP+6s7ECkjK7SeqYMTJdj2&#10;lxftE1nM5ShpE5IoCqcOdM5hI2WaNDlMlQ/EZTP76DCXMS4y4LTiQvK6rm9k/G1Af2aKg+ogHlQD&#10;YjiFkvy/7efZTPTgp1dHnP+IkLpI0RpeC4pxofzNptKZuHo3qwmkDH41/Zzk3ljaDJrGHcasx0TE&#10;4xy9G++Dt9aPzW31EpYf7dGrUnR3zBQZLci+lWdv6j8AAAD//wMAUEsBAi0AFAAGAAgAAAAhALaD&#10;OJL+AAAA4QEAABMAAAAAAAAAAAAAAAAAAAAAAFtDb250ZW50X1R5cGVzXS54bWxQSwECLQAUAAYA&#10;CAAAACEAOP0h/9YAAACUAQAACwAAAAAAAAAAAAAAAAAvAQAAX3JlbHMvLnJlbHNQSwECLQAUAAYA&#10;CAAAACEAsY2L5DYDAACVBgAADgAAAAAAAAAAAAAAAAAuAgAAZHJzL2Uyb0RvYy54bWxQSwECLQAU&#10;AAYACAAAACEARnt6ddYAAAAFAQAADwAAAAAAAAAAAAAAAACQBQAAZHJzL2Rvd25yZXYueG1sUEsB&#10;Ai0AFAAGAAgAAAAhAHJg/pDvAAAAbwEAABkAAAAAAAAAAAAAAAAAkwYAAGRycy9fcmVscy9lMm9E&#10;b2MueG1sLnJlbHNQSwUGAAAAAAUABQA6AQAAuQcAAAAA&#10;" o:button="t" filled="f" stroked="f">
                <v:fill o:detectmouseclick="t"/>
                <o:lock v:ext="edit" aspectratio="t"/>
                <w10:anchorlock/>
              </v:rect>
            </w:pict>
          </mc:Fallback>
        </mc:AlternateContent>
      </w:r>
    </w:p>
    <w:p w:rsidR="00D5157C" w:rsidRDefault="00D5157C" w:rsidP="00D5157C">
      <w:pPr>
        <w:rPr>
          <w:lang w:val="en"/>
        </w:rPr>
      </w:pPr>
      <w:r>
        <w:rPr>
          <w:lang w:val="en"/>
        </w:rPr>
        <w:t xml:space="preserve">Water covers 71% of the Earth's surface; the oceans contain 96.5% of the Earth's water. The </w:t>
      </w:r>
      <w:hyperlink r:id="rId1013" w:tooltip="Antarctic ice sheet" w:history="1">
        <w:r>
          <w:rPr>
            <w:rStyle w:val="Hyperlink"/>
            <w:lang w:val="en"/>
          </w:rPr>
          <w:t>Antarctic ice sheet</w:t>
        </w:r>
      </w:hyperlink>
      <w:r>
        <w:rPr>
          <w:lang w:val="en"/>
        </w:rPr>
        <w:t xml:space="preserve">, which contains 61% of all fresh water on Earth, is visible at the bottom. Condensed atmospheric water can be seen as clouds, contributing to the Earth's </w:t>
      </w:r>
      <w:hyperlink r:id="rId1014" w:tooltip="Albedo" w:history="1">
        <w:r>
          <w:rPr>
            <w:rStyle w:val="Hyperlink"/>
            <w:lang w:val="en"/>
          </w:rPr>
          <w:t>albedo</w:t>
        </w:r>
      </w:hyperlink>
      <w:r>
        <w:rPr>
          <w:lang w:val="en"/>
        </w:rPr>
        <w:t>.</w:t>
      </w:r>
    </w:p>
    <w:p w:rsidR="00D5157C" w:rsidRDefault="00D5157C" w:rsidP="00D5157C">
      <w:pPr>
        <w:pStyle w:val="NormalWeb"/>
        <w:rPr>
          <w:lang w:val="en"/>
        </w:rPr>
      </w:pPr>
      <w:r>
        <w:rPr>
          <w:lang w:val="en"/>
        </w:rPr>
        <w:t xml:space="preserve">Hydrology is the study of the movement, distribution, and quality of water throughout the Earth. The study of the distribution of water is </w:t>
      </w:r>
      <w:hyperlink r:id="rId1015" w:tooltip="Hydrography" w:history="1">
        <w:r>
          <w:rPr>
            <w:rStyle w:val="Hyperlink"/>
            <w:lang w:val="en"/>
          </w:rPr>
          <w:t>hydrography</w:t>
        </w:r>
      </w:hyperlink>
      <w:r>
        <w:rPr>
          <w:lang w:val="en"/>
        </w:rPr>
        <w:t xml:space="preserve">. The study of the distribution and movement of groundwater is </w:t>
      </w:r>
      <w:hyperlink r:id="rId1016" w:tooltip="Hydrogeology" w:history="1">
        <w:r>
          <w:rPr>
            <w:rStyle w:val="Hyperlink"/>
            <w:lang w:val="en"/>
          </w:rPr>
          <w:t>hydrogeology</w:t>
        </w:r>
      </w:hyperlink>
      <w:r>
        <w:rPr>
          <w:lang w:val="en"/>
        </w:rPr>
        <w:t xml:space="preserve">, of glaciers is </w:t>
      </w:r>
      <w:hyperlink r:id="rId1017" w:tooltip="Glaciology" w:history="1">
        <w:r>
          <w:rPr>
            <w:rStyle w:val="Hyperlink"/>
            <w:lang w:val="en"/>
          </w:rPr>
          <w:t>glaciology</w:t>
        </w:r>
      </w:hyperlink>
      <w:r>
        <w:rPr>
          <w:lang w:val="en"/>
        </w:rPr>
        <w:t xml:space="preserve">, of inland waters is </w:t>
      </w:r>
      <w:hyperlink r:id="rId1018" w:tooltip="Limnology" w:history="1">
        <w:r>
          <w:rPr>
            <w:rStyle w:val="Hyperlink"/>
            <w:lang w:val="en"/>
          </w:rPr>
          <w:t>limnology</w:t>
        </w:r>
      </w:hyperlink>
      <w:r>
        <w:rPr>
          <w:lang w:val="en"/>
        </w:rPr>
        <w:t xml:space="preserve"> and distribution of oceans is </w:t>
      </w:r>
      <w:hyperlink r:id="rId1019" w:tooltip="Oceanography" w:history="1">
        <w:r>
          <w:rPr>
            <w:rStyle w:val="Hyperlink"/>
            <w:lang w:val="en"/>
          </w:rPr>
          <w:t>oceanography</w:t>
        </w:r>
      </w:hyperlink>
      <w:r>
        <w:rPr>
          <w:lang w:val="en"/>
        </w:rPr>
        <w:t xml:space="preserve">. Ecological processes with hydrology are in focus of </w:t>
      </w:r>
      <w:hyperlink r:id="rId1020" w:tooltip="Ecohydrology" w:history="1">
        <w:proofErr w:type="spellStart"/>
        <w:r>
          <w:rPr>
            <w:rStyle w:val="Hyperlink"/>
            <w:lang w:val="en"/>
          </w:rPr>
          <w:t>ecohydrology</w:t>
        </w:r>
        <w:proofErr w:type="spellEnd"/>
      </w:hyperlink>
      <w:r>
        <w:rPr>
          <w:lang w:val="en"/>
        </w:rPr>
        <w:t xml:space="preserve">. </w:t>
      </w:r>
    </w:p>
    <w:p w:rsidR="00D5157C" w:rsidRDefault="00D5157C" w:rsidP="00D5157C">
      <w:pPr>
        <w:pStyle w:val="NormalWeb"/>
        <w:rPr>
          <w:lang w:val="en"/>
        </w:rPr>
      </w:pPr>
      <w:r>
        <w:rPr>
          <w:lang w:val="en"/>
        </w:rPr>
        <w:t xml:space="preserve">The collective mass of water found on, under, and over the surface of a planet is called the </w:t>
      </w:r>
      <w:hyperlink r:id="rId1021" w:tooltip="Hydrosphere" w:history="1">
        <w:r>
          <w:rPr>
            <w:rStyle w:val="Hyperlink"/>
            <w:lang w:val="en"/>
          </w:rPr>
          <w:t>hydrosphere</w:t>
        </w:r>
      </w:hyperlink>
      <w:r>
        <w:rPr>
          <w:lang w:val="en"/>
        </w:rPr>
        <w:t>. Earth's approximate water volume (the total water supply of the world) is 1.386 × 10</w:t>
      </w:r>
      <w:r>
        <w:rPr>
          <w:sz w:val="19"/>
          <w:szCs w:val="19"/>
          <w:vertAlign w:val="superscript"/>
          <w:lang w:val="en"/>
        </w:rPr>
        <w:t>9</w:t>
      </w:r>
      <w:r>
        <w:rPr>
          <w:lang w:val="en"/>
        </w:rPr>
        <w:t xml:space="preserve"> cubic kilometers (3.33 × 10</w:t>
      </w:r>
      <w:r>
        <w:rPr>
          <w:sz w:val="19"/>
          <w:szCs w:val="19"/>
          <w:vertAlign w:val="superscript"/>
          <w:lang w:val="en"/>
        </w:rPr>
        <w:t>8</w:t>
      </w:r>
      <w:r>
        <w:rPr>
          <w:lang w:val="en"/>
        </w:rPr>
        <w:t xml:space="preserve"> cubic miles).</w:t>
      </w:r>
      <w:hyperlink r:id="rId1022" w:anchor="cite_note-b1-2" w:history="1">
        <w:r>
          <w:rPr>
            <w:rStyle w:val="Hyperlink"/>
            <w:sz w:val="19"/>
            <w:szCs w:val="19"/>
            <w:vertAlign w:val="superscript"/>
            <w:lang w:val="en"/>
          </w:rPr>
          <w:t>[2]</w:t>
        </w:r>
      </w:hyperlink>
      <w:r>
        <w:rPr>
          <w:lang w:val="en"/>
        </w:rPr>
        <w:t xml:space="preserve"> </w:t>
      </w:r>
    </w:p>
    <w:p w:rsidR="00D5157C" w:rsidRDefault="00D5157C" w:rsidP="00D5157C">
      <w:pPr>
        <w:pStyle w:val="NormalWeb"/>
        <w:rPr>
          <w:lang w:val="en"/>
        </w:rPr>
      </w:pPr>
      <w:r>
        <w:rPr>
          <w:lang w:val="en"/>
        </w:rPr>
        <w:t xml:space="preserve">Liquid water is found in </w:t>
      </w:r>
      <w:hyperlink r:id="rId1023" w:tooltip="Body of water" w:history="1">
        <w:r>
          <w:rPr>
            <w:rStyle w:val="Hyperlink"/>
            <w:lang w:val="en"/>
          </w:rPr>
          <w:t>bodies of water</w:t>
        </w:r>
      </w:hyperlink>
      <w:r>
        <w:rPr>
          <w:lang w:val="en"/>
        </w:rPr>
        <w:t xml:space="preserve">, such as an ocean, sea, lake, river, stream, </w:t>
      </w:r>
      <w:hyperlink r:id="rId1024" w:tooltip="Canal" w:history="1">
        <w:r>
          <w:rPr>
            <w:rStyle w:val="Hyperlink"/>
            <w:lang w:val="en"/>
          </w:rPr>
          <w:t>canal</w:t>
        </w:r>
      </w:hyperlink>
      <w:r>
        <w:rPr>
          <w:lang w:val="en"/>
        </w:rPr>
        <w:t xml:space="preserve">, pond, or </w:t>
      </w:r>
      <w:hyperlink r:id="rId1025" w:tooltip="Puddle" w:history="1">
        <w:r>
          <w:rPr>
            <w:rStyle w:val="Hyperlink"/>
            <w:lang w:val="en"/>
          </w:rPr>
          <w:t>puddle</w:t>
        </w:r>
      </w:hyperlink>
      <w:r>
        <w:rPr>
          <w:lang w:val="en"/>
        </w:rPr>
        <w:t xml:space="preserve">. The majority of water on Earth is </w:t>
      </w:r>
      <w:hyperlink r:id="rId1026" w:tooltip="Sea water" w:history="1">
        <w:r>
          <w:rPr>
            <w:color w:val="0000FF"/>
            <w:u w:val="single"/>
            <w:lang w:val="en"/>
          </w:rPr>
          <w:t>sea water</w:t>
        </w:r>
      </w:hyperlink>
      <w:r>
        <w:rPr>
          <w:lang w:val="en"/>
        </w:rPr>
        <w:t xml:space="preserve">. Water is also present in the atmosphere in solid, liquid, and vapor states. It also exists as groundwater in </w:t>
      </w:r>
      <w:hyperlink r:id="rId1027" w:tooltip="Aquifer" w:history="1">
        <w:r>
          <w:rPr>
            <w:rStyle w:val="Hyperlink"/>
            <w:lang w:val="en"/>
          </w:rPr>
          <w:t>aquifers</w:t>
        </w:r>
      </w:hyperlink>
      <w:r>
        <w:rPr>
          <w:lang w:val="en"/>
        </w:rPr>
        <w:t xml:space="preserve">. </w:t>
      </w:r>
    </w:p>
    <w:p w:rsidR="00D5157C" w:rsidRDefault="00D5157C" w:rsidP="00D5157C">
      <w:pPr>
        <w:pStyle w:val="NormalWeb"/>
        <w:rPr>
          <w:lang w:val="en"/>
        </w:rPr>
      </w:pPr>
      <w:r>
        <w:rPr>
          <w:lang w:val="en"/>
        </w:rPr>
        <w:t xml:space="preserve">Water is important in many geological processes. Groundwater is present in most </w:t>
      </w:r>
      <w:hyperlink r:id="rId1028" w:tooltip="Rock (geology)" w:history="1">
        <w:r>
          <w:rPr>
            <w:rStyle w:val="Hyperlink"/>
            <w:lang w:val="en"/>
          </w:rPr>
          <w:t>rocks</w:t>
        </w:r>
      </w:hyperlink>
      <w:r>
        <w:rPr>
          <w:lang w:val="en"/>
        </w:rPr>
        <w:t xml:space="preserve">, and the pressure of this groundwater affects patterns of </w:t>
      </w:r>
      <w:hyperlink r:id="rId1029" w:tooltip="Fault (geology)" w:history="1">
        <w:r>
          <w:rPr>
            <w:rStyle w:val="Hyperlink"/>
            <w:lang w:val="en"/>
          </w:rPr>
          <w:t>faulting</w:t>
        </w:r>
      </w:hyperlink>
      <w:r>
        <w:rPr>
          <w:lang w:val="en"/>
        </w:rPr>
        <w:t xml:space="preserve">. Water in the </w:t>
      </w:r>
      <w:hyperlink r:id="rId1030" w:tooltip="Mantle (geology)" w:history="1">
        <w:r>
          <w:rPr>
            <w:rStyle w:val="Hyperlink"/>
            <w:lang w:val="en"/>
          </w:rPr>
          <w:t>mantle</w:t>
        </w:r>
      </w:hyperlink>
      <w:r>
        <w:rPr>
          <w:lang w:val="en"/>
        </w:rPr>
        <w:t xml:space="preserve"> is responsible for the melt that produces </w:t>
      </w:r>
      <w:hyperlink r:id="rId1031" w:tooltip="Volcano" w:history="1">
        <w:r>
          <w:rPr>
            <w:rStyle w:val="Hyperlink"/>
            <w:lang w:val="en"/>
          </w:rPr>
          <w:t>volcanoes</w:t>
        </w:r>
      </w:hyperlink>
      <w:r>
        <w:rPr>
          <w:lang w:val="en"/>
        </w:rPr>
        <w:t xml:space="preserve"> at </w:t>
      </w:r>
      <w:hyperlink r:id="rId1032" w:tooltip="Subduction zone" w:history="1">
        <w:proofErr w:type="spellStart"/>
        <w:r>
          <w:rPr>
            <w:color w:val="0000FF"/>
            <w:u w:val="single"/>
            <w:lang w:val="en"/>
          </w:rPr>
          <w:t>subduction</w:t>
        </w:r>
        <w:proofErr w:type="spellEnd"/>
        <w:r>
          <w:rPr>
            <w:color w:val="0000FF"/>
            <w:u w:val="single"/>
            <w:lang w:val="en"/>
          </w:rPr>
          <w:t xml:space="preserve"> zones</w:t>
        </w:r>
      </w:hyperlink>
      <w:r>
        <w:rPr>
          <w:lang w:val="en"/>
        </w:rPr>
        <w:t xml:space="preserve">. On the surface of the Earth, water is important in both chemical and physical </w:t>
      </w:r>
      <w:hyperlink r:id="rId1033" w:tooltip="Weathering" w:history="1">
        <w:r>
          <w:rPr>
            <w:rStyle w:val="Hyperlink"/>
            <w:lang w:val="en"/>
          </w:rPr>
          <w:t>weathering</w:t>
        </w:r>
      </w:hyperlink>
      <w:r>
        <w:rPr>
          <w:lang w:val="en"/>
        </w:rPr>
        <w:t xml:space="preserve"> processes. Water, and to a lesser but still significant extent, ice, are also responsible for a large amount of </w:t>
      </w:r>
      <w:hyperlink r:id="rId1034" w:tooltip="Sediment transport" w:history="1">
        <w:r>
          <w:rPr>
            <w:rStyle w:val="Hyperlink"/>
            <w:lang w:val="en"/>
          </w:rPr>
          <w:t>sediment transport</w:t>
        </w:r>
      </w:hyperlink>
      <w:r>
        <w:rPr>
          <w:lang w:val="en"/>
        </w:rPr>
        <w:t xml:space="preserve"> that occurs on the surface of the earth. </w:t>
      </w:r>
      <w:hyperlink r:id="rId1035" w:tooltip="Deposition (geology)" w:history="1">
        <w:r>
          <w:rPr>
            <w:rStyle w:val="Hyperlink"/>
            <w:lang w:val="en"/>
          </w:rPr>
          <w:t>Deposition</w:t>
        </w:r>
      </w:hyperlink>
      <w:r>
        <w:rPr>
          <w:lang w:val="en"/>
        </w:rPr>
        <w:t xml:space="preserve"> of transported sediment forms many types of </w:t>
      </w:r>
      <w:hyperlink r:id="rId1036" w:tooltip="Sedimentary rock" w:history="1">
        <w:r>
          <w:rPr>
            <w:rStyle w:val="Hyperlink"/>
            <w:lang w:val="en"/>
          </w:rPr>
          <w:t>sedimentary rocks</w:t>
        </w:r>
      </w:hyperlink>
      <w:r>
        <w:rPr>
          <w:lang w:val="en"/>
        </w:rPr>
        <w:t xml:space="preserve">, which make up the </w:t>
      </w:r>
      <w:hyperlink r:id="rId1037" w:tooltip="Geologic record" w:history="1">
        <w:r>
          <w:rPr>
            <w:rStyle w:val="Hyperlink"/>
            <w:lang w:val="en"/>
          </w:rPr>
          <w:t>geologic record</w:t>
        </w:r>
      </w:hyperlink>
      <w:r>
        <w:rPr>
          <w:lang w:val="en"/>
        </w:rPr>
        <w:t xml:space="preserve"> of </w:t>
      </w:r>
      <w:hyperlink r:id="rId1038" w:tooltip="History of the Earth" w:history="1">
        <w:r>
          <w:rPr>
            <w:color w:val="0000FF"/>
            <w:u w:val="single"/>
            <w:lang w:val="en"/>
          </w:rPr>
          <w:t>Earth history</w:t>
        </w:r>
      </w:hyperlink>
      <w:r>
        <w:rPr>
          <w:lang w:val="en"/>
        </w:rPr>
        <w:t xml:space="preserve">. </w:t>
      </w:r>
    </w:p>
    <w:p w:rsidR="00D5157C" w:rsidRDefault="00D5157C" w:rsidP="00D5157C">
      <w:pPr>
        <w:pStyle w:val="Heading3"/>
        <w:rPr>
          <w:lang w:val="en"/>
        </w:rPr>
      </w:pPr>
      <w:r>
        <w:rPr>
          <w:rStyle w:val="mw-headline"/>
          <w:lang w:val="en"/>
        </w:rPr>
        <w:t>Water cycle</w:t>
      </w:r>
    </w:p>
    <w:p w:rsidR="00D5157C" w:rsidRDefault="00D5157C" w:rsidP="00D5157C">
      <w:pPr>
        <w:rPr>
          <w:i/>
          <w:iCs/>
          <w:lang w:val="en"/>
        </w:rPr>
      </w:pPr>
      <w:r>
        <w:rPr>
          <w:i/>
          <w:iCs/>
          <w:lang w:val="en"/>
        </w:rPr>
        <w:t xml:space="preserve">Main article: </w:t>
      </w:r>
      <w:hyperlink r:id="rId1039" w:tooltip="Water cycle" w:history="1">
        <w:r>
          <w:rPr>
            <w:rStyle w:val="Hyperlink"/>
            <w:i/>
            <w:iCs/>
            <w:lang w:val="en"/>
          </w:rPr>
          <w:t>Water cycle</w:t>
        </w:r>
      </w:hyperlink>
    </w:p>
    <w:p w:rsidR="00D5157C" w:rsidRDefault="00D5157C" w:rsidP="00D5157C">
      <w:pPr>
        <w:rPr>
          <w:lang w:val="en"/>
        </w:rPr>
      </w:pPr>
      <w:r>
        <w:rPr>
          <w:noProof/>
          <w:color w:val="0000FF"/>
        </w:rPr>
        <w:drawing>
          <wp:inline distT="0" distB="0" distL="0" distR="0">
            <wp:extent cx="2095500" cy="1438275"/>
            <wp:effectExtent l="0" t="0" r="0" b="9525"/>
            <wp:docPr id="30" name="Picture 30" descr="C:\Users\ApnaITcenter\Desktop\Water - Wikipedia_files\220px-Water_cycle.png">
              <a:hlinkClick xmlns:a="http://schemas.openxmlformats.org/drawingml/2006/main" r:id="rId10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pnaITcenter\Desktop\Water - Wikipedia_files\220px-Water_cycle.png">
                      <a:hlinkClick r:id="rId1040"/>
                    </pic:cNvPr>
                    <pic:cNvPicPr>
                      <a:picLocks noChangeAspect="1" noChangeArrowheads="1"/>
                    </pic:cNvPicPr>
                  </pic:nvPicPr>
                  <pic:blipFill>
                    <a:blip r:embed="rId1041">
                      <a:extLst>
                        <a:ext uri="{28A0092B-C50C-407E-A947-70E740481C1C}">
                          <a14:useLocalDpi xmlns:a14="http://schemas.microsoft.com/office/drawing/2010/main" val="0"/>
                        </a:ext>
                      </a:extLst>
                    </a:blip>
                    <a:srcRect/>
                    <a:stretch>
                      <a:fillRect/>
                    </a:stretch>
                  </pic:blipFill>
                  <pic:spPr bwMode="auto">
                    <a:xfrm>
                      <a:off x="0" y="0"/>
                      <a:ext cx="2095500" cy="1438275"/>
                    </a:xfrm>
                    <a:prstGeom prst="rect">
                      <a:avLst/>
                    </a:prstGeom>
                    <a:noFill/>
                    <a:ln>
                      <a:noFill/>
                    </a:ln>
                  </pic:spPr>
                </pic:pic>
              </a:graphicData>
            </a:graphic>
          </wp:inline>
        </w:drawing>
      </w:r>
    </w:p>
    <w:p w:rsidR="00D5157C" w:rsidRDefault="00D5157C" w:rsidP="00D5157C">
      <w:pPr>
        <w:rPr>
          <w:lang w:val="en"/>
        </w:rPr>
      </w:pPr>
      <w:hyperlink r:id="rId1042" w:tooltip="Water cycle" w:history="1">
        <w:r>
          <w:rPr>
            <w:rStyle w:val="Hyperlink"/>
            <w:lang w:val="en"/>
          </w:rPr>
          <w:t>Water cycle</w:t>
        </w:r>
      </w:hyperlink>
    </w:p>
    <w:p w:rsidR="00D5157C" w:rsidRDefault="00D5157C" w:rsidP="00D5157C">
      <w:pPr>
        <w:pStyle w:val="NormalWeb"/>
        <w:rPr>
          <w:lang w:val="en"/>
        </w:rPr>
      </w:pPr>
      <w:r>
        <w:rPr>
          <w:lang w:val="en"/>
        </w:rPr>
        <w:t xml:space="preserve">The </w:t>
      </w:r>
      <w:hyperlink r:id="rId1043" w:tooltip="Water cycle" w:history="1">
        <w:r>
          <w:rPr>
            <w:rStyle w:val="Hyperlink"/>
            <w:lang w:val="en"/>
          </w:rPr>
          <w:t>water cycle</w:t>
        </w:r>
      </w:hyperlink>
      <w:r>
        <w:rPr>
          <w:lang w:val="en"/>
        </w:rPr>
        <w:t xml:space="preserve"> (known scientifically as the hydrologic cycle) refers to the continuous exchange of water within the </w:t>
      </w:r>
      <w:hyperlink r:id="rId1044" w:tooltip="Hydrosphere" w:history="1">
        <w:r>
          <w:rPr>
            <w:rStyle w:val="Hyperlink"/>
            <w:lang w:val="en"/>
          </w:rPr>
          <w:t>hydrosphere</w:t>
        </w:r>
      </w:hyperlink>
      <w:r>
        <w:rPr>
          <w:lang w:val="en"/>
        </w:rPr>
        <w:t xml:space="preserve">, between the </w:t>
      </w:r>
      <w:hyperlink r:id="rId1045" w:tooltip="Earth atmosphere" w:history="1">
        <w:r>
          <w:rPr>
            <w:color w:val="0000FF"/>
            <w:u w:val="single"/>
            <w:lang w:val="en"/>
          </w:rPr>
          <w:t>atmosphere</w:t>
        </w:r>
      </w:hyperlink>
      <w:r>
        <w:rPr>
          <w:lang w:val="en"/>
        </w:rPr>
        <w:t xml:space="preserve">, </w:t>
      </w:r>
      <w:hyperlink r:id="rId1046" w:tooltip="Soil" w:history="1">
        <w:r>
          <w:rPr>
            <w:rStyle w:val="Hyperlink"/>
            <w:lang w:val="en"/>
          </w:rPr>
          <w:t>soil</w:t>
        </w:r>
      </w:hyperlink>
      <w:r>
        <w:rPr>
          <w:lang w:val="en"/>
        </w:rPr>
        <w:t xml:space="preserve"> water, </w:t>
      </w:r>
      <w:hyperlink r:id="rId1047" w:tooltip="Surface water" w:history="1">
        <w:r>
          <w:rPr>
            <w:rStyle w:val="Hyperlink"/>
            <w:lang w:val="en"/>
          </w:rPr>
          <w:t>surface water</w:t>
        </w:r>
      </w:hyperlink>
      <w:r>
        <w:rPr>
          <w:lang w:val="en"/>
        </w:rPr>
        <w:t xml:space="preserve">, </w:t>
      </w:r>
      <w:hyperlink r:id="rId1048" w:tooltip="Groundwater" w:history="1">
        <w:r>
          <w:rPr>
            <w:rStyle w:val="Hyperlink"/>
            <w:lang w:val="en"/>
          </w:rPr>
          <w:t>groundwater</w:t>
        </w:r>
      </w:hyperlink>
      <w:r>
        <w:rPr>
          <w:lang w:val="en"/>
        </w:rPr>
        <w:t xml:space="preserve">, and plants. </w:t>
      </w:r>
    </w:p>
    <w:p w:rsidR="00D5157C" w:rsidRDefault="00D5157C" w:rsidP="00D5157C">
      <w:pPr>
        <w:pStyle w:val="NormalWeb"/>
        <w:rPr>
          <w:lang w:val="en"/>
        </w:rPr>
      </w:pPr>
      <w:r>
        <w:rPr>
          <w:lang w:val="en"/>
        </w:rPr>
        <w:t xml:space="preserve">Water moves perpetually through each of these regions in the </w:t>
      </w:r>
      <w:r>
        <w:rPr>
          <w:i/>
          <w:iCs/>
          <w:lang w:val="en"/>
        </w:rPr>
        <w:t>water cycle</w:t>
      </w:r>
      <w:r>
        <w:rPr>
          <w:lang w:val="en"/>
        </w:rPr>
        <w:t xml:space="preserve"> consisting of the following transfer processes: </w:t>
      </w:r>
    </w:p>
    <w:p w:rsidR="00D5157C" w:rsidRDefault="00D5157C" w:rsidP="00D5157C">
      <w:pPr>
        <w:numPr>
          <w:ilvl w:val="0"/>
          <w:numId w:val="21"/>
        </w:numPr>
        <w:spacing w:before="100" w:beforeAutospacing="1" w:after="100" w:afterAutospacing="1" w:line="240" w:lineRule="auto"/>
        <w:rPr>
          <w:lang w:val="en"/>
        </w:rPr>
      </w:pPr>
      <w:hyperlink r:id="rId1049" w:tooltip="Evaporation" w:history="1">
        <w:proofErr w:type="gramStart"/>
        <w:r>
          <w:rPr>
            <w:rStyle w:val="Hyperlink"/>
            <w:lang w:val="en"/>
          </w:rPr>
          <w:t>evaporation</w:t>
        </w:r>
        <w:proofErr w:type="gramEnd"/>
      </w:hyperlink>
      <w:r>
        <w:rPr>
          <w:lang w:val="en"/>
        </w:rPr>
        <w:t xml:space="preserve"> from oceans and other water bodies into the air and </w:t>
      </w:r>
      <w:hyperlink r:id="rId1050" w:tooltip="Transpiration" w:history="1">
        <w:r>
          <w:rPr>
            <w:rStyle w:val="Hyperlink"/>
            <w:lang w:val="en"/>
          </w:rPr>
          <w:t>transpiration</w:t>
        </w:r>
      </w:hyperlink>
      <w:r>
        <w:rPr>
          <w:lang w:val="en"/>
        </w:rPr>
        <w:t xml:space="preserve"> from land plants and animals into the air.</w:t>
      </w:r>
    </w:p>
    <w:p w:rsidR="00D5157C" w:rsidRDefault="00D5157C" w:rsidP="00D5157C">
      <w:pPr>
        <w:numPr>
          <w:ilvl w:val="0"/>
          <w:numId w:val="21"/>
        </w:numPr>
        <w:spacing w:before="100" w:beforeAutospacing="1" w:after="100" w:afterAutospacing="1" w:line="240" w:lineRule="auto"/>
        <w:rPr>
          <w:lang w:val="en"/>
        </w:rPr>
      </w:pPr>
      <w:hyperlink r:id="rId1051" w:tooltip="Precipitation (meteorology)" w:history="1">
        <w:proofErr w:type="gramStart"/>
        <w:r>
          <w:rPr>
            <w:color w:val="0000FF"/>
            <w:u w:val="single"/>
            <w:lang w:val="en"/>
          </w:rPr>
          <w:t>precipitation</w:t>
        </w:r>
        <w:proofErr w:type="gramEnd"/>
      </w:hyperlink>
      <w:r>
        <w:rPr>
          <w:lang w:val="en"/>
        </w:rPr>
        <w:t>, from water vapor condensing from the air and falling to the earth or ocean.</w:t>
      </w:r>
    </w:p>
    <w:p w:rsidR="00D5157C" w:rsidRDefault="00D5157C" w:rsidP="00D5157C">
      <w:pPr>
        <w:numPr>
          <w:ilvl w:val="0"/>
          <w:numId w:val="21"/>
        </w:numPr>
        <w:spacing w:before="100" w:beforeAutospacing="1" w:after="100" w:afterAutospacing="1" w:line="240" w:lineRule="auto"/>
        <w:rPr>
          <w:lang w:val="en"/>
        </w:rPr>
      </w:pPr>
      <w:hyperlink r:id="rId1052" w:tooltip="Runoff (water)" w:history="1">
        <w:proofErr w:type="gramStart"/>
        <w:r>
          <w:rPr>
            <w:color w:val="0000FF"/>
            <w:u w:val="single"/>
            <w:lang w:val="en"/>
          </w:rPr>
          <w:t>runoff</w:t>
        </w:r>
        <w:proofErr w:type="gramEnd"/>
      </w:hyperlink>
      <w:r>
        <w:rPr>
          <w:lang w:val="en"/>
        </w:rPr>
        <w:t xml:space="preserve"> from the land usually reaching the sea.</w:t>
      </w:r>
    </w:p>
    <w:p w:rsidR="00D5157C" w:rsidRDefault="00D5157C" w:rsidP="00D5157C">
      <w:pPr>
        <w:pStyle w:val="NormalWeb"/>
        <w:rPr>
          <w:lang w:val="en"/>
        </w:rPr>
      </w:pPr>
      <w:r>
        <w:rPr>
          <w:lang w:val="en"/>
        </w:rPr>
        <w:t>Most water vapor over the oceans returns to the oceans, but winds carry water vapor over land at the same rate as runoff into the sea, about 47 </w:t>
      </w:r>
      <w:proofErr w:type="spellStart"/>
      <w:r>
        <w:rPr>
          <w:lang w:val="en"/>
        </w:rPr>
        <w:fldChar w:fldCharType="begin"/>
      </w:r>
      <w:r>
        <w:rPr>
          <w:lang w:val="en"/>
        </w:rPr>
        <w:instrText xml:space="preserve"> HYPERLINK "https://en.wikipedia.org/wiki/Metric_tonne_unit" \o "Metric tonne unit" </w:instrText>
      </w:r>
      <w:r>
        <w:rPr>
          <w:lang w:val="en"/>
        </w:rPr>
        <w:fldChar w:fldCharType="separate"/>
      </w:r>
      <w:r>
        <w:rPr>
          <w:color w:val="0000FF"/>
          <w:u w:val="single"/>
          <w:lang w:val="en"/>
        </w:rPr>
        <w:t>Tt</w:t>
      </w:r>
      <w:proofErr w:type="spellEnd"/>
      <w:r>
        <w:rPr>
          <w:lang w:val="en"/>
        </w:rPr>
        <w:fldChar w:fldCharType="end"/>
      </w:r>
      <w:r>
        <w:rPr>
          <w:lang w:val="en"/>
        </w:rPr>
        <w:t xml:space="preserve"> per year. Over land, evaporation and transpiration contribute another 72 </w:t>
      </w:r>
      <w:proofErr w:type="spellStart"/>
      <w:r>
        <w:rPr>
          <w:lang w:val="en"/>
        </w:rPr>
        <w:t>Tt</w:t>
      </w:r>
      <w:proofErr w:type="spellEnd"/>
      <w:r>
        <w:rPr>
          <w:lang w:val="en"/>
        </w:rPr>
        <w:t xml:space="preserve"> per year. Precipitation, at a rate of 119 </w:t>
      </w:r>
      <w:proofErr w:type="spellStart"/>
      <w:r>
        <w:rPr>
          <w:lang w:val="en"/>
        </w:rPr>
        <w:t>Tt</w:t>
      </w:r>
      <w:proofErr w:type="spellEnd"/>
      <w:r>
        <w:rPr>
          <w:lang w:val="en"/>
        </w:rPr>
        <w:t xml:space="preserve"> per year over land, has several forms: most commonly rain, snow, and </w:t>
      </w:r>
      <w:hyperlink r:id="rId1053" w:tooltip="Hail" w:history="1">
        <w:r>
          <w:rPr>
            <w:rStyle w:val="Hyperlink"/>
            <w:lang w:val="en"/>
          </w:rPr>
          <w:t>hail</w:t>
        </w:r>
      </w:hyperlink>
      <w:r>
        <w:rPr>
          <w:lang w:val="en"/>
        </w:rPr>
        <w:t xml:space="preserve">, with some contribution from </w:t>
      </w:r>
      <w:hyperlink r:id="rId1054" w:tooltip="Fog" w:history="1">
        <w:r>
          <w:rPr>
            <w:rStyle w:val="Hyperlink"/>
            <w:lang w:val="en"/>
          </w:rPr>
          <w:t>fog</w:t>
        </w:r>
      </w:hyperlink>
      <w:r>
        <w:rPr>
          <w:lang w:val="en"/>
        </w:rPr>
        <w:t xml:space="preserve"> and </w:t>
      </w:r>
      <w:hyperlink r:id="rId1055" w:tooltip="Dew" w:history="1">
        <w:r>
          <w:rPr>
            <w:rStyle w:val="Hyperlink"/>
            <w:lang w:val="en"/>
          </w:rPr>
          <w:t>dew</w:t>
        </w:r>
      </w:hyperlink>
      <w:r>
        <w:rPr>
          <w:lang w:val="en"/>
        </w:rPr>
        <w:t>.</w:t>
      </w:r>
      <w:hyperlink r:id="rId1056" w:anchor="cite_note-28" w:history="1">
        <w:r>
          <w:rPr>
            <w:rStyle w:val="Hyperlink"/>
            <w:sz w:val="19"/>
            <w:szCs w:val="19"/>
            <w:vertAlign w:val="superscript"/>
            <w:lang w:val="en"/>
          </w:rPr>
          <w:t>[28]</w:t>
        </w:r>
      </w:hyperlink>
      <w:r>
        <w:rPr>
          <w:lang w:val="en"/>
        </w:rPr>
        <w:t xml:space="preserve"> Dew is small drops of water that are condensed when a high density of water vapor meets a cool surface. Dew usually forms in the morning when the temperature is the lowest, just before sunrise and when the temperature of the earth's surface starts to increase.</w:t>
      </w:r>
      <w:hyperlink r:id="rId1057" w:anchor="cite_note-29" w:history="1">
        <w:r>
          <w:rPr>
            <w:rStyle w:val="Hyperlink"/>
            <w:sz w:val="19"/>
            <w:szCs w:val="19"/>
            <w:vertAlign w:val="superscript"/>
            <w:lang w:val="en"/>
          </w:rPr>
          <w:t>[29]</w:t>
        </w:r>
      </w:hyperlink>
      <w:r>
        <w:rPr>
          <w:lang w:val="en"/>
        </w:rPr>
        <w:t xml:space="preserve"> Condensed water in the air may also </w:t>
      </w:r>
      <w:hyperlink r:id="rId1058" w:tooltip="Refract" w:history="1">
        <w:r>
          <w:rPr>
            <w:color w:val="0000FF"/>
            <w:u w:val="single"/>
            <w:lang w:val="en"/>
          </w:rPr>
          <w:t>refract</w:t>
        </w:r>
      </w:hyperlink>
      <w:r>
        <w:rPr>
          <w:lang w:val="en"/>
        </w:rPr>
        <w:t xml:space="preserve"> </w:t>
      </w:r>
      <w:hyperlink r:id="rId1059" w:tooltip="Sunlight" w:history="1">
        <w:r>
          <w:rPr>
            <w:rStyle w:val="Hyperlink"/>
            <w:lang w:val="en"/>
          </w:rPr>
          <w:t>sunlight</w:t>
        </w:r>
      </w:hyperlink>
      <w:r>
        <w:rPr>
          <w:lang w:val="en"/>
        </w:rPr>
        <w:t xml:space="preserve"> to produce </w:t>
      </w:r>
      <w:hyperlink r:id="rId1060" w:tooltip="Rainbow" w:history="1">
        <w:r>
          <w:rPr>
            <w:rStyle w:val="Hyperlink"/>
            <w:lang w:val="en"/>
          </w:rPr>
          <w:t>rainbows</w:t>
        </w:r>
      </w:hyperlink>
      <w:r>
        <w:rPr>
          <w:lang w:val="en"/>
        </w:rPr>
        <w:t xml:space="preserve">. </w:t>
      </w:r>
    </w:p>
    <w:p w:rsidR="00D5157C" w:rsidRDefault="00D5157C" w:rsidP="00D5157C">
      <w:pPr>
        <w:pStyle w:val="NormalWeb"/>
        <w:rPr>
          <w:lang w:val="en"/>
        </w:rPr>
      </w:pPr>
      <w:r>
        <w:rPr>
          <w:lang w:val="en"/>
        </w:rPr>
        <w:t xml:space="preserve">Water runoff often collects over </w:t>
      </w:r>
      <w:hyperlink r:id="rId1061" w:tooltip="Drainage basin" w:history="1">
        <w:r>
          <w:rPr>
            <w:rStyle w:val="Hyperlink"/>
            <w:lang w:val="en"/>
          </w:rPr>
          <w:t>watersheds</w:t>
        </w:r>
      </w:hyperlink>
      <w:r>
        <w:rPr>
          <w:lang w:val="en"/>
        </w:rPr>
        <w:t xml:space="preserve"> flowing into rivers. A mathematical model used to simulate river or stream flow and calculate water quality parameters is a </w:t>
      </w:r>
      <w:hyperlink r:id="rId1062" w:tooltip="Hydrological transport model" w:history="1">
        <w:r>
          <w:rPr>
            <w:rStyle w:val="Hyperlink"/>
            <w:lang w:val="en"/>
          </w:rPr>
          <w:t>hydrological transport model</w:t>
        </w:r>
      </w:hyperlink>
      <w:r>
        <w:rPr>
          <w:lang w:val="en"/>
        </w:rPr>
        <w:t xml:space="preserve">. Some water is diverted to </w:t>
      </w:r>
      <w:hyperlink r:id="rId1063" w:tooltip="Irrigation" w:history="1">
        <w:r>
          <w:rPr>
            <w:rStyle w:val="Hyperlink"/>
            <w:lang w:val="en"/>
          </w:rPr>
          <w:t>irrigation</w:t>
        </w:r>
      </w:hyperlink>
      <w:r>
        <w:rPr>
          <w:lang w:val="en"/>
        </w:rPr>
        <w:t xml:space="preserve"> for agriculture. Rivers and seas offer opportunity for travel and commerce. Through </w:t>
      </w:r>
      <w:hyperlink r:id="rId1064" w:tooltip="Erosion" w:history="1">
        <w:r>
          <w:rPr>
            <w:rStyle w:val="Hyperlink"/>
            <w:lang w:val="en"/>
          </w:rPr>
          <w:t>erosion</w:t>
        </w:r>
      </w:hyperlink>
      <w:r>
        <w:rPr>
          <w:lang w:val="en"/>
        </w:rPr>
        <w:t xml:space="preserve">, runoff shapes the environment creating river </w:t>
      </w:r>
      <w:hyperlink r:id="rId1065" w:tooltip="Valley" w:history="1">
        <w:r>
          <w:rPr>
            <w:rStyle w:val="Hyperlink"/>
            <w:lang w:val="en"/>
          </w:rPr>
          <w:t>valleys</w:t>
        </w:r>
      </w:hyperlink>
      <w:r>
        <w:rPr>
          <w:lang w:val="en"/>
        </w:rPr>
        <w:t xml:space="preserve"> and </w:t>
      </w:r>
      <w:hyperlink r:id="rId1066" w:tooltip="River delta" w:history="1">
        <w:r>
          <w:rPr>
            <w:rStyle w:val="Hyperlink"/>
            <w:lang w:val="en"/>
          </w:rPr>
          <w:t>deltas</w:t>
        </w:r>
      </w:hyperlink>
      <w:r>
        <w:rPr>
          <w:lang w:val="en"/>
        </w:rPr>
        <w:t xml:space="preserve"> which provide rich soil and level ground for the establishment of population centers. A flood occurs when an area of land, usually low-lying, is covered with water. It is when a river overflows its banks or flood comes from the sea. A drought is an extended period of months or years when a region notes a deficiency in its water supply. This occurs when a region receives consistently below average precipitation. </w:t>
      </w:r>
    </w:p>
    <w:p w:rsidR="00D5157C" w:rsidRDefault="00D5157C" w:rsidP="00D5157C">
      <w:pPr>
        <w:pStyle w:val="Heading3"/>
        <w:rPr>
          <w:lang w:val="en"/>
        </w:rPr>
      </w:pPr>
      <w:r>
        <w:rPr>
          <w:rStyle w:val="mw-headline"/>
          <w:lang w:val="en"/>
        </w:rPr>
        <w:t>Fresh water storage</w:t>
      </w:r>
    </w:p>
    <w:p w:rsidR="00D5157C" w:rsidRDefault="00D5157C" w:rsidP="00D5157C">
      <w:pPr>
        <w:rPr>
          <w:i/>
          <w:iCs/>
          <w:lang w:val="en"/>
        </w:rPr>
      </w:pPr>
      <w:r>
        <w:rPr>
          <w:i/>
          <w:iCs/>
          <w:lang w:val="en"/>
        </w:rPr>
        <w:t xml:space="preserve">Main article: </w:t>
      </w:r>
      <w:hyperlink r:id="rId1067" w:tooltip="Water resources" w:history="1">
        <w:r>
          <w:rPr>
            <w:rStyle w:val="Hyperlink"/>
            <w:i/>
            <w:iCs/>
            <w:lang w:val="en"/>
          </w:rPr>
          <w:t>Water resources</w:t>
        </w:r>
      </w:hyperlink>
    </w:p>
    <w:p w:rsidR="00D5157C" w:rsidRDefault="00D5157C" w:rsidP="00D5157C">
      <w:pPr>
        <w:rPr>
          <w:lang w:val="en"/>
        </w:rPr>
      </w:pPr>
      <w:r>
        <w:rPr>
          <w:noProof/>
          <w:color w:val="0000FF"/>
        </w:rPr>
        <w:drawing>
          <wp:inline distT="0" distB="0" distL="0" distR="0">
            <wp:extent cx="1314450" cy="1971675"/>
            <wp:effectExtent l="0" t="0" r="0" b="9525"/>
            <wp:docPr id="29" name="Picture 29" descr="C:\Users\ApnaITcenter\Desktop\Water - Wikipedia_files\138px-Bay_of_Fundy_High_Tide.jpg">
              <a:hlinkClick xmlns:a="http://schemas.openxmlformats.org/drawingml/2006/main" r:id="rId10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pnaITcenter\Desktop\Water - Wikipedia_files\138px-Bay_of_Fundy_High_Tide.jpg">
                      <a:hlinkClick r:id="rId1068"/>
                    </pic:cNvPr>
                    <pic:cNvPicPr>
                      <a:picLocks noChangeAspect="1" noChangeArrowheads="1"/>
                    </pic:cNvPicPr>
                  </pic:nvPicPr>
                  <pic:blipFill>
                    <a:blip r:embed="rId1069">
                      <a:extLst>
                        <a:ext uri="{28A0092B-C50C-407E-A947-70E740481C1C}">
                          <a14:useLocalDpi xmlns:a14="http://schemas.microsoft.com/office/drawing/2010/main" val="0"/>
                        </a:ext>
                      </a:extLst>
                    </a:blip>
                    <a:srcRect/>
                    <a:stretch>
                      <a:fillRect/>
                    </a:stretch>
                  </pic:blipFill>
                  <pic:spPr bwMode="auto">
                    <a:xfrm>
                      <a:off x="0" y="0"/>
                      <a:ext cx="1314450" cy="1971675"/>
                    </a:xfrm>
                    <a:prstGeom prst="rect">
                      <a:avLst/>
                    </a:prstGeom>
                    <a:noFill/>
                    <a:ln>
                      <a:noFill/>
                    </a:ln>
                  </pic:spPr>
                </pic:pic>
              </a:graphicData>
            </a:graphic>
          </wp:inline>
        </w:drawing>
      </w:r>
    </w:p>
    <w:p w:rsidR="00D5157C" w:rsidRDefault="00D5157C" w:rsidP="00D5157C">
      <w:pPr>
        <w:rPr>
          <w:lang w:val="en"/>
        </w:rPr>
      </w:pPr>
      <w:r>
        <w:rPr>
          <w:noProof/>
          <w:color w:val="0000FF"/>
        </w:rPr>
        <w:drawing>
          <wp:inline distT="0" distB="0" distL="0" distR="0">
            <wp:extent cx="1314450" cy="1971675"/>
            <wp:effectExtent l="0" t="0" r="0" b="9525"/>
            <wp:docPr id="28" name="Picture 28" descr="C:\Users\ApnaITcenter\Desktop\Water - Wikipedia_files\138px-Bay_of_Fundy_Low_Tide.jpg">
              <a:hlinkClick xmlns:a="http://schemas.openxmlformats.org/drawingml/2006/main" r:id="rId10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pnaITcenter\Desktop\Water - Wikipedia_files\138px-Bay_of_Fundy_Low_Tide.jpg">
                      <a:hlinkClick r:id="rId1070"/>
                    </pic:cNvPr>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bwMode="auto">
                    <a:xfrm>
                      <a:off x="0" y="0"/>
                      <a:ext cx="1314450" cy="1971675"/>
                    </a:xfrm>
                    <a:prstGeom prst="rect">
                      <a:avLst/>
                    </a:prstGeom>
                    <a:noFill/>
                    <a:ln>
                      <a:noFill/>
                    </a:ln>
                  </pic:spPr>
                </pic:pic>
              </a:graphicData>
            </a:graphic>
          </wp:inline>
        </w:drawing>
      </w:r>
    </w:p>
    <w:p w:rsidR="00D5157C" w:rsidRDefault="00D5157C" w:rsidP="00D5157C">
      <w:pPr>
        <w:rPr>
          <w:lang w:val="en"/>
        </w:rPr>
      </w:pPr>
      <w:r>
        <w:rPr>
          <w:lang w:val="en"/>
        </w:rPr>
        <w:t xml:space="preserve">The </w:t>
      </w:r>
      <w:hyperlink r:id="rId1072" w:tooltip="Bay of Fundy" w:history="1">
        <w:r>
          <w:rPr>
            <w:rStyle w:val="Hyperlink"/>
            <w:lang w:val="en"/>
          </w:rPr>
          <w:t>Bay of Fundy</w:t>
        </w:r>
      </w:hyperlink>
      <w:r>
        <w:rPr>
          <w:lang w:val="en"/>
        </w:rPr>
        <w:t xml:space="preserve"> at high tide and low tide. At low tide, many rocks are exposed and the boat in the picture is grounded.</w:t>
      </w:r>
    </w:p>
    <w:p w:rsidR="00D5157C" w:rsidRDefault="00D5157C" w:rsidP="00D5157C">
      <w:pPr>
        <w:pStyle w:val="NormalWeb"/>
        <w:rPr>
          <w:lang w:val="en"/>
        </w:rPr>
      </w:pPr>
      <w:r>
        <w:rPr>
          <w:lang w:val="en"/>
        </w:rPr>
        <w:t>Water occurs as both "stocks" and "flows." Water can be stored as lakes, water vapor, groundwater or "aquifers," and ice and snow. Of the total volume of global freshwater, an estimated 69 percent is stored in glaciers and permanent snow cover; 30 percent is in groundwater; and the remaining 1 percent in lakes, rivers, the atmosphere, and biota.</w:t>
      </w:r>
      <w:hyperlink r:id="rId1073" w:anchor="cite_note-30" w:history="1">
        <w:r>
          <w:rPr>
            <w:rStyle w:val="Hyperlink"/>
            <w:sz w:val="19"/>
            <w:szCs w:val="19"/>
            <w:vertAlign w:val="superscript"/>
            <w:lang w:val="en"/>
          </w:rPr>
          <w:t>[30]</w:t>
        </w:r>
      </w:hyperlink>
      <w:r>
        <w:rPr>
          <w:lang w:val="en"/>
        </w:rPr>
        <w:t xml:space="preserve"> The length of time water remains in storage is highly variable: some aquifers consist of water stored over thousands of years but lake volumes may fluctuate on a seasonal basis, decreasing during dry periods and increasing during wet ones. A substantial fraction of the water supply for some regions consists of water extracted from water stored in stocks, and when withdrawals exceed recharge, stocks decrease. By some estimates, as much as 30 percent of total water used for irrigation comes from unsustainable withdrawals of groundwater, causing groundwater depletion.</w:t>
      </w:r>
      <w:hyperlink r:id="rId1074" w:anchor="cite_note-31" w:history="1">
        <w:r>
          <w:rPr>
            <w:rStyle w:val="Hyperlink"/>
            <w:sz w:val="19"/>
            <w:szCs w:val="19"/>
            <w:vertAlign w:val="superscript"/>
            <w:lang w:val="en"/>
          </w:rPr>
          <w:t>[31]</w:t>
        </w:r>
      </w:hyperlink>
      <w:r>
        <w:rPr>
          <w:lang w:val="en"/>
        </w:rPr>
        <w:t xml:space="preserve"> </w:t>
      </w:r>
    </w:p>
    <w:p w:rsidR="00D5157C" w:rsidRDefault="00D5157C" w:rsidP="00D5157C">
      <w:pPr>
        <w:pStyle w:val="Heading3"/>
        <w:rPr>
          <w:lang w:val="en"/>
        </w:rPr>
      </w:pPr>
      <w:r>
        <w:rPr>
          <w:rStyle w:val="mw-headline"/>
          <w:lang w:val="en"/>
        </w:rPr>
        <w:t>Sea water and tides</w:t>
      </w:r>
    </w:p>
    <w:p w:rsidR="00D5157C" w:rsidRDefault="00D5157C" w:rsidP="00D5157C">
      <w:pPr>
        <w:rPr>
          <w:i/>
          <w:iCs/>
          <w:lang w:val="en"/>
        </w:rPr>
      </w:pPr>
      <w:r>
        <w:rPr>
          <w:i/>
          <w:iCs/>
          <w:lang w:val="en"/>
        </w:rPr>
        <w:t xml:space="preserve">Main articles: </w:t>
      </w:r>
      <w:hyperlink r:id="rId1075" w:tooltip="Seawater" w:history="1">
        <w:r>
          <w:rPr>
            <w:rStyle w:val="Hyperlink"/>
            <w:i/>
            <w:iCs/>
            <w:lang w:val="en"/>
          </w:rPr>
          <w:t>Seawater</w:t>
        </w:r>
      </w:hyperlink>
      <w:r>
        <w:rPr>
          <w:i/>
          <w:iCs/>
          <w:lang w:val="en"/>
        </w:rPr>
        <w:t xml:space="preserve"> and </w:t>
      </w:r>
      <w:hyperlink r:id="rId1076" w:tooltip="Tides" w:history="1">
        <w:r>
          <w:rPr>
            <w:rStyle w:val="Hyperlink"/>
            <w:i/>
            <w:iCs/>
            <w:lang w:val="en"/>
          </w:rPr>
          <w:t>Tides</w:t>
        </w:r>
      </w:hyperlink>
    </w:p>
    <w:p w:rsidR="00D5157C" w:rsidRDefault="00D5157C" w:rsidP="00D5157C">
      <w:pPr>
        <w:pStyle w:val="NormalWeb"/>
        <w:rPr>
          <w:lang w:val="en"/>
        </w:rPr>
      </w:pPr>
      <w:hyperlink r:id="rId1077" w:tooltip="Seawater" w:history="1">
        <w:r>
          <w:rPr>
            <w:rStyle w:val="Hyperlink"/>
            <w:lang w:val="en"/>
          </w:rPr>
          <w:t>Sea water</w:t>
        </w:r>
      </w:hyperlink>
      <w:r>
        <w:rPr>
          <w:lang w:val="en"/>
        </w:rPr>
        <w:t xml:space="preserve"> contains about 3.5% </w:t>
      </w:r>
      <w:hyperlink r:id="rId1078" w:tooltip="Sodium chloride" w:history="1">
        <w:r>
          <w:rPr>
            <w:rStyle w:val="Hyperlink"/>
            <w:lang w:val="en"/>
          </w:rPr>
          <w:t>sodium chloride</w:t>
        </w:r>
      </w:hyperlink>
      <w:r>
        <w:rPr>
          <w:lang w:val="en"/>
        </w:rPr>
        <w:t xml:space="preserve"> on average, plus smaller amounts of other substances. The physical properties of sea water differ from fresh water in some important respects. It freezes at a lower temperature (about −1.9 °C (28.6 °F)) and its density increases with decreasing temperature to the freezing point, instead of reaching maximum density at a temperature above freezing. The salinity of water in major seas varies from about 0.7% in the </w:t>
      </w:r>
      <w:hyperlink r:id="rId1079" w:tooltip="Baltic Sea" w:history="1">
        <w:r>
          <w:rPr>
            <w:rStyle w:val="Hyperlink"/>
            <w:lang w:val="en"/>
          </w:rPr>
          <w:t>Baltic Sea</w:t>
        </w:r>
      </w:hyperlink>
      <w:r>
        <w:rPr>
          <w:lang w:val="en"/>
        </w:rPr>
        <w:t xml:space="preserve"> to 4.0% in the </w:t>
      </w:r>
      <w:hyperlink r:id="rId1080" w:tooltip="Red Sea" w:history="1">
        <w:r>
          <w:rPr>
            <w:rStyle w:val="Hyperlink"/>
            <w:lang w:val="en"/>
          </w:rPr>
          <w:t>Red Sea</w:t>
        </w:r>
      </w:hyperlink>
      <w:r>
        <w:rPr>
          <w:lang w:val="en"/>
        </w:rPr>
        <w:t xml:space="preserve">. (The </w:t>
      </w:r>
      <w:hyperlink r:id="rId1081" w:tooltip="Dead Sea" w:history="1">
        <w:r>
          <w:rPr>
            <w:rStyle w:val="Hyperlink"/>
            <w:lang w:val="en"/>
          </w:rPr>
          <w:t>Dead Sea</w:t>
        </w:r>
      </w:hyperlink>
      <w:r>
        <w:rPr>
          <w:lang w:val="en"/>
        </w:rPr>
        <w:t xml:space="preserve">, known for its ultra-high salinity levels of between 30–40%, is really a </w:t>
      </w:r>
      <w:hyperlink r:id="rId1082" w:tooltip="Salt lake" w:history="1">
        <w:r>
          <w:rPr>
            <w:rStyle w:val="Hyperlink"/>
            <w:lang w:val="en"/>
          </w:rPr>
          <w:t>salt lake</w:t>
        </w:r>
      </w:hyperlink>
      <w:r>
        <w:rPr>
          <w:lang w:val="en"/>
        </w:rPr>
        <w:t xml:space="preserve">.) </w:t>
      </w:r>
    </w:p>
    <w:p w:rsidR="00D5157C" w:rsidRDefault="00D5157C" w:rsidP="00D5157C">
      <w:pPr>
        <w:pStyle w:val="NormalWeb"/>
        <w:rPr>
          <w:lang w:val="en"/>
        </w:rPr>
      </w:pPr>
      <w:hyperlink r:id="rId1083" w:tooltip="Tide" w:history="1">
        <w:r>
          <w:rPr>
            <w:rStyle w:val="Hyperlink"/>
            <w:lang w:val="en"/>
          </w:rPr>
          <w:t>Tides</w:t>
        </w:r>
      </w:hyperlink>
      <w:r>
        <w:rPr>
          <w:lang w:val="en"/>
        </w:rPr>
        <w:t xml:space="preserve"> are the cyclic rising and falling of local sea levels caused by the </w:t>
      </w:r>
      <w:hyperlink r:id="rId1084" w:tooltip="Tidal force" w:history="1">
        <w:r>
          <w:rPr>
            <w:rStyle w:val="Hyperlink"/>
            <w:lang w:val="en"/>
          </w:rPr>
          <w:t>tidal forces</w:t>
        </w:r>
      </w:hyperlink>
      <w:r>
        <w:rPr>
          <w:lang w:val="en"/>
        </w:rPr>
        <w:t xml:space="preserve"> of the Moon and the Sun acting on the oceans. Tides cause changes in the depth of the marine and </w:t>
      </w:r>
      <w:hyperlink r:id="rId1085" w:tooltip="Estuary" w:history="1">
        <w:r>
          <w:rPr>
            <w:rStyle w:val="Hyperlink"/>
            <w:lang w:val="en"/>
          </w:rPr>
          <w:t>estuarine</w:t>
        </w:r>
      </w:hyperlink>
      <w:r>
        <w:rPr>
          <w:lang w:val="en"/>
        </w:rPr>
        <w:t xml:space="preserve"> water bodies and produce oscillating currents known as tidal streams. The changing tide produced at a given location is the result of the changing positions of the Moon and Sun relative to the Earth coupled with the </w:t>
      </w:r>
      <w:hyperlink r:id="rId1086" w:tooltip="Coriolis effect" w:history="1">
        <w:r>
          <w:rPr>
            <w:color w:val="0000FF"/>
            <w:u w:val="single"/>
            <w:lang w:val="en"/>
          </w:rPr>
          <w:t>effects of Earth rotation</w:t>
        </w:r>
      </w:hyperlink>
      <w:r>
        <w:rPr>
          <w:lang w:val="en"/>
        </w:rPr>
        <w:t xml:space="preserve"> and the local </w:t>
      </w:r>
      <w:hyperlink r:id="rId1087" w:tooltip="Bathymetry" w:history="1">
        <w:r>
          <w:rPr>
            <w:rStyle w:val="Hyperlink"/>
            <w:lang w:val="en"/>
          </w:rPr>
          <w:t>bathymetry</w:t>
        </w:r>
      </w:hyperlink>
      <w:r>
        <w:rPr>
          <w:lang w:val="en"/>
        </w:rPr>
        <w:t xml:space="preserve">. The strip of seashore that is submerged at high tide and exposed at low tide, the </w:t>
      </w:r>
      <w:hyperlink r:id="rId1088" w:tooltip="Intertidal zone" w:history="1">
        <w:r>
          <w:rPr>
            <w:rStyle w:val="Hyperlink"/>
            <w:lang w:val="en"/>
          </w:rPr>
          <w:t>intertidal zone</w:t>
        </w:r>
      </w:hyperlink>
      <w:r>
        <w:rPr>
          <w:lang w:val="en"/>
        </w:rPr>
        <w:t xml:space="preserve">, is an important ecological product of ocean tides. </w:t>
      </w:r>
    </w:p>
    <w:p w:rsidR="00D5157C" w:rsidRDefault="00D5157C" w:rsidP="00D5157C">
      <w:pPr>
        <w:pStyle w:val="Heading2"/>
        <w:rPr>
          <w:lang w:val="en"/>
        </w:rPr>
      </w:pPr>
      <w:r>
        <w:rPr>
          <w:rStyle w:val="mw-headline"/>
          <w:lang w:val="en"/>
        </w:rPr>
        <w:t>Effects on life</w:t>
      </w:r>
    </w:p>
    <w:p w:rsidR="00D5157C" w:rsidRDefault="00D5157C" w:rsidP="00D5157C">
      <w:pPr>
        <w:rPr>
          <w:lang w:val="en"/>
        </w:rPr>
      </w:pPr>
      <w:r>
        <w:rPr>
          <w:noProof/>
          <w:color w:val="0000FF"/>
        </w:rPr>
        <w:drawing>
          <wp:inline distT="0" distB="0" distL="0" distR="0">
            <wp:extent cx="2095500" cy="1571625"/>
            <wp:effectExtent l="0" t="0" r="0" b="9525"/>
            <wp:docPr id="27" name="Picture 27" descr="C:\Users\ApnaITcenter\Desktop\Water - Wikipedia_files\Oasis_in_Libya.jpg">
              <a:hlinkClick xmlns:a="http://schemas.openxmlformats.org/drawingml/2006/main" r:id="rId10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pnaITcenter\Desktop\Water - Wikipedia_files\Oasis_in_Libya.jpg">
                      <a:hlinkClick r:id="rId1089"/>
                    </pic:cNvPr>
                    <pic:cNvPicPr>
                      <a:picLocks noChangeAspect="1" noChangeArrowheads="1"/>
                    </pic:cNvPicPr>
                  </pic:nvPicPr>
                  <pic:blipFill>
                    <a:blip r:embed="rId1090">
                      <a:extLst>
                        <a:ext uri="{28A0092B-C50C-407E-A947-70E740481C1C}">
                          <a14:useLocalDpi xmlns:a14="http://schemas.microsoft.com/office/drawing/2010/main" val="0"/>
                        </a:ext>
                      </a:extLst>
                    </a:blip>
                    <a:srcRect/>
                    <a:stretch>
                      <a:fillRect/>
                    </a:stretch>
                  </pic:blipFill>
                  <pic:spPr bwMode="auto">
                    <a:xfrm>
                      <a:off x="0" y="0"/>
                      <a:ext cx="2095500" cy="1571625"/>
                    </a:xfrm>
                    <a:prstGeom prst="rect">
                      <a:avLst/>
                    </a:prstGeom>
                    <a:noFill/>
                    <a:ln>
                      <a:noFill/>
                    </a:ln>
                  </pic:spPr>
                </pic:pic>
              </a:graphicData>
            </a:graphic>
          </wp:inline>
        </w:drawing>
      </w:r>
    </w:p>
    <w:p w:rsidR="00D5157C" w:rsidRDefault="00D5157C" w:rsidP="00D5157C">
      <w:pPr>
        <w:rPr>
          <w:lang w:val="en"/>
        </w:rPr>
      </w:pPr>
      <w:r>
        <w:rPr>
          <w:lang w:val="en"/>
        </w:rPr>
        <w:t xml:space="preserve">An </w:t>
      </w:r>
      <w:hyperlink r:id="rId1091" w:tooltip="Oasis" w:history="1">
        <w:r>
          <w:rPr>
            <w:rStyle w:val="Hyperlink"/>
            <w:lang w:val="en"/>
          </w:rPr>
          <w:t>oasis</w:t>
        </w:r>
      </w:hyperlink>
      <w:r>
        <w:rPr>
          <w:lang w:val="en"/>
        </w:rPr>
        <w:t xml:space="preserve"> is an isolated </w:t>
      </w:r>
      <w:hyperlink r:id="rId1092" w:tooltip="Water source" w:history="1">
        <w:r>
          <w:rPr>
            <w:color w:val="0000FF"/>
            <w:u w:val="single"/>
            <w:lang w:val="en"/>
          </w:rPr>
          <w:t>water source</w:t>
        </w:r>
      </w:hyperlink>
      <w:r>
        <w:rPr>
          <w:lang w:val="en"/>
        </w:rPr>
        <w:t xml:space="preserve"> with vegetation in a </w:t>
      </w:r>
      <w:hyperlink r:id="rId1093" w:tooltip="Desert" w:history="1">
        <w:r>
          <w:rPr>
            <w:rStyle w:val="Hyperlink"/>
            <w:lang w:val="en"/>
          </w:rPr>
          <w:t>desert</w:t>
        </w:r>
      </w:hyperlink>
      <w:r>
        <w:rPr>
          <w:lang w:val="en"/>
        </w:rPr>
        <w:t>.</w:t>
      </w:r>
    </w:p>
    <w:p w:rsidR="00D5157C" w:rsidRDefault="00D5157C" w:rsidP="00D5157C">
      <w:pPr>
        <w:rPr>
          <w:lang w:val="en"/>
        </w:rPr>
      </w:pPr>
      <w:r>
        <w:rPr>
          <w:noProof/>
          <w:color w:val="0000FF"/>
        </w:rPr>
        <w:drawing>
          <wp:inline distT="0" distB="0" distL="0" distR="0">
            <wp:extent cx="2095500" cy="2438400"/>
            <wp:effectExtent l="0" t="0" r="0" b="0"/>
            <wp:docPr id="26" name="Picture 26" descr="C:\Users\ApnaITcenter\Desktop\Water - Wikipedia_files\220px-Auto-and_heterotrophs.svg.png">
              <a:hlinkClick xmlns:a="http://schemas.openxmlformats.org/drawingml/2006/main" r:id="rId10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pnaITcenter\Desktop\Water - Wikipedia_files\220px-Auto-and_heterotrophs.svg.png">
                      <a:hlinkClick r:id="rId1094"/>
                    </pic:cNvPr>
                    <pic:cNvPicPr>
                      <a:picLocks noChangeAspect="1" noChangeArrowheads="1"/>
                    </pic:cNvPicPr>
                  </pic:nvPicPr>
                  <pic:blipFill>
                    <a:blip r:embed="rId1095">
                      <a:extLst>
                        <a:ext uri="{28A0092B-C50C-407E-A947-70E740481C1C}">
                          <a14:useLocalDpi xmlns:a14="http://schemas.microsoft.com/office/drawing/2010/main" val="0"/>
                        </a:ext>
                      </a:extLst>
                    </a:blip>
                    <a:srcRect/>
                    <a:stretch>
                      <a:fillRect/>
                    </a:stretch>
                  </pic:blipFill>
                  <pic:spPr bwMode="auto">
                    <a:xfrm>
                      <a:off x="0" y="0"/>
                      <a:ext cx="2095500" cy="2438400"/>
                    </a:xfrm>
                    <a:prstGeom prst="rect">
                      <a:avLst/>
                    </a:prstGeom>
                    <a:noFill/>
                    <a:ln>
                      <a:noFill/>
                    </a:ln>
                  </pic:spPr>
                </pic:pic>
              </a:graphicData>
            </a:graphic>
          </wp:inline>
        </w:drawing>
      </w:r>
    </w:p>
    <w:p w:rsidR="00D5157C" w:rsidRDefault="00D5157C" w:rsidP="00D5157C">
      <w:pPr>
        <w:rPr>
          <w:lang w:val="en"/>
        </w:rPr>
      </w:pPr>
      <w:r>
        <w:rPr>
          <w:lang w:val="en"/>
        </w:rPr>
        <w:t xml:space="preserve">Overview of </w:t>
      </w:r>
      <w:hyperlink r:id="rId1096" w:tooltip="Photosynthesis" w:history="1">
        <w:r>
          <w:rPr>
            <w:rStyle w:val="Hyperlink"/>
            <w:color w:val="008000"/>
            <w:lang w:val="en"/>
          </w:rPr>
          <w:t>photosynthesis (green)</w:t>
        </w:r>
      </w:hyperlink>
      <w:r>
        <w:rPr>
          <w:lang w:val="en"/>
        </w:rPr>
        <w:t xml:space="preserve"> and </w:t>
      </w:r>
      <w:hyperlink r:id="rId1097" w:tooltip="Cellular respiration" w:history="1">
        <w:r>
          <w:rPr>
            <w:rStyle w:val="Hyperlink"/>
            <w:color w:val="FF0000"/>
            <w:lang w:val="en"/>
          </w:rPr>
          <w:t>respiration (red)</w:t>
        </w:r>
      </w:hyperlink>
      <w:r>
        <w:rPr>
          <w:lang w:val="en"/>
        </w:rPr>
        <w:t>. Water (at right), together with carbon dioxide (CO</w:t>
      </w:r>
      <w:r>
        <w:rPr>
          <w:sz w:val="19"/>
          <w:szCs w:val="19"/>
          <w:vertAlign w:val="subscript"/>
          <w:lang w:val="en"/>
        </w:rPr>
        <w:t>2</w:t>
      </w:r>
      <w:r>
        <w:rPr>
          <w:lang w:val="en"/>
        </w:rPr>
        <w:t>), form oxygen and organic compounds (at left), which can be respired to water and (CO</w:t>
      </w:r>
      <w:r>
        <w:rPr>
          <w:sz w:val="19"/>
          <w:szCs w:val="19"/>
          <w:vertAlign w:val="subscript"/>
          <w:lang w:val="en"/>
        </w:rPr>
        <w:t>2</w:t>
      </w:r>
      <w:r>
        <w:rPr>
          <w:lang w:val="en"/>
        </w:rPr>
        <w:t>).</w:t>
      </w:r>
    </w:p>
    <w:p w:rsidR="00D5157C" w:rsidRDefault="00D5157C" w:rsidP="00D5157C">
      <w:pPr>
        <w:pStyle w:val="NormalWeb"/>
        <w:rPr>
          <w:lang w:val="en"/>
        </w:rPr>
      </w:pPr>
      <w:r>
        <w:rPr>
          <w:lang w:val="en"/>
        </w:rPr>
        <w:t xml:space="preserve">From a </w:t>
      </w:r>
      <w:hyperlink r:id="rId1098" w:tooltip="Biology" w:history="1">
        <w:r>
          <w:rPr>
            <w:rStyle w:val="Hyperlink"/>
            <w:lang w:val="en"/>
          </w:rPr>
          <w:t>biological</w:t>
        </w:r>
      </w:hyperlink>
      <w:r>
        <w:rPr>
          <w:lang w:val="en"/>
        </w:rPr>
        <w:t xml:space="preserve"> standpoint, water has many distinct properties that are critical for the proliferation of life. It carries out this role by allowing </w:t>
      </w:r>
      <w:hyperlink r:id="rId1099" w:tooltip="Organic compound" w:history="1">
        <w:r>
          <w:rPr>
            <w:rStyle w:val="Hyperlink"/>
            <w:lang w:val="en"/>
          </w:rPr>
          <w:t>organic compounds</w:t>
        </w:r>
      </w:hyperlink>
      <w:r>
        <w:rPr>
          <w:lang w:val="en"/>
        </w:rPr>
        <w:t xml:space="preserve"> to react in ways that ultimately allow </w:t>
      </w:r>
      <w:hyperlink r:id="rId1100" w:tooltip="Self-replication" w:history="1">
        <w:r>
          <w:rPr>
            <w:rStyle w:val="Hyperlink"/>
            <w:lang w:val="en"/>
          </w:rPr>
          <w:t>replication</w:t>
        </w:r>
      </w:hyperlink>
      <w:r>
        <w:rPr>
          <w:lang w:val="en"/>
        </w:rPr>
        <w:t xml:space="preserve">. All known forms of life depend on water. Water is vital both as a </w:t>
      </w:r>
      <w:hyperlink r:id="rId1101" w:tooltip="Solvent" w:history="1">
        <w:r>
          <w:rPr>
            <w:rStyle w:val="Hyperlink"/>
            <w:lang w:val="en"/>
          </w:rPr>
          <w:t>solvent</w:t>
        </w:r>
      </w:hyperlink>
      <w:r>
        <w:rPr>
          <w:lang w:val="en"/>
        </w:rPr>
        <w:t xml:space="preserve"> in which many of the body's solutes dissolve and as an essential part of many </w:t>
      </w:r>
      <w:hyperlink r:id="rId1102" w:tooltip="Metabolism" w:history="1">
        <w:r>
          <w:rPr>
            <w:rStyle w:val="Hyperlink"/>
            <w:lang w:val="en"/>
          </w:rPr>
          <w:t>metabolic</w:t>
        </w:r>
      </w:hyperlink>
      <w:r>
        <w:rPr>
          <w:lang w:val="en"/>
        </w:rPr>
        <w:t xml:space="preserve"> processes within the body. Metabolism is the sum total of </w:t>
      </w:r>
      <w:hyperlink r:id="rId1103" w:tooltip="Anabolism" w:history="1">
        <w:r>
          <w:rPr>
            <w:rStyle w:val="Hyperlink"/>
            <w:lang w:val="en"/>
          </w:rPr>
          <w:t>anabolism</w:t>
        </w:r>
      </w:hyperlink>
      <w:r>
        <w:rPr>
          <w:lang w:val="en"/>
        </w:rPr>
        <w:t xml:space="preserve"> and </w:t>
      </w:r>
      <w:hyperlink r:id="rId1104" w:tooltip="Catabolism" w:history="1">
        <w:r>
          <w:rPr>
            <w:rStyle w:val="Hyperlink"/>
            <w:lang w:val="en"/>
          </w:rPr>
          <w:t>catabolism</w:t>
        </w:r>
      </w:hyperlink>
      <w:r>
        <w:rPr>
          <w:lang w:val="en"/>
        </w:rPr>
        <w:t xml:space="preserve">. In anabolism, water is removed from molecules (through energy requiring enzymatic chemical reactions) in order to grow larger molecules (e.g., starches, triglycerides and proteins for storage of fuels and information). In catabolism, water is used to break bonds in order to generate smaller molecules (e.g., glucose, fatty acids and amino acids to be used for fuels for energy use or other purposes). Without water, these particular metabolic processes could not exist. </w:t>
      </w:r>
    </w:p>
    <w:p w:rsidR="00D5157C" w:rsidRDefault="00D5157C" w:rsidP="00D5157C">
      <w:pPr>
        <w:pStyle w:val="NormalWeb"/>
        <w:rPr>
          <w:lang w:val="en"/>
        </w:rPr>
      </w:pPr>
      <w:r>
        <w:rPr>
          <w:lang w:val="en"/>
        </w:rPr>
        <w:t>Water is fundamental to photosynthesis and respiration. Photosynthetic cells use the sun's energy to split off water's hydrogen from oxygen.</w:t>
      </w:r>
      <w:r>
        <w:rPr>
          <w:sz w:val="19"/>
          <w:szCs w:val="19"/>
          <w:vertAlign w:val="superscript"/>
          <w:lang w:val="en"/>
        </w:rPr>
        <w:t>[</w:t>
      </w:r>
      <w:hyperlink r:id="rId1105" w:tooltip="Wikipedia:Citation needed" w:history="1">
        <w:r>
          <w:rPr>
            <w:rStyle w:val="Hyperlink"/>
            <w:i/>
            <w:iCs/>
            <w:sz w:val="19"/>
            <w:szCs w:val="19"/>
            <w:vertAlign w:val="superscript"/>
            <w:lang w:val="en"/>
          </w:rPr>
          <w:t>citation needed</w:t>
        </w:r>
      </w:hyperlink>
      <w:r>
        <w:rPr>
          <w:sz w:val="19"/>
          <w:szCs w:val="19"/>
          <w:vertAlign w:val="superscript"/>
          <w:lang w:val="en"/>
        </w:rPr>
        <w:t>]</w:t>
      </w:r>
      <w:r>
        <w:rPr>
          <w:lang w:val="en"/>
        </w:rPr>
        <w:t xml:space="preserve"> Hydrogen is combined with CO</w:t>
      </w:r>
      <w:r>
        <w:rPr>
          <w:sz w:val="19"/>
          <w:szCs w:val="19"/>
          <w:vertAlign w:val="subscript"/>
          <w:lang w:val="en"/>
        </w:rPr>
        <w:t>2</w:t>
      </w:r>
      <w:r>
        <w:rPr>
          <w:lang w:val="en"/>
        </w:rPr>
        <w:t xml:space="preserve"> (absorbed from air or water) to form glucose and release oxygen.</w:t>
      </w:r>
      <w:r>
        <w:rPr>
          <w:sz w:val="19"/>
          <w:szCs w:val="19"/>
          <w:vertAlign w:val="superscript"/>
          <w:lang w:val="en"/>
        </w:rPr>
        <w:t>[</w:t>
      </w:r>
      <w:hyperlink r:id="rId1106" w:tooltip="Wikipedia:Citation needed" w:history="1">
        <w:r>
          <w:rPr>
            <w:rStyle w:val="Hyperlink"/>
            <w:i/>
            <w:iCs/>
            <w:sz w:val="19"/>
            <w:szCs w:val="19"/>
            <w:vertAlign w:val="superscript"/>
            <w:lang w:val="en"/>
          </w:rPr>
          <w:t>citation needed</w:t>
        </w:r>
      </w:hyperlink>
      <w:r>
        <w:rPr>
          <w:sz w:val="19"/>
          <w:szCs w:val="19"/>
          <w:vertAlign w:val="superscript"/>
          <w:lang w:val="en"/>
        </w:rPr>
        <w:t>]</w:t>
      </w:r>
      <w:r>
        <w:rPr>
          <w:lang w:val="en"/>
        </w:rPr>
        <w:t xml:space="preserve"> All living cells use such fuels and oxidize the hydrogen and carbon to capture the sun's energy and reform water and CO</w:t>
      </w:r>
      <w:r>
        <w:rPr>
          <w:sz w:val="19"/>
          <w:szCs w:val="19"/>
          <w:vertAlign w:val="subscript"/>
          <w:lang w:val="en"/>
        </w:rPr>
        <w:t>2</w:t>
      </w:r>
      <w:r>
        <w:rPr>
          <w:lang w:val="en"/>
        </w:rPr>
        <w:t xml:space="preserve"> in the process (cellular respiration). </w:t>
      </w:r>
    </w:p>
    <w:p w:rsidR="00D5157C" w:rsidRDefault="00D5157C" w:rsidP="00D5157C">
      <w:pPr>
        <w:pStyle w:val="NormalWeb"/>
        <w:rPr>
          <w:lang w:val="en"/>
        </w:rPr>
      </w:pPr>
      <w:r>
        <w:rPr>
          <w:lang w:val="en"/>
        </w:rPr>
        <w:t>Water is also central to acid-base neutrality and enzyme function. An acid, a hydrogen ion (H</w:t>
      </w:r>
      <w:r>
        <w:rPr>
          <w:sz w:val="19"/>
          <w:szCs w:val="19"/>
          <w:vertAlign w:val="superscript"/>
          <w:lang w:val="en"/>
        </w:rPr>
        <w:t>+</w:t>
      </w:r>
      <w:r>
        <w:rPr>
          <w:lang w:val="en"/>
        </w:rPr>
        <w:t>, that is, a proton) donor, can be neutralized by a base, a proton acceptor such as a hydroxide ion (OH</w:t>
      </w:r>
      <w:r>
        <w:rPr>
          <w:sz w:val="19"/>
          <w:szCs w:val="19"/>
          <w:vertAlign w:val="superscript"/>
          <w:lang w:val="en"/>
        </w:rPr>
        <w:t>−</w:t>
      </w:r>
      <w:r>
        <w:rPr>
          <w:lang w:val="en"/>
        </w:rPr>
        <w:t xml:space="preserve">) to form water. Water is considered to be neutral, with a </w:t>
      </w:r>
      <w:hyperlink r:id="rId1107" w:tooltip="PH" w:history="1">
        <w:r>
          <w:rPr>
            <w:rStyle w:val="Hyperlink"/>
            <w:lang w:val="en"/>
          </w:rPr>
          <w:t>pH</w:t>
        </w:r>
      </w:hyperlink>
      <w:r>
        <w:rPr>
          <w:lang w:val="en"/>
        </w:rPr>
        <w:t xml:space="preserve"> (the negative log of the hydrogen ion concentration) of 7. </w:t>
      </w:r>
      <w:hyperlink r:id="rId1108" w:tooltip="Acids" w:history="1">
        <w:r>
          <w:rPr>
            <w:color w:val="0000FF"/>
            <w:u w:val="single"/>
            <w:lang w:val="en"/>
          </w:rPr>
          <w:t>Acids</w:t>
        </w:r>
      </w:hyperlink>
      <w:r>
        <w:rPr>
          <w:lang w:val="en"/>
        </w:rPr>
        <w:t xml:space="preserve"> have pH values less than 7 while </w:t>
      </w:r>
      <w:hyperlink r:id="rId1109" w:tooltip="Base (chemistry)" w:history="1">
        <w:r>
          <w:rPr>
            <w:rStyle w:val="Hyperlink"/>
            <w:lang w:val="en"/>
          </w:rPr>
          <w:t>bases</w:t>
        </w:r>
      </w:hyperlink>
      <w:r>
        <w:rPr>
          <w:lang w:val="en"/>
        </w:rPr>
        <w:t xml:space="preserve"> have values greater than 7. </w:t>
      </w:r>
    </w:p>
    <w:p w:rsidR="00D5157C" w:rsidRDefault="00D5157C" w:rsidP="00D5157C">
      <w:pPr>
        <w:pStyle w:val="Heading3"/>
        <w:rPr>
          <w:lang w:val="en"/>
        </w:rPr>
      </w:pPr>
      <w:r>
        <w:rPr>
          <w:rStyle w:val="mw-headline"/>
          <w:lang w:val="en"/>
        </w:rPr>
        <w:t>Aquatic life forms</w:t>
      </w:r>
    </w:p>
    <w:p w:rsidR="00D5157C" w:rsidRDefault="00D5157C" w:rsidP="00D5157C">
      <w:pPr>
        <w:rPr>
          <w:i/>
          <w:iCs/>
          <w:lang w:val="en"/>
        </w:rPr>
      </w:pPr>
      <w:r>
        <w:rPr>
          <w:i/>
          <w:iCs/>
          <w:lang w:val="en"/>
        </w:rPr>
        <w:t xml:space="preserve">Further information: </w:t>
      </w:r>
      <w:hyperlink r:id="rId1110" w:tooltip="Hydrobiology" w:history="1">
        <w:r>
          <w:rPr>
            <w:rStyle w:val="Hyperlink"/>
            <w:i/>
            <w:iCs/>
            <w:lang w:val="en"/>
          </w:rPr>
          <w:t>Hydrobiology</w:t>
        </w:r>
      </w:hyperlink>
      <w:r>
        <w:rPr>
          <w:i/>
          <w:iCs/>
          <w:lang w:val="en"/>
        </w:rPr>
        <w:t xml:space="preserve">, </w:t>
      </w:r>
      <w:hyperlink r:id="rId1111" w:tooltip="Marine life" w:history="1">
        <w:r>
          <w:rPr>
            <w:rStyle w:val="Hyperlink"/>
            <w:i/>
            <w:iCs/>
            <w:lang w:val="en"/>
          </w:rPr>
          <w:t>Marine life</w:t>
        </w:r>
      </w:hyperlink>
      <w:r>
        <w:rPr>
          <w:i/>
          <w:iCs/>
          <w:lang w:val="en"/>
        </w:rPr>
        <w:t xml:space="preserve">, and </w:t>
      </w:r>
      <w:hyperlink r:id="rId1112" w:tooltip="Aquatic plant" w:history="1">
        <w:r>
          <w:rPr>
            <w:rStyle w:val="Hyperlink"/>
            <w:i/>
            <w:iCs/>
            <w:lang w:val="en"/>
          </w:rPr>
          <w:t>Aquatic plant</w:t>
        </w:r>
      </w:hyperlink>
    </w:p>
    <w:p w:rsidR="00D5157C" w:rsidRDefault="00D5157C" w:rsidP="00D5157C">
      <w:pPr>
        <w:rPr>
          <w:lang w:val="en"/>
        </w:rPr>
      </w:pPr>
      <w:r>
        <w:rPr>
          <w:noProof/>
          <w:color w:val="0000FF"/>
        </w:rPr>
        <w:drawing>
          <wp:inline distT="0" distB="0" distL="0" distR="0">
            <wp:extent cx="1619250" cy="2162175"/>
            <wp:effectExtent l="0" t="0" r="0" b="9525"/>
            <wp:docPr id="25" name="Picture 25" descr="C:\Users\ApnaITcenter\Desktop\Water - Wikipedia_files\170px-Blue_Linckia_Starfish.JPG">
              <a:hlinkClick xmlns:a="http://schemas.openxmlformats.org/drawingml/2006/main" r:id="rId1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pnaITcenter\Desktop\Water - Wikipedia_files\170px-Blue_Linckia_Starfish.JPG">
                      <a:hlinkClick r:id="rId1113"/>
                    </pic:cNvPr>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1619250" cy="2162175"/>
                    </a:xfrm>
                    <a:prstGeom prst="rect">
                      <a:avLst/>
                    </a:prstGeom>
                    <a:noFill/>
                    <a:ln>
                      <a:noFill/>
                    </a:ln>
                  </pic:spPr>
                </pic:pic>
              </a:graphicData>
            </a:graphic>
          </wp:inline>
        </w:drawing>
      </w:r>
    </w:p>
    <w:p w:rsidR="00D5157C" w:rsidRDefault="00D5157C" w:rsidP="00D5157C">
      <w:pPr>
        <w:rPr>
          <w:lang w:val="en"/>
        </w:rPr>
      </w:pPr>
      <w:r>
        <w:rPr>
          <w:lang w:val="en"/>
        </w:rPr>
        <w:t xml:space="preserve">Some of the </w:t>
      </w:r>
      <w:hyperlink r:id="rId1115" w:tooltip="Biodiversity" w:history="1">
        <w:r>
          <w:rPr>
            <w:rStyle w:val="Hyperlink"/>
            <w:lang w:val="en"/>
          </w:rPr>
          <w:t>biodiversity</w:t>
        </w:r>
      </w:hyperlink>
      <w:r>
        <w:rPr>
          <w:lang w:val="en"/>
        </w:rPr>
        <w:t xml:space="preserve"> of a </w:t>
      </w:r>
      <w:hyperlink r:id="rId1116" w:tooltip="Coral reef" w:history="1">
        <w:r>
          <w:rPr>
            <w:rStyle w:val="Hyperlink"/>
            <w:lang w:val="en"/>
          </w:rPr>
          <w:t>coral reef</w:t>
        </w:r>
      </w:hyperlink>
    </w:p>
    <w:p w:rsidR="00D5157C" w:rsidRDefault="00D5157C" w:rsidP="00D5157C">
      <w:pPr>
        <w:rPr>
          <w:lang w:val="en"/>
        </w:rPr>
      </w:pPr>
      <w:r>
        <w:rPr>
          <w:noProof/>
          <w:color w:val="0000FF"/>
        </w:rPr>
        <w:drawing>
          <wp:inline distT="0" distB="0" distL="0" distR="0">
            <wp:extent cx="2095500" cy="1381125"/>
            <wp:effectExtent l="0" t="0" r="0" b="9525"/>
            <wp:docPr id="24" name="Picture 24" descr="C:\Users\ApnaITcenter\Desktop\Water - Wikipedia_files\220px-Diatoms_through_the_microscope.jpg">
              <a:hlinkClick xmlns:a="http://schemas.openxmlformats.org/drawingml/2006/main" r:id="rId1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pnaITcenter\Desktop\Water - Wikipedia_files\220px-Diatoms_through_the_microscope.jpg">
                      <a:hlinkClick r:id="rId1117"/>
                    </pic:cNvPr>
                    <pic:cNvPicPr>
                      <a:picLocks noChangeAspect="1" noChangeArrowheads="1"/>
                    </pic:cNvPicPr>
                  </pic:nvPicPr>
                  <pic:blipFill>
                    <a:blip r:embed="rId1118">
                      <a:extLst>
                        <a:ext uri="{28A0092B-C50C-407E-A947-70E740481C1C}">
                          <a14:useLocalDpi xmlns:a14="http://schemas.microsoft.com/office/drawing/2010/main" val="0"/>
                        </a:ext>
                      </a:extLst>
                    </a:blip>
                    <a:srcRect/>
                    <a:stretch>
                      <a:fillRect/>
                    </a:stretch>
                  </pic:blipFill>
                  <pic:spPr bwMode="auto">
                    <a:xfrm>
                      <a:off x="0" y="0"/>
                      <a:ext cx="2095500" cy="1381125"/>
                    </a:xfrm>
                    <a:prstGeom prst="rect">
                      <a:avLst/>
                    </a:prstGeom>
                    <a:noFill/>
                    <a:ln>
                      <a:noFill/>
                    </a:ln>
                  </pic:spPr>
                </pic:pic>
              </a:graphicData>
            </a:graphic>
          </wp:inline>
        </w:drawing>
      </w:r>
    </w:p>
    <w:p w:rsidR="00D5157C" w:rsidRDefault="00D5157C" w:rsidP="00D5157C">
      <w:pPr>
        <w:rPr>
          <w:lang w:val="en"/>
        </w:rPr>
      </w:pPr>
      <w:r>
        <w:rPr>
          <w:lang w:val="en"/>
        </w:rPr>
        <w:t xml:space="preserve">Some marine </w:t>
      </w:r>
      <w:hyperlink r:id="rId1119" w:tooltip="Diatom" w:history="1">
        <w:r>
          <w:rPr>
            <w:rStyle w:val="Hyperlink"/>
            <w:lang w:val="en"/>
          </w:rPr>
          <w:t>diatoms</w:t>
        </w:r>
      </w:hyperlink>
      <w:r>
        <w:rPr>
          <w:lang w:val="en"/>
        </w:rPr>
        <w:t xml:space="preserve"> – a key </w:t>
      </w:r>
      <w:hyperlink r:id="rId1120" w:tooltip="Phytoplankton" w:history="1">
        <w:r>
          <w:rPr>
            <w:rStyle w:val="Hyperlink"/>
            <w:lang w:val="en"/>
          </w:rPr>
          <w:t>phytoplankton</w:t>
        </w:r>
      </w:hyperlink>
      <w:r>
        <w:rPr>
          <w:lang w:val="en"/>
        </w:rPr>
        <w:t xml:space="preserve"> group</w:t>
      </w:r>
    </w:p>
    <w:p w:rsidR="00D5157C" w:rsidRDefault="00D5157C" w:rsidP="00D5157C">
      <w:pPr>
        <w:pStyle w:val="NormalWeb"/>
        <w:rPr>
          <w:lang w:val="en"/>
        </w:rPr>
      </w:pPr>
      <w:r>
        <w:rPr>
          <w:lang w:val="en"/>
        </w:rPr>
        <w:t xml:space="preserve">Earth surface waters are filled with life. The earliest life forms appeared in water; nearly all fish live exclusively in water, and there are many types of marine mammals, such as dolphins and whales. Some kinds of animals, such as </w:t>
      </w:r>
      <w:hyperlink r:id="rId1121" w:tooltip="Amphibian" w:history="1">
        <w:r>
          <w:rPr>
            <w:rStyle w:val="Hyperlink"/>
            <w:lang w:val="en"/>
          </w:rPr>
          <w:t>amphibians</w:t>
        </w:r>
      </w:hyperlink>
      <w:r>
        <w:rPr>
          <w:lang w:val="en"/>
        </w:rPr>
        <w:t xml:space="preserve">, spend portions of their lives in water and portions on land. Plants such as </w:t>
      </w:r>
      <w:hyperlink r:id="rId1122" w:tooltip="Kelp" w:history="1">
        <w:r>
          <w:rPr>
            <w:rStyle w:val="Hyperlink"/>
            <w:lang w:val="en"/>
          </w:rPr>
          <w:t>kelp</w:t>
        </w:r>
      </w:hyperlink>
      <w:r>
        <w:rPr>
          <w:lang w:val="en"/>
        </w:rPr>
        <w:t xml:space="preserve"> and </w:t>
      </w:r>
      <w:hyperlink r:id="rId1123" w:tooltip="Algae" w:history="1">
        <w:r>
          <w:rPr>
            <w:rStyle w:val="Hyperlink"/>
            <w:lang w:val="en"/>
          </w:rPr>
          <w:t>algae</w:t>
        </w:r>
      </w:hyperlink>
      <w:r>
        <w:rPr>
          <w:lang w:val="en"/>
        </w:rPr>
        <w:t xml:space="preserve"> grow in the water and are the basis for some underwater ecosystems. </w:t>
      </w:r>
      <w:hyperlink r:id="rId1124" w:tooltip="Plankton" w:history="1">
        <w:r>
          <w:rPr>
            <w:rStyle w:val="Hyperlink"/>
            <w:lang w:val="en"/>
          </w:rPr>
          <w:t>Plankton</w:t>
        </w:r>
      </w:hyperlink>
      <w:r>
        <w:rPr>
          <w:lang w:val="en"/>
        </w:rPr>
        <w:t xml:space="preserve"> is generally the foundation of the ocean </w:t>
      </w:r>
      <w:hyperlink r:id="rId1125" w:tooltip="Food chain" w:history="1">
        <w:r>
          <w:rPr>
            <w:rStyle w:val="Hyperlink"/>
            <w:lang w:val="en"/>
          </w:rPr>
          <w:t>food chain</w:t>
        </w:r>
      </w:hyperlink>
      <w:r>
        <w:rPr>
          <w:lang w:val="en"/>
        </w:rPr>
        <w:t xml:space="preserve">. </w:t>
      </w:r>
    </w:p>
    <w:p w:rsidR="00D5157C" w:rsidRDefault="00D5157C" w:rsidP="00D5157C">
      <w:pPr>
        <w:pStyle w:val="NormalWeb"/>
        <w:rPr>
          <w:lang w:val="en"/>
        </w:rPr>
      </w:pPr>
      <w:r>
        <w:rPr>
          <w:lang w:val="en"/>
        </w:rPr>
        <w:t xml:space="preserve">Aquatic vertebrates must obtain oxygen to survive, and they do so in various ways. Fish have </w:t>
      </w:r>
      <w:hyperlink r:id="rId1126" w:tooltip="Gills" w:history="1">
        <w:r>
          <w:rPr>
            <w:color w:val="0000FF"/>
            <w:u w:val="single"/>
            <w:lang w:val="en"/>
          </w:rPr>
          <w:t>gills</w:t>
        </w:r>
      </w:hyperlink>
      <w:r>
        <w:rPr>
          <w:lang w:val="en"/>
        </w:rPr>
        <w:t xml:space="preserve"> instead of </w:t>
      </w:r>
      <w:hyperlink r:id="rId1127" w:tooltip="Lungs" w:history="1">
        <w:r>
          <w:rPr>
            <w:color w:val="0000FF"/>
            <w:u w:val="single"/>
            <w:lang w:val="en"/>
          </w:rPr>
          <w:t>lungs</w:t>
        </w:r>
      </w:hyperlink>
      <w:r>
        <w:rPr>
          <w:lang w:val="en"/>
        </w:rPr>
        <w:t xml:space="preserve">, although some species of fish, such as the </w:t>
      </w:r>
      <w:hyperlink r:id="rId1128" w:tooltip="Lungfish" w:history="1">
        <w:r>
          <w:rPr>
            <w:rStyle w:val="Hyperlink"/>
            <w:lang w:val="en"/>
          </w:rPr>
          <w:t>lungfish</w:t>
        </w:r>
      </w:hyperlink>
      <w:r>
        <w:rPr>
          <w:lang w:val="en"/>
        </w:rPr>
        <w:t xml:space="preserve">, have both. </w:t>
      </w:r>
      <w:hyperlink r:id="rId1129" w:tooltip="Marine mammal" w:history="1">
        <w:r>
          <w:rPr>
            <w:rStyle w:val="Hyperlink"/>
            <w:lang w:val="en"/>
          </w:rPr>
          <w:t>Marine mammals</w:t>
        </w:r>
      </w:hyperlink>
      <w:r>
        <w:rPr>
          <w:lang w:val="en"/>
        </w:rPr>
        <w:t xml:space="preserve">, such as dolphins, whales, </w:t>
      </w:r>
      <w:hyperlink r:id="rId1130" w:tooltip="Otter" w:history="1">
        <w:r>
          <w:rPr>
            <w:rStyle w:val="Hyperlink"/>
            <w:lang w:val="en"/>
          </w:rPr>
          <w:t>otters</w:t>
        </w:r>
      </w:hyperlink>
      <w:r>
        <w:rPr>
          <w:lang w:val="en"/>
        </w:rPr>
        <w:t xml:space="preserve">, and </w:t>
      </w:r>
      <w:hyperlink r:id="rId1131" w:tooltip="Pinniped" w:history="1">
        <w:r>
          <w:rPr>
            <w:rStyle w:val="Hyperlink"/>
            <w:lang w:val="en"/>
          </w:rPr>
          <w:t>seals</w:t>
        </w:r>
      </w:hyperlink>
      <w:r>
        <w:rPr>
          <w:lang w:val="en"/>
        </w:rPr>
        <w:t xml:space="preserve"> need to surface periodically to breathe air. Some amphibians are able to absorb oxygen through their skin. Invertebrates exhibit a wide range of modifications to survive in poorly oxygenated waters including breathing tubes (see </w:t>
      </w:r>
      <w:hyperlink r:id="rId1132" w:tooltip="Siphon (insect)" w:history="1">
        <w:r>
          <w:rPr>
            <w:color w:val="0000FF"/>
            <w:u w:val="single"/>
            <w:lang w:val="en"/>
          </w:rPr>
          <w:t>insect</w:t>
        </w:r>
      </w:hyperlink>
      <w:r>
        <w:rPr>
          <w:lang w:val="en"/>
        </w:rPr>
        <w:t xml:space="preserve"> and </w:t>
      </w:r>
      <w:hyperlink r:id="rId1133" w:tooltip="Siphon (mollusc)" w:history="1">
        <w:proofErr w:type="spellStart"/>
        <w:r>
          <w:rPr>
            <w:rStyle w:val="Hyperlink"/>
            <w:lang w:val="en"/>
          </w:rPr>
          <w:t>mollusc</w:t>
        </w:r>
        <w:proofErr w:type="spellEnd"/>
        <w:r>
          <w:rPr>
            <w:rStyle w:val="Hyperlink"/>
            <w:lang w:val="en"/>
          </w:rPr>
          <w:t xml:space="preserve"> siphons</w:t>
        </w:r>
      </w:hyperlink>
      <w:r>
        <w:rPr>
          <w:lang w:val="en"/>
        </w:rPr>
        <w:t xml:space="preserve">) and </w:t>
      </w:r>
      <w:hyperlink r:id="rId1134" w:tooltip="Gills" w:history="1">
        <w:r>
          <w:rPr>
            <w:color w:val="0000FF"/>
            <w:u w:val="single"/>
            <w:lang w:val="en"/>
          </w:rPr>
          <w:t>gills</w:t>
        </w:r>
      </w:hyperlink>
      <w:r>
        <w:rPr>
          <w:lang w:val="en"/>
        </w:rPr>
        <w:t xml:space="preserve"> (</w:t>
      </w:r>
      <w:proofErr w:type="spellStart"/>
      <w:r>
        <w:rPr>
          <w:i/>
          <w:iCs/>
          <w:lang w:val="en"/>
        </w:rPr>
        <w:fldChar w:fldCharType="begin"/>
      </w:r>
      <w:r>
        <w:rPr>
          <w:i/>
          <w:iCs/>
          <w:lang w:val="en"/>
        </w:rPr>
        <w:instrText xml:space="preserve"> HYPERLINK "https://en.wikipedia.org/wiki/Carcinus" \o "Carcinus" </w:instrText>
      </w:r>
      <w:r>
        <w:rPr>
          <w:i/>
          <w:iCs/>
          <w:lang w:val="en"/>
        </w:rPr>
        <w:fldChar w:fldCharType="separate"/>
      </w:r>
      <w:r>
        <w:rPr>
          <w:rStyle w:val="Hyperlink"/>
          <w:i/>
          <w:iCs/>
          <w:lang w:val="en"/>
        </w:rPr>
        <w:t>Carcinus</w:t>
      </w:r>
      <w:proofErr w:type="spellEnd"/>
      <w:r>
        <w:rPr>
          <w:i/>
          <w:iCs/>
          <w:lang w:val="en"/>
        </w:rPr>
        <w:fldChar w:fldCharType="end"/>
      </w:r>
      <w:r>
        <w:rPr>
          <w:lang w:val="en"/>
        </w:rPr>
        <w:t xml:space="preserve">). However as invertebrate life evolved in an aquatic habitat most have little or no </w:t>
      </w:r>
      <w:proofErr w:type="spellStart"/>
      <w:r>
        <w:rPr>
          <w:lang w:val="en"/>
        </w:rPr>
        <w:t>specialisation</w:t>
      </w:r>
      <w:proofErr w:type="spellEnd"/>
      <w:r>
        <w:rPr>
          <w:lang w:val="en"/>
        </w:rPr>
        <w:t xml:space="preserve"> for respiration in water. </w:t>
      </w:r>
    </w:p>
    <w:p w:rsidR="00D5157C" w:rsidRDefault="00D5157C" w:rsidP="00D5157C">
      <w:pPr>
        <w:pStyle w:val="Heading2"/>
        <w:rPr>
          <w:lang w:val="en"/>
        </w:rPr>
      </w:pPr>
      <w:r>
        <w:rPr>
          <w:rStyle w:val="mw-headline"/>
          <w:lang w:val="en"/>
        </w:rPr>
        <w:t>Effects on human civilization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11"/>
        <w:gridCol w:w="8349"/>
      </w:tblGrid>
      <w:tr w:rsidR="00D5157C" w:rsidTr="00D5157C">
        <w:trPr>
          <w:tblCellSpacing w:w="15" w:type="dxa"/>
        </w:trPr>
        <w:tc>
          <w:tcPr>
            <w:tcW w:w="0" w:type="auto"/>
            <w:tcBorders>
              <w:top w:val="nil"/>
              <w:left w:val="nil"/>
              <w:bottom w:val="nil"/>
              <w:right w:val="nil"/>
            </w:tcBorders>
            <w:tcMar>
              <w:top w:w="30" w:type="dxa"/>
              <w:left w:w="216" w:type="dxa"/>
              <w:bottom w:w="30" w:type="dxa"/>
              <w:right w:w="0" w:type="dxa"/>
            </w:tcMar>
            <w:vAlign w:val="center"/>
            <w:hideMark/>
          </w:tcPr>
          <w:p w:rsidR="00D5157C" w:rsidRDefault="00D5157C" w:rsidP="00D5157C">
            <w:pPr>
              <w:jc w:val="center"/>
            </w:pPr>
            <w:r>
              <w:rPr>
                <w:noProof/>
                <w:color w:val="0000FF"/>
              </w:rPr>
              <mc:AlternateContent>
                <mc:Choice Requires="wps">
                  <w:drawing>
                    <wp:inline distT="0" distB="0" distL="0" distR="0">
                      <wp:extent cx="476250" cy="371475"/>
                      <wp:effectExtent l="0" t="0" r="0" b="0"/>
                      <wp:docPr id="23" name="Rectangle 23" descr="C:\Users\ApnaITcenter\Desktop\Water - Wikipedia_files\50px-Question_book-new.svg.png">
                        <a:hlinkClick xmlns:a="http://schemas.openxmlformats.org/drawingml/2006/main" r:id="rId876"/>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625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213F61" id="Rectangle 23" o:spid="_x0000_s1026" href="https://en.wikipedia.org/wiki/File:Question_book-new.svg" style="width:37.5pt;height:2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mAnMAMAAIoGAAAOAAAAZHJzL2Uyb0RvYy54bWysVdtu4zYQfS/QfyD4LusS+SIhyiJrxUWA&#10;tN12d7EvBhY0RVmEKZIlactp0X/vkLK9TlKgQFs9CLzpzJwzZ6jbd8deoAMzlitZ4XSSYMQkVQ2X&#10;2wp//rSKFhhZR2RDhJKsws/M4nd33393O+iSZapTomEGAYi05aAr3Dmnyzi2tGM9sROlmYTNVpme&#10;OJiabdwYMgB6L+IsSWbxoEyjjaLMWlitx018F/DbllH3c9ta5pCoMOTmwtuE98a/47tbUm4N0R2n&#10;pzTIv8iiJ1xC0AtUTRxBe8PfQPWcGmVV6yZU9bFqW05Z4ABs0uQVm48d0SxwAXGsvshk/z9Y+tPh&#10;g0G8qXB2g5EkPdToV1CNyK1gyK81zFIQbFmuP1uo8/peS/L4iTLpmFnXzO6c0usvBGYoQl/4jmvW&#10;cPK15YLZ9TTRx+iXPbMO/PF1o9QukmyY2MN2ouU2KNYJLndLwenuxA+C/bMLRuVqRfc9ZDJawTBB&#10;fBzbcW0xMqWnZR6b1Fc5HrQtA1vvjTD8qD8YXzOrnxTdWSTVsgPe7N5qUADcDIKcl4xRQ8dIA9K/&#10;gBsxPKAFNLQZflQNSEj2TgV2x9b0Pgbki47Bds8X27GjQxQW8/ksm4I5KWzdzNN8Pg0Jk/L8sTbW&#10;/cBUj/wAKEF2AZwcnqzz3Eh5PuJjSbXiQgRnC/liAQ6OKxAaPvV7Polg1D+KpHhYPCzyKM9mD1Ge&#10;1HV0v1rm0WyVzqf1Tb1c1umfPm6alx1vGiZ9mHPTpPmbsv2t10/tO9r90jZWCd54OJ+SNdvNUhh0&#10;INC0q/CcBLk6Fr9MI4gAXF5RSrM8eZ8V0Wq2mEf5Kp9GxTxZRElavC9mSV7k9eolpScu2X+nhIYK&#10;F9NsGqp0lfQrbkl43nIjZc99PwneV3hxOURK78AH2YTSOsLFOL6Swqf/TQoo97nQwf7eoqP7N6p5&#10;BrsaBXYC58EFDoNOmd8xGuAyrLD9bU8Mw0g8SrB8kea5vz3DJJ/OM5iY653N9Q6RFKAq7DAah0sH&#10;M/hkrw3fdhApDcJIdQ9t0vJgYd9CY1anXoULLzA5Xc7+Rr2eh1PffiF3fwEAAP//AwBQSwMEFAAG&#10;AAgAAAAhAE/3B+/YAAAAAwEAAA8AAABkcnMvZG93bnJldi54bWxMj0FLw0AQhe+C/2EZoTe7sZAa&#10;YiZFBCnxIKTtD9hmxyQ0Oxuy2zb9945e9PLg8Yb3vik2sxvUhabQe0Z4WiagiBtve24RDvv3xwxU&#10;iIatGTwTwo0CbMr7u8Lk1l+5pssutkpKOOQGoYtxzLUOTUfOhKUfiSX78pMzUezUajuZq5S7Qa+S&#10;ZK2d6VkWOjPSW0fNaXd2CKuM7GfVR7+tTlW9Zscfh3qLuHiYX19ARZrj3zH84As6lMJ09Ge2QQ0I&#10;8kj8VcmeU3FHhDRLQZeF/s9efgMAAP//AwBQSwMEFAAGAAgAAAAhADSUvzPnAAAAYwEAABkAAABk&#10;cnMvX3JlbHMvZTJvRG9jLnhtbC5yZWxzhNBNSwQxDAbgu+B/KLnvdNaDyDKdvejCHjwo61lqm+mU&#10;6aSl6X79e7uK4ILgMYQ8eZNufZqDOGBmH0nBsmlBIJloPTkFb7vN4gEEF01Wh0io4IwM6/72pnvF&#10;oEsd4tEnFlUhVjCWklZSshlx1tzEhFQ7Q8yzLrXMTiZtJu1Q3rXtvcy/DeivTLG1CvLWLkHszqlu&#10;/t+Ow+ANPkazn5HKHyvkWKUcPE0V1dlh+Wa5ZkZqjn7yCa3XX0kvldz4gKuXPfLl1PePGKcF4bHh&#10;g/sRnqOt4Z5OBTPpALLv5NVr+k8AAAD//wMAUEsBAi0AFAAGAAgAAAAhALaDOJL+AAAA4QEAABMA&#10;AAAAAAAAAAAAAAAAAAAAAFtDb250ZW50X1R5cGVzXS54bWxQSwECLQAUAAYACAAAACEAOP0h/9YA&#10;AACUAQAACwAAAAAAAAAAAAAAAAAvAQAAX3JlbHMvLnJlbHNQSwECLQAUAAYACAAAACEAp5JgJzAD&#10;AACKBgAADgAAAAAAAAAAAAAAAAAuAgAAZHJzL2Uyb0RvYy54bWxQSwECLQAUAAYACAAAACEAT/cH&#10;79gAAAADAQAADwAAAAAAAAAAAAAAAACKBQAAZHJzL2Rvd25yZXYueG1sUEsBAi0AFAAGAAgAAAAh&#10;ADSUvzPnAAAAYwEAABkAAAAAAAAAAAAAAAAAjwYAAGRycy9fcmVscy9lMm9Eb2MueG1sLnJlbHNQ&#10;SwUGAAAAAAUABQA6AQAArQcAAAAA&#10;" o:button="t" filled="f" stroked="f">
                      <v:fill o:detectmouseclick="t"/>
                      <o:lock v:ext="edit" aspectratio="t"/>
                      <w10:anchorlock/>
                    </v:rect>
                  </w:pict>
                </mc:Fallback>
              </mc:AlternateContent>
            </w:r>
          </w:p>
        </w:tc>
        <w:tc>
          <w:tcPr>
            <w:tcW w:w="5000" w:type="pct"/>
            <w:tcBorders>
              <w:top w:val="nil"/>
              <w:left w:val="nil"/>
              <w:bottom w:val="nil"/>
              <w:right w:val="nil"/>
            </w:tcBorders>
            <w:tcMar>
              <w:top w:w="60" w:type="dxa"/>
              <w:left w:w="216" w:type="dxa"/>
              <w:bottom w:w="60" w:type="dxa"/>
              <w:right w:w="216" w:type="dxa"/>
            </w:tcMar>
            <w:vAlign w:val="center"/>
            <w:hideMark/>
          </w:tcPr>
          <w:p w:rsidR="00D5157C" w:rsidRDefault="00D5157C" w:rsidP="00D5157C">
            <w:r>
              <w:t xml:space="preserve">This section </w:t>
            </w:r>
            <w:r>
              <w:rPr>
                <w:b/>
                <w:bCs/>
              </w:rPr>
              <w:t xml:space="preserve">needs additional citations for </w:t>
            </w:r>
            <w:hyperlink r:id="rId1135" w:tooltip="Wikipedia:Verifiability" w:history="1">
              <w:r>
                <w:rPr>
                  <w:rStyle w:val="Hyperlink"/>
                  <w:b/>
                  <w:bCs/>
                </w:rPr>
                <w:t>verification</w:t>
              </w:r>
            </w:hyperlink>
            <w:r>
              <w:t>.</w:t>
            </w:r>
            <w:r>
              <w:rPr>
                <w:rStyle w:val="hide-when-compact4"/>
              </w:rPr>
              <w:t xml:space="preserve"> Please help </w:t>
            </w:r>
            <w:hyperlink r:id="rId1136" w:history="1">
              <w:r>
                <w:rPr>
                  <w:rStyle w:val="Hyperlink"/>
                </w:rPr>
                <w:t>improve this article</w:t>
              </w:r>
            </w:hyperlink>
            <w:r>
              <w:rPr>
                <w:rStyle w:val="hide-when-compact4"/>
              </w:rPr>
              <w:t xml:space="preserve"> by </w:t>
            </w:r>
            <w:hyperlink r:id="rId1137" w:tooltip="Help:Introduction to referencing with Wiki Markup/1" w:history="1">
              <w:r>
                <w:rPr>
                  <w:rStyle w:val="Hyperlink"/>
                </w:rPr>
                <w:t>adding citations to reliable sources</w:t>
              </w:r>
            </w:hyperlink>
            <w:r>
              <w:rPr>
                <w:rStyle w:val="hide-when-compact4"/>
              </w:rPr>
              <w:t>. Unsourced material may be challenged and removed.</w:t>
            </w:r>
            <w:r>
              <w:br/>
            </w:r>
            <w:r>
              <w:rPr>
                <w:rStyle w:val="plainlinks"/>
                <w:i/>
                <w:iCs/>
                <w:sz w:val="20"/>
                <w:szCs w:val="20"/>
              </w:rPr>
              <w:t>Find sources:</w:t>
            </w:r>
            <w:r>
              <w:rPr>
                <w:rStyle w:val="plainlinks"/>
                <w:sz w:val="20"/>
                <w:szCs w:val="20"/>
              </w:rPr>
              <w:t> </w:t>
            </w:r>
            <w:hyperlink r:id="rId1138" w:history="1">
              <w:r>
                <w:rPr>
                  <w:rStyle w:val="Hyperlink"/>
                  <w:sz w:val="20"/>
                  <w:szCs w:val="20"/>
                </w:rPr>
                <w:t>"Water"</w:t>
              </w:r>
            </w:hyperlink>
            <w:r>
              <w:rPr>
                <w:rStyle w:val="plainlinks"/>
                <w:sz w:val="20"/>
                <w:szCs w:val="20"/>
              </w:rPr>
              <w:t> – </w:t>
            </w:r>
            <w:hyperlink r:id="rId1139" w:history="1">
              <w:r>
                <w:rPr>
                  <w:rStyle w:val="Hyperlink"/>
                  <w:sz w:val="20"/>
                  <w:szCs w:val="20"/>
                </w:rPr>
                <w:t>news</w:t>
              </w:r>
            </w:hyperlink>
            <w:r>
              <w:rPr>
                <w:rStyle w:val="plainlinks"/>
                <w:sz w:val="20"/>
                <w:szCs w:val="20"/>
              </w:rPr>
              <w:t> </w:t>
            </w:r>
            <w:r>
              <w:rPr>
                <w:rStyle w:val="plainlinks"/>
                <w:b/>
                <w:bCs/>
                <w:sz w:val="20"/>
                <w:szCs w:val="20"/>
              </w:rPr>
              <w:t>·</w:t>
            </w:r>
            <w:r>
              <w:rPr>
                <w:rStyle w:val="plainlinks"/>
                <w:sz w:val="20"/>
                <w:szCs w:val="20"/>
              </w:rPr>
              <w:t xml:space="preserve"> </w:t>
            </w:r>
            <w:hyperlink r:id="rId1140" w:history="1">
              <w:r>
                <w:rPr>
                  <w:rStyle w:val="Hyperlink"/>
                  <w:sz w:val="20"/>
                  <w:szCs w:val="20"/>
                </w:rPr>
                <w:t>newspapers</w:t>
              </w:r>
            </w:hyperlink>
            <w:r>
              <w:rPr>
                <w:rStyle w:val="plainlinks"/>
                <w:sz w:val="20"/>
                <w:szCs w:val="20"/>
              </w:rPr>
              <w:t> </w:t>
            </w:r>
            <w:r>
              <w:rPr>
                <w:rStyle w:val="plainlinks"/>
                <w:b/>
                <w:bCs/>
                <w:sz w:val="20"/>
                <w:szCs w:val="20"/>
              </w:rPr>
              <w:t>·</w:t>
            </w:r>
            <w:r>
              <w:rPr>
                <w:rStyle w:val="plainlinks"/>
                <w:sz w:val="20"/>
                <w:szCs w:val="20"/>
              </w:rPr>
              <w:t xml:space="preserve"> </w:t>
            </w:r>
            <w:hyperlink r:id="rId1141" w:history="1">
              <w:r>
                <w:rPr>
                  <w:rStyle w:val="Hyperlink"/>
                  <w:sz w:val="20"/>
                  <w:szCs w:val="20"/>
                </w:rPr>
                <w:t>books</w:t>
              </w:r>
            </w:hyperlink>
            <w:r>
              <w:rPr>
                <w:rStyle w:val="plainlinks"/>
                <w:sz w:val="20"/>
                <w:szCs w:val="20"/>
              </w:rPr>
              <w:t> </w:t>
            </w:r>
            <w:r>
              <w:rPr>
                <w:rStyle w:val="plainlinks"/>
                <w:b/>
                <w:bCs/>
                <w:sz w:val="20"/>
                <w:szCs w:val="20"/>
              </w:rPr>
              <w:t>·</w:t>
            </w:r>
            <w:r>
              <w:rPr>
                <w:rStyle w:val="plainlinks"/>
                <w:sz w:val="20"/>
                <w:szCs w:val="20"/>
              </w:rPr>
              <w:t xml:space="preserve"> </w:t>
            </w:r>
            <w:hyperlink r:id="rId1142" w:history="1">
              <w:r>
                <w:rPr>
                  <w:rStyle w:val="Hyperlink"/>
                  <w:sz w:val="20"/>
                  <w:szCs w:val="20"/>
                </w:rPr>
                <w:t>scholar</w:t>
              </w:r>
            </w:hyperlink>
            <w:r>
              <w:rPr>
                <w:rStyle w:val="plainlinks"/>
                <w:sz w:val="20"/>
                <w:szCs w:val="20"/>
              </w:rPr>
              <w:t> </w:t>
            </w:r>
            <w:r>
              <w:rPr>
                <w:rStyle w:val="plainlinks"/>
                <w:b/>
                <w:bCs/>
                <w:sz w:val="20"/>
                <w:szCs w:val="20"/>
              </w:rPr>
              <w:t>·</w:t>
            </w:r>
            <w:r>
              <w:rPr>
                <w:rStyle w:val="plainlinks"/>
                <w:sz w:val="20"/>
                <w:szCs w:val="20"/>
              </w:rPr>
              <w:t xml:space="preserve"> </w:t>
            </w:r>
            <w:hyperlink r:id="rId1143" w:history="1">
              <w:r>
                <w:rPr>
                  <w:rStyle w:val="Hyperlink"/>
                  <w:sz w:val="20"/>
                  <w:szCs w:val="20"/>
                </w:rPr>
                <w:t>JSTOR</w:t>
              </w:r>
            </w:hyperlink>
            <w:r>
              <w:t xml:space="preserve"> </w:t>
            </w:r>
            <w:r>
              <w:rPr>
                <w:i/>
                <w:iCs/>
                <w:sz w:val="20"/>
                <w:szCs w:val="20"/>
              </w:rPr>
              <w:t>(</w:t>
            </w:r>
            <w:r>
              <w:rPr>
                <w:rStyle w:val="date"/>
                <w:i/>
                <w:iCs/>
                <w:sz w:val="20"/>
                <w:szCs w:val="20"/>
              </w:rPr>
              <w:t>May 2018</w:t>
            </w:r>
            <w:r>
              <w:rPr>
                <w:i/>
                <w:iCs/>
                <w:sz w:val="20"/>
                <w:szCs w:val="20"/>
              </w:rPr>
              <w:t>) (</w:t>
            </w:r>
            <w:hyperlink r:id="rId1144" w:tooltip="Help:Maintenance template removal" w:history="1">
              <w:r>
                <w:rPr>
                  <w:rStyle w:val="Hyperlink"/>
                  <w:i/>
                  <w:iCs/>
                  <w:sz w:val="20"/>
                  <w:szCs w:val="20"/>
                </w:rPr>
                <w:t>Learn how and when to remove this template message</w:t>
              </w:r>
            </w:hyperlink>
            <w:r>
              <w:rPr>
                <w:i/>
                <w:iCs/>
                <w:sz w:val="20"/>
                <w:szCs w:val="20"/>
              </w:rPr>
              <w:t>)</w:t>
            </w:r>
          </w:p>
        </w:tc>
      </w:tr>
    </w:tbl>
    <w:p w:rsidR="00D5157C" w:rsidRDefault="00D5157C" w:rsidP="00D5157C">
      <w:pPr>
        <w:rPr>
          <w:lang w:val="en"/>
        </w:rPr>
      </w:pPr>
      <w:r>
        <w:rPr>
          <w:noProof/>
          <w:color w:val="0000FF"/>
        </w:rPr>
        <w:drawing>
          <wp:inline distT="0" distB="0" distL="0" distR="0">
            <wp:extent cx="2095500" cy="1571625"/>
            <wp:effectExtent l="0" t="0" r="0" b="9525"/>
            <wp:docPr id="22" name="Picture 22" descr="C:\Users\ApnaITcenter\Desktop\Water - Wikipedia_files\220px-Longwood_Gardens-Italian_Garden.jpg">
              <a:hlinkClick xmlns:a="http://schemas.openxmlformats.org/drawingml/2006/main" r:id="rId11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pnaITcenter\Desktop\Water - Wikipedia_files\220px-Longwood_Gardens-Italian_Garden.jpg">
                      <a:hlinkClick r:id="rId1145"/>
                    </pic:cNvPr>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2095500" cy="1571625"/>
                    </a:xfrm>
                    <a:prstGeom prst="rect">
                      <a:avLst/>
                    </a:prstGeom>
                    <a:noFill/>
                    <a:ln>
                      <a:noFill/>
                    </a:ln>
                  </pic:spPr>
                </pic:pic>
              </a:graphicData>
            </a:graphic>
          </wp:inline>
        </w:drawing>
      </w:r>
    </w:p>
    <w:p w:rsidR="00D5157C" w:rsidRDefault="00D5157C" w:rsidP="00D5157C">
      <w:pPr>
        <w:rPr>
          <w:lang w:val="en"/>
        </w:rPr>
      </w:pPr>
      <w:r>
        <w:rPr>
          <w:lang w:val="en"/>
        </w:rPr>
        <w:t xml:space="preserve">Water </w:t>
      </w:r>
      <w:hyperlink r:id="rId1147" w:tooltip="Fountain" w:history="1">
        <w:r>
          <w:rPr>
            <w:rStyle w:val="Hyperlink"/>
            <w:lang w:val="en"/>
          </w:rPr>
          <w:t>fountain</w:t>
        </w:r>
      </w:hyperlink>
    </w:p>
    <w:p w:rsidR="00D5157C" w:rsidRDefault="00D5157C" w:rsidP="00D5157C">
      <w:pPr>
        <w:pStyle w:val="NormalWeb"/>
        <w:rPr>
          <w:lang w:val="en"/>
        </w:rPr>
      </w:pPr>
      <w:r>
        <w:rPr>
          <w:lang w:val="en"/>
        </w:rPr>
        <w:t xml:space="preserve">Civilization has historically flourished around rivers and major waterways; </w:t>
      </w:r>
      <w:hyperlink r:id="rId1148" w:tooltip="Mesopotamia" w:history="1">
        <w:r>
          <w:rPr>
            <w:rStyle w:val="Hyperlink"/>
            <w:lang w:val="en"/>
          </w:rPr>
          <w:t>Mesopotamia</w:t>
        </w:r>
      </w:hyperlink>
      <w:r>
        <w:rPr>
          <w:lang w:val="en"/>
        </w:rPr>
        <w:t xml:space="preserve">, the so-called cradle of civilization, was situated between the major rivers </w:t>
      </w:r>
      <w:hyperlink r:id="rId1149" w:tooltip="Tigris" w:history="1">
        <w:r>
          <w:rPr>
            <w:rStyle w:val="Hyperlink"/>
            <w:lang w:val="en"/>
          </w:rPr>
          <w:t>Tigris</w:t>
        </w:r>
      </w:hyperlink>
      <w:r>
        <w:rPr>
          <w:lang w:val="en"/>
        </w:rPr>
        <w:t xml:space="preserve"> and </w:t>
      </w:r>
      <w:hyperlink r:id="rId1150" w:tooltip="Euphrates" w:history="1">
        <w:r>
          <w:rPr>
            <w:rStyle w:val="Hyperlink"/>
            <w:lang w:val="en"/>
          </w:rPr>
          <w:t>Euphrates</w:t>
        </w:r>
      </w:hyperlink>
      <w:r>
        <w:rPr>
          <w:lang w:val="en"/>
        </w:rPr>
        <w:t xml:space="preserve">; the ancient society of the </w:t>
      </w:r>
      <w:hyperlink r:id="rId1151" w:tooltip="Egyptians" w:history="1">
        <w:r>
          <w:rPr>
            <w:rStyle w:val="Hyperlink"/>
            <w:lang w:val="en"/>
          </w:rPr>
          <w:t>Egyptians</w:t>
        </w:r>
      </w:hyperlink>
      <w:r>
        <w:rPr>
          <w:lang w:val="en"/>
        </w:rPr>
        <w:t xml:space="preserve"> depended entirely upon the </w:t>
      </w:r>
      <w:hyperlink r:id="rId1152" w:tooltip="Nile" w:history="1">
        <w:r>
          <w:rPr>
            <w:rStyle w:val="Hyperlink"/>
            <w:lang w:val="en"/>
          </w:rPr>
          <w:t>Nile</w:t>
        </w:r>
      </w:hyperlink>
      <w:r>
        <w:rPr>
          <w:lang w:val="en"/>
        </w:rPr>
        <w:t xml:space="preserve">. Rome was also founded on the banks of the Italian river </w:t>
      </w:r>
      <w:hyperlink r:id="rId1153" w:tooltip="Tiber" w:history="1">
        <w:r>
          <w:rPr>
            <w:rStyle w:val="Hyperlink"/>
            <w:lang w:val="en"/>
          </w:rPr>
          <w:t>Tiber</w:t>
        </w:r>
      </w:hyperlink>
      <w:r>
        <w:rPr>
          <w:lang w:val="en"/>
        </w:rPr>
        <w:t xml:space="preserve">. Large </w:t>
      </w:r>
      <w:hyperlink r:id="rId1154" w:tooltip="Metropolis" w:history="1">
        <w:r>
          <w:rPr>
            <w:rStyle w:val="Hyperlink"/>
            <w:lang w:val="en"/>
          </w:rPr>
          <w:t>metropolises</w:t>
        </w:r>
      </w:hyperlink>
      <w:r>
        <w:rPr>
          <w:lang w:val="en"/>
        </w:rPr>
        <w:t xml:space="preserve"> like </w:t>
      </w:r>
      <w:hyperlink r:id="rId1155" w:tooltip="Rotterdam" w:history="1">
        <w:r>
          <w:rPr>
            <w:rStyle w:val="Hyperlink"/>
            <w:lang w:val="en"/>
          </w:rPr>
          <w:t>Rotterdam</w:t>
        </w:r>
      </w:hyperlink>
      <w:r>
        <w:rPr>
          <w:lang w:val="en"/>
        </w:rPr>
        <w:t xml:space="preserve">, London, Montreal, Paris, New York City, </w:t>
      </w:r>
      <w:hyperlink r:id="rId1156" w:tooltip="Buenos Aires" w:history="1">
        <w:r>
          <w:rPr>
            <w:rStyle w:val="Hyperlink"/>
            <w:lang w:val="en"/>
          </w:rPr>
          <w:t>Buenos Aires</w:t>
        </w:r>
      </w:hyperlink>
      <w:r>
        <w:rPr>
          <w:lang w:val="en"/>
        </w:rPr>
        <w:t xml:space="preserve">, Shanghai, Tokyo, Chicago, and Hong Kong owe their success in part to their easy accessibility via water and the resultant expansion of trade. Islands with safe water ports, like Singapore, have flourished for the same reason. In places such as North Africa and the Middle East, where water is </w:t>
      </w:r>
      <w:proofErr w:type="gramStart"/>
      <w:r>
        <w:rPr>
          <w:lang w:val="en"/>
        </w:rPr>
        <w:t>more scarce</w:t>
      </w:r>
      <w:proofErr w:type="gramEnd"/>
      <w:r>
        <w:rPr>
          <w:lang w:val="en"/>
        </w:rPr>
        <w:t xml:space="preserve">, access to clean drinking water was and is a major factor in human development. </w:t>
      </w:r>
    </w:p>
    <w:p w:rsidR="00D5157C" w:rsidRDefault="00D5157C" w:rsidP="00D5157C">
      <w:pPr>
        <w:pStyle w:val="Heading3"/>
        <w:rPr>
          <w:lang w:val="en"/>
        </w:rPr>
      </w:pPr>
      <w:r>
        <w:rPr>
          <w:rStyle w:val="mw-headline"/>
          <w:lang w:val="en"/>
        </w:rPr>
        <w:t>Health and pollution</w:t>
      </w:r>
    </w:p>
    <w:p w:rsidR="00D5157C" w:rsidRDefault="00D5157C" w:rsidP="00D5157C">
      <w:pPr>
        <w:rPr>
          <w:lang w:val="en"/>
        </w:rPr>
      </w:pPr>
      <w:r>
        <w:rPr>
          <w:noProof/>
          <w:color w:val="0000FF"/>
        </w:rPr>
        <w:drawing>
          <wp:inline distT="0" distB="0" distL="0" distR="0">
            <wp:extent cx="2095500" cy="1571625"/>
            <wp:effectExtent l="0" t="0" r="0" b="9525"/>
            <wp:docPr id="21" name="Picture 21" descr="C:\Users\ApnaITcenter\Desktop\Water - Wikipedia_files\220px-Field_Trip-_water_sampling.jpg">
              <a:hlinkClick xmlns:a="http://schemas.openxmlformats.org/drawingml/2006/main" r:id="rId11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pnaITcenter\Desktop\Water - Wikipedia_files\220px-Field_Trip-_water_sampling.jpg">
                      <a:hlinkClick r:id="rId1157"/>
                    </pic:cNvPr>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2095500" cy="1571625"/>
                    </a:xfrm>
                    <a:prstGeom prst="rect">
                      <a:avLst/>
                    </a:prstGeom>
                    <a:noFill/>
                    <a:ln>
                      <a:noFill/>
                    </a:ln>
                  </pic:spPr>
                </pic:pic>
              </a:graphicData>
            </a:graphic>
          </wp:inline>
        </w:drawing>
      </w:r>
    </w:p>
    <w:p w:rsidR="00D5157C" w:rsidRDefault="00D5157C" w:rsidP="00D5157C">
      <w:pPr>
        <w:rPr>
          <w:lang w:val="en"/>
        </w:rPr>
      </w:pPr>
      <w:r>
        <w:rPr>
          <w:lang w:val="en"/>
        </w:rPr>
        <w:t xml:space="preserve">An environmental science program – a student from </w:t>
      </w:r>
      <w:hyperlink r:id="rId1159" w:tooltip="Iowa State University" w:history="1">
        <w:r>
          <w:rPr>
            <w:rStyle w:val="Hyperlink"/>
            <w:lang w:val="en"/>
          </w:rPr>
          <w:t>Iowa State University</w:t>
        </w:r>
      </w:hyperlink>
      <w:r>
        <w:rPr>
          <w:lang w:val="en"/>
        </w:rPr>
        <w:t xml:space="preserve"> sampling water</w:t>
      </w:r>
    </w:p>
    <w:p w:rsidR="00D5157C" w:rsidRDefault="00D5157C" w:rsidP="00D5157C">
      <w:pPr>
        <w:pStyle w:val="NormalWeb"/>
        <w:rPr>
          <w:lang w:val="en"/>
        </w:rPr>
      </w:pPr>
      <w:r>
        <w:rPr>
          <w:lang w:val="en"/>
        </w:rPr>
        <w:t xml:space="preserve">Water fit for human consumption is called </w:t>
      </w:r>
      <w:hyperlink r:id="rId1160" w:tooltip="Drinking water" w:history="1">
        <w:r>
          <w:rPr>
            <w:rStyle w:val="Hyperlink"/>
            <w:lang w:val="en"/>
          </w:rPr>
          <w:t>drinking water</w:t>
        </w:r>
      </w:hyperlink>
      <w:r>
        <w:rPr>
          <w:lang w:val="en"/>
        </w:rPr>
        <w:t xml:space="preserve"> or potable water. Water that is not potable may be made potable by filtration or </w:t>
      </w:r>
      <w:hyperlink r:id="rId1161" w:tooltip="Distillation" w:history="1">
        <w:r>
          <w:rPr>
            <w:rStyle w:val="Hyperlink"/>
            <w:lang w:val="en"/>
          </w:rPr>
          <w:t>distillation</w:t>
        </w:r>
      </w:hyperlink>
      <w:r>
        <w:rPr>
          <w:lang w:val="en"/>
        </w:rPr>
        <w:t xml:space="preserve">, or by a range of </w:t>
      </w:r>
      <w:hyperlink r:id="rId1162" w:tooltip="Water treatment" w:history="1">
        <w:r>
          <w:rPr>
            <w:rStyle w:val="Hyperlink"/>
            <w:lang w:val="en"/>
          </w:rPr>
          <w:t>other methods</w:t>
        </w:r>
      </w:hyperlink>
      <w:r>
        <w:rPr>
          <w:lang w:val="en"/>
        </w:rPr>
        <w:t xml:space="preserve">. </w:t>
      </w:r>
    </w:p>
    <w:p w:rsidR="00D5157C" w:rsidRDefault="00D5157C" w:rsidP="00D5157C">
      <w:pPr>
        <w:pStyle w:val="NormalWeb"/>
        <w:rPr>
          <w:lang w:val="en"/>
        </w:rPr>
      </w:pPr>
      <w:r>
        <w:rPr>
          <w:lang w:val="en"/>
        </w:rPr>
        <w:t xml:space="preserve">Water that is not fit for drinking but is not harmful for humans when used for swimming or bathing is called by various names other than potable or drinking water, and is sometimes called </w:t>
      </w:r>
      <w:hyperlink r:id="rId1163" w:tooltip="Safe water" w:history="1">
        <w:r>
          <w:rPr>
            <w:color w:val="0000FF"/>
            <w:u w:val="single"/>
            <w:lang w:val="en"/>
          </w:rPr>
          <w:t>safe water</w:t>
        </w:r>
      </w:hyperlink>
      <w:r>
        <w:rPr>
          <w:lang w:val="en"/>
        </w:rPr>
        <w:t xml:space="preserve">, or "safe for bathing". Chlorine is a skin and mucous membrane irritant that is used to make water safe for bathing or drinking. Its use is highly technical and is usually monitored by government regulations (typically 1 part per million (ppm) for drinking water, and 1–2 ppm of chlorine not yet reacted with impurities for bathing water). Water for bathing may be maintained in satisfactory microbiological condition using chemical disinfectants such as </w:t>
      </w:r>
      <w:hyperlink r:id="rId1164" w:tooltip="Chlorine" w:history="1">
        <w:r>
          <w:rPr>
            <w:rStyle w:val="Hyperlink"/>
            <w:lang w:val="en"/>
          </w:rPr>
          <w:t>chlorine</w:t>
        </w:r>
      </w:hyperlink>
      <w:r>
        <w:rPr>
          <w:lang w:val="en"/>
        </w:rPr>
        <w:t xml:space="preserve"> or </w:t>
      </w:r>
      <w:hyperlink r:id="rId1165" w:tooltip="Ozone" w:history="1">
        <w:r>
          <w:rPr>
            <w:rStyle w:val="Hyperlink"/>
            <w:lang w:val="en"/>
          </w:rPr>
          <w:t>ozone</w:t>
        </w:r>
      </w:hyperlink>
      <w:r>
        <w:rPr>
          <w:lang w:val="en"/>
        </w:rPr>
        <w:t xml:space="preserve"> or by the use of </w:t>
      </w:r>
      <w:hyperlink r:id="rId1166" w:tooltip="Ultraviolet" w:history="1">
        <w:r>
          <w:rPr>
            <w:rStyle w:val="Hyperlink"/>
            <w:lang w:val="en"/>
          </w:rPr>
          <w:t>ultraviolet</w:t>
        </w:r>
      </w:hyperlink>
      <w:r>
        <w:rPr>
          <w:lang w:val="en"/>
        </w:rPr>
        <w:t xml:space="preserve"> light. </w:t>
      </w:r>
    </w:p>
    <w:p w:rsidR="00D5157C" w:rsidRDefault="00D5157C" w:rsidP="00D5157C">
      <w:pPr>
        <w:pStyle w:val="NormalWeb"/>
        <w:rPr>
          <w:lang w:val="en"/>
        </w:rPr>
      </w:pPr>
      <w:r>
        <w:rPr>
          <w:lang w:val="en"/>
        </w:rPr>
        <w:t xml:space="preserve">In the US, non-potable forms of </w:t>
      </w:r>
      <w:hyperlink r:id="rId1167" w:tooltip="Wastewater" w:history="1">
        <w:r>
          <w:rPr>
            <w:rStyle w:val="Hyperlink"/>
            <w:lang w:val="en"/>
          </w:rPr>
          <w:t>wastewater</w:t>
        </w:r>
      </w:hyperlink>
      <w:r>
        <w:rPr>
          <w:lang w:val="en"/>
        </w:rPr>
        <w:t xml:space="preserve"> generated by humans may be referred to as </w:t>
      </w:r>
      <w:hyperlink r:id="rId1168" w:tooltip="Greywater" w:history="1">
        <w:proofErr w:type="spellStart"/>
        <w:r>
          <w:rPr>
            <w:rStyle w:val="Hyperlink"/>
            <w:lang w:val="en"/>
          </w:rPr>
          <w:t>greywater</w:t>
        </w:r>
        <w:proofErr w:type="spellEnd"/>
      </w:hyperlink>
      <w:r>
        <w:rPr>
          <w:lang w:val="en"/>
        </w:rPr>
        <w:t xml:space="preserve">, which is treatable and thus easily able to be made potable again, and </w:t>
      </w:r>
      <w:hyperlink r:id="rId1169" w:tooltip="Blackwater (waste)" w:history="1">
        <w:proofErr w:type="spellStart"/>
        <w:r>
          <w:rPr>
            <w:rStyle w:val="Hyperlink"/>
            <w:lang w:val="en"/>
          </w:rPr>
          <w:t>blackwater</w:t>
        </w:r>
        <w:proofErr w:type="spellEnd"/>
      </w:hyperlink>
      <w:r>
        <w:rPr>
          <w:lang w:val="en"/>
        </w:rPr>
        <w:t xml:space="preserve">, which generally contains </w:t>
      </w:r>
      <w:hyperlink r:id="rId1170" w:tooltip="Sewage" w:history="1">
        <w:r>
          <w:rPr>
            <w:rStyle w:val="Hyperlink"/>
            <w:lang w:val="en"/>
          </w:rPr>
          <w:t>sewage</w:t>
        </w:r>
      </w:hyperlink>
      <w:r>
        <w:rPr>
          <w:lang w:val="en"/>
        </w:rPr>
        <w:t xml:space="preserve"> and other forms of waste which require </w:t>
      </w:r>
      <w:hyperlink r:id="rId1171" w:tooltip="Sewage treatment" w:history="1">
        <w:r>
          <w:rPr>
            <w:rStyle w:val="Hyperlink"/>
            <w:lang w:val="en"/>
          </w:rPr>
          <w:t>further treatment</w:t>
        </w:r>
      </w:hyperlink>
      <w:r>
        <w:rPr>
          <w:lang w:val="en"/>
        </w:rPr>
        <w:t xml:space="preserve"> in order to be made reusable. </w:t>
      </w:r>
      <w:proofErr w:type="spellStart"/>
      <w:r>
        <w:rPr>
          <w:lang w:val="en"/>
        </w:rPr>
        <w:t>Greywater</w:t>
      </w:r>
      <w:proofErr w:type="spellEnd"/>
      <w:r>
        <w:rPr>
          <w:lang w:val="en"/>
        </w:rPr>
        <w:t xml:space="preserve"> composes 50–80% of residential wastewater generated by a household's sanitation equipment (</w:t>
      </w:r>
      <w:hyperlink r:id="rId1172" w:tooltip="Sink" w:history="1">
        <w:r>
          <w:rPr>
            <w:rStyle w:val="Hyperlink"/>
            <w:lang w:val="en"/>
          </w:rPr>
          <w:t>sinks</w:t>
        </w:r>
      </w:hyperlink>
      <w:r>
        <w:rPr>
          <w:lang w:val="en"/>
        </w:rPr>
        <w:t xml:space="preserve">, showers and kitchen runoff, but not toilets, which generate </w:t>
      </w:r>
      <w:proofErr w:type="spellStart"/>
      <w:r>
        <w:rPr>
          <w:lang w:val="en"/>
        </w:rPr>
        <w:t>blackwater</w:t>
      </w:r>
      <w:proofErr w:type="spellEnd"/>
      <w:r>
        <w:rPr>
          <w:lang w:val="en"/>
        </w:rPr>
        <w:t xml:space="preserve">.) These terms may have different meanings in other countries and cultures. </w:t>
      </w:r>
    </w:p>
    <w:p w:rsidR="00D5157C" w:rsidRDefault="00D5157C" w:rsidP="00D5157C">
      <w:pPr>
        <w:pStyle w:val="NormalWeb"/>
        <w:rPr>
          <w:lang w:val="en"/>
        </w:rPr>
      </w:pPr>
      <w:r>
        <w:rPr>
          <w:lang w:val="en"/>
        </w:rPr>
        <w:t xml:space="preserve">This natural resource is becoming scarcer in certain places, and its availability is a major social and economic concern. Currently, about a billion people around the world routinely drink unhealthy water. In 2000, the </w:t>
      </w:r>
      <w:hyperlink r:id="rId1173" w:tooltip="United Nations" w:history="1">
        <w:r>
          <w:rPr>
            <w:rStyle w:val="Hyperlink"/>
            <w:lang w:val="en"/>
          </w:rPr>
          <w:t>United Nations</w:t>
        </w:r>
      </w:hyperlink>
      <w:r>
        <w:rPr>
          <w:lang w:val="en"/>
        </w:rPr>
        <w:t xml:space="preserve"> established the </w:t>
      </w:r>
      <w:hyperlink r:id="rId1174" w:tooltip="Millennium Development Goals" w:history="1">
        <w:r>
          <w:rPr>
            <w:rStyle w:val="Hyperlink"/>
            <w:lang w:val="en"/>
          </w:rPr>
          <w:t>Millennium Development Goals</w:t>
        </w:r>
      </w:hyperlink>
      <w:r>
        <w:rPr>
          <w:lang w:val="en"/>
        </w:rPr>
        <w:t xml:space="preserve"> for water to halve by 2015 the proportion of people worldwide without access to safe water and </w:t>
      </w:r>
      <w:hyperlink r:id="rId1175" w:tooltip="Sanitation" w:history="1">
        <w:r>
          <w:rPr>
            <w:rStyle w:val="Hyperlink"/>
            <w:lang w:val="en"/>
          </w:rPr>
          <w:t>sanitation</w:t>
        </w:r>
      </w:hyperlink>
      <w:r>
        <w:rPr>
          <w:lang w:val="en"/>
        </w:rPr>
        <w:t xml:space="preserve">. Progress toward that goal was uneven, and in 2015 the UN committed to the following targets set by the </w:t>
      </w:r>
      <w:hyperlink r:id="rId1176" w:tooltip="Sustainable Development Goals" w:history="1">
        <w:r>
          <w:rPr>
            <w:rStyle w:val="Hyperlink"/>
            <w:lang w:val="en"/>
          </w:rPr>
          <w:t>Sustainable Development Goals</w:t>
        </w:r>
      </w:hyperlink>
      <w:r>
        <w:rPr>
          <w:lang w:val="en"/>
        </w:rPr>
        <w:t xml:space="preserve"> of achieving universal access to safe and affordable water and sanitation by 2030. Poor </w:t>
      </w:r>
      <w:hyperlink r:id="rId1177" w:tooltip="Water quality" w:history="1">
        <w:r>
          <w:rPr>
            <w:rStyle w:val="Hyperlink"/>
            <w:lang w:val="en"/>
          </w:rPr>
          <w:t>water quality</w:t>
        </w:r>
      </w:hyperlink>
      <w:r>
        <w:rPr>
          <w:lang w:val="en"/>
        </w:rPr>
        <w:t xml:space="preserve"> and bad sanitation are deadly; some five million deaths a year are caused by water-related diseases. The </w:t>
      </w:r>
      <w:hyperlink r:id="rId1178" w:tooltip="World Health Organization" w:history="1">
        <w:r>
          <w:rPr>
            <w:rStyle w:val="Hyperlink"/>
            <w:lang w:val="en"/>
          </w:rPr>
          <w:t>World Health Organization</w:t>
        </w:r>
      </w:hyperlink>
      <w:r>
        <w:rPr>
          <w:lang w:val="en"/>
        </w:rPr>
        <w:t xml:space="preserve"> estimates that </w:t>
      </w:r>
      <w:hyperlink r:id="rId1179" w:tooltip="Safe water" w:history="1">
        <w:r>
          <w:rPr>
            <w:color w:val="0000FF"/>
            <w:u w:val="single"/>
            <w:lang w:val="en"/>
          </w:rPr>
          <w:t>safe water</w:t>
        </w:r>
      </w:hyperlink>
      <w:r>
        <w:rPr>
          <w:lang w:val="en"/>
        </w:rPr>
        <w:t xml:space="preserve"> could prevent 1.4 million child deaths from </w:t>
      </w:r>
      <w:hyperlink r:id="rId1180" w:tooltip="Diarrhea" w:history="1">
        <w:r>
          <w:rPr>
            <w:rStyle w:val="Hyperlink"/>
            <w:lang w:val="en"/>
          </w:rPr>
          <w:t>diarrhea</w:t>
        </w:r>
      </w:hyperlink>
      <w:r>
        <w:rPr>
          <w:lang w:val="en"/>
        </w:rPr>
        <w:t xml:space="preserve"> each year.</w:t>
      </w:r>
      <w:hyperlink r:id="rId1181" w:anchor="cite_note-32" w:history="1">
        <w:r>
          <w:rPr>
            <w:rStyle w:val="Hyperlink"/>
            <w:sz w:val="19"/>
            <w:szCs w:val="19"/>
            <w:vertAlign w:val="superscript"/>
            <w:lang w:val="en"/>
          </w:rPr>
          <w:t>[32]</w:t>
        </w:r>
      </w:hyperlink>
      <w:r>
        <w:rPr>
          <w:lang w:val="en"/>
        </w:rPr>
        <w:t xml:space="preserve"> </w:t>
      </w:r>
    </w:p>
    <w:p w:rsidR="00D5157C" w:rsidRDefault="00D5157C" w:rsidP="00D5157C">
      <w:pPr>
        <w:pStyle w:val="NormalWeb"/>
        <w:rPr>
          <w:lang w:val="en"/>
        </w:rPr>
      </w:pPr>
      <w:r>
        <w:rPr>
          <w:lang w:val="en"/>
        </w:rPr>
        <w:t xml:space="preserve">Water, however, is not an infinite resource (meaning the availability of water is limited), but rather re-circulated as potable water in </w:t>
      </w:r>
      <w:proofErr w:type="gramStart"/>
      <w:r>
        <w:rPr>
          <w:lang w:val="en"/>
        </w:rPr>
        <w:t>precipitation</w:t>
      </w:r>
      <w:proofErr w:type="gramEnd"/>
      <w:hyperlink r:id="rId1182" w:anchor="cite_note-33" w:history="1">
        <w:r>
          <w:rPr>
            <w:rStyle w:val="Hyperlink"/>
            <w:sz w:val="19"/>
            <w:szCs w:val="19"/>
            <w:vertAlign w:val="superscript"/>
            <w:lang w:val="en"/>
          </w:rPr>
          <w:t>[33]</w:t>
        </w:r>
      </w:hyperlink>
      <w:r>
        <w:rPr>
          <w:lang w:val="en"/>
        </w:rPr>
        <w:t xml:space="preserve"> in quantities many orders of magnitude higher than human consumption. Therefore, it is the relatively small quantity of water in reserve in the earth (about 1% of our drinking </w:t>
      </w:r>
      <w:hyperlink r:id="rId1183" w:tooltip="Water supply" w:history="1">
        <w:r>
          <w:rPr>
            <w:rStyle w:val="Hyperlink"/>
            <w:lang w:val="en"/>
          </w:rPr>
          <w:t>water supply</w:t>
        </w:r>
      </w:hyperlink>
      <w:r>
        <w:rPr>
          <w:lang w:val="en"/>
        </w:rPr>
        <w:t>,</w:t>
      </w:r>
      <w:r>
        <w:rPr>
          <w:sz w:val="19"/>
          <w:szCs w:val="19"/>
          <w:vertAlign w:val="superscript"/>
          <w:lang w:val="en"/>
        </w:rPr>
        <w:t>[</w:t>
      </w:r>
      <w:hyperlink r:id="rId1184" w:tooltip="Wikipedia:Citation needed" w:history="1">
        <w:r>
          <w:rPr>
            <w:rStyle w:val="Hyperlink"/>
            <w:i/>
            <w:iCs/>
            <w:sz w:val="19"/>
            <w:szCs w:val="19"/>
            <w:vertAlign w:val="superscript"/>
            <w:lang w:val="en"/>
          </w:rPr>
          <w:t>citation needed</w:t>
        </w:r>
      </w:hyperlink>
      <w:r>
        <w:rPr>
          <w:sz w:val="19"/>
          <w:szCs w:val="19"/>
          <w:vertAlign w:val="superscript"/>
          <w:lang w:val="en"/>
        </w:rPr>
        <w:t>]</w:t>
      </w:r>
      <w:r>
        <w:rPr>
          <w:lang w:val="en"/>
        </w:rPr>
        <w:t xml:space="preserve"> which is replenished in aquifers around every 1 to 10 years),</w:t>
      </w:r>
      <w:r>
        <w:rPr>
          <w:sz w:val="19"/>
          <w:szCs w:val="19"/>
          <w:vertAlign w:val="superscript"/>
          <w:lang w:val="en"/>
        </w:rPr>
        <w:t>[</w:t>
      </w:r>
      <w:hyperlink r:id="rId1185" w:tooltip="Wikipedia:Citation needed" w:history="1">
        <w:r>
          <w:rPr>
            <w:rStyle w:val="Hyperlink"/>
            <w:i/>
            <w:iCs/>
            <w:sz w:val="19"/>
            <w:szCs w:val="19"/>
            <w:vertAlign w:val="superscript"/>
            <w:lang w:val="en"/>
          </w:rPr>
          <w:t>citation needed</w:t>
        </w:r>
      </w:hyperlink>
      <w:r>
        <w:rPr>
          <w:sz w:val="19"/>
          <w:szCs w:val="19"/>
          <w:vertAlign w:val="superscript"/>
          <w:lang w:val="en"/>
        </w:rPr>
        <w:t>]</w:t>
      </w:r>
      <w:r>
        <w:rPr>
          <w:lang w:val="en"/>
        </w:rPr>
        <w:t xml:space="preserve"> that is a </w:t>
      </w:r>
      <w:hyperlink r:id="rId1186" w:tooltip="Non-renewable resource" w:history="1">
        <w:r>
          <w:rPr>
            <w:rStyle w:val="Hyperlink"/>
            <w:lang w:val="en"/>
          </w:rPr>
          <w:t>non-renewable resource</w:t>
        </w:r>
      </w:hyperlink>
      <w:r>
        <w:rPr>
          <w:lang w:val="en"/>
        </w:rPr>
        <w:t>, and it is, rather, the distribution of potable and irrigation water which is scarce,</w:t>
      </w:r>
      <w:r>
        <w:rPr>
          <w:sz w:val="19"/>
          <w:szCs w:val="19"/>
          <w:vertAlign w:val="superscript"/>
          <w:lang w:val="en"/>
        </w:rPr>
        <w:t>[</w:t>
      </w:r>
      <w:hyperlink r:id="rId1187" w:tooltip="Wikipedia:Please clarify" w:history="1">
        <w:r>
          <w:rPr>
            <w:rStyle w:val="Hyperlink"/>
            <w:i/>
            <w:iCs/>
            <w:sz w:val="19"/>
            <w:szCs w:val="19"/>
            <w:vertAlign w:val="superscript"/>
            <w:lang w:val="en"/>
          </w:rPr>
          <w:t>clarification needed</w:t>
        </w:r>
      </w:hyperlink>
      <w:r>
        <w:rPr>
          <w:sz w:val="19"/>
          <w:szCs w:val="19"/>
          <w:vertAlign w:val="superscript"/>
          <w:lang w:val="en"/>
        </w:rPr>
        <w:t>]</w:t>
      </w:r>
      <w:r>
        <w:rPr>
          <w:lang w:val="en"/>
        </w:rPr>
        <w:t xml:space="preserve"> rather than the actual amount of it that exists on the earth. Water-poor countries use importation of goods as the primary method of importing water (to leave enough for local human consumption),</w:t>
      </w:r>
      <w:r>
        <w:rPr>
          <w:sz w:val="19"/>
          <w:szCs w:val="19"/>
          <w:vertAlign w:val="superscript"/>
          <w:lang w:val="en"/>
        </w:rPr>
        <w:t>[</w:t>
      </w:r>
      <w:hyperlink r:id="rId1188" w:tooltip="Wikipedia:Please clarify" w:history="1">
        <w:r>
          <w:rPr>
            <w:rStyle w:val="Hyperlink"/>
            <w:i/>
            <w:iCs/>
            <w:sz w:val="19"/>
            <w:szCs w:val="19"/>
            <w:vertAlign w:val="superscript"/>
            <w:lang w:val="en"/>
          </w:rPr>
          <w:t>further explanation needed</w:t>
        </w:r>
      </w:hyperlink>
      <w:r>
        <w:rPr>
          <w:sz w:val="19"/>
          <w:szCs w:val="19"/>
          <w:vertAlign w:val="superscript"/>
          <w:lang w:val="en"/>
        </w:rPr>
        <w:t>]</w:t>
      </w:r>
      <w:r>
        <w:rPr>
          <w:lang w:val="en"/>
        </w:rPr>
        <w:t xml:space="preserve"> since the manufacturing process</w:t>
      </w:r>
      <w:r>
        <w:rPr>
          <w:sz w:val="19"/>
          <w:szCs w:val="19"/>
          <w:vertAlign w:val="superscript"/>
          <w:lang w:val="en"/>
        </w:rPr>
        <w:t>[</w:t>
      </w:r>
      <w:hyperlink r:id="rId1189" w:tooltip="Wikipedia:Please clarify" w:history="1">
        <w:r>
          <w:rPr>
            <w:rStyle w:val="Hyperlink"/>
            <w:i/>
            <w:iCs/>
            <w:sz w:val="19"/>
            <w:szCs w:val="19"/>
            <w:vertAlign w:val="superscript"/>
            <w:lang w:val="en"/>
          </w:rPr>
          <w:t>clarification needed</w:t>
        </w:r>
      </w:hyperlink>
      <w:r>
        <w:rPr>
          <w:sz w:val="19"/>
          <w:szCs w:val="19"/>
          <w:vertAlign w:val="superscript"/>
          <w:lang w:val="en"/>
        </w:rPr>
        <w:t>]</w:t>
      </w:r>
      <w:r>
        <w:rPr>
          <w:lang w:val="en"/>
        </w:rPr>
        <w:t xml:space="preserve"> uses around 10 to 100 times products' masses in water.</w:t>
      </w:r>
      <w:r>
        <w:rPr>
          <w:sz w:val="19"/>
          <w:szCs w:val="19"/>
          <w:vertAlign w:val="superscript"/>
          <w:lang w:val="en"/>
        </w:rPr>
        <w:t>[</w:t>
      </w:r>
      <w:hyperlink r:id="rId1190" w:tooltip="Wikipedia:Please clarify" w:history="1">
        <w:r>
          <w:rPr>
            <w:rStyle w:val="Hyperlink"/>
            <w:i/>
            <w:iCs/>
            <w:sz w:val="19"/>
            <w:szCs w:val="19"/>
            <w:vertAlign w:val="superscript"/>
            <w:lang w:val="en"/>
          </w:rPr>
          <w:t>clarification needed</w:t>
        </w:r>
      </w:hyperlink>
      <w:r>
        <w:rPr>
          <w:sz w:val="19"/>
          <w:szCs w:val="19"/>
          <w:vertAlign w:val="superscript"/>
          <w:lang w:val="en"/>
        </w:rPr>
        <w:t>]</w:t>
      </w:r>
      <w:r>
        <w:rPr>
          <w:lang w:val="en"/>
        </w:rPr>
        <w:t xml:space="preserve"> </w:t>
      </w:r>
    </w:p>
    <w:p w:rsidR="00D5157C" w:rsidRDefault="00D5157C" w:rsidP="00D5157C">
      <w:pPr>
        <w:pStyle w:val="NormalWeb"/>
        <w:rPr>
          <w:lang w:val="en"/>
        </w:rPr>
      </w:pPr>
      <w:r>
        <w:rPr>
          <w:lang w:val="en"/>
        </w:rPr>
        <w:t xml:space="preserve">In the developing world, 90% of all </w:t>
      </w:r>
      <w:hyperlink r:id="rId1191" w:tooltip="Wastewater" w:history="1">
        <w:r>
          <w:rPr>
            <w:rStyle w:val="Hyperlink"/>
            <w:lang w:val="en"/>
          </w:rPr>
          <w:t>wastewater</w:t>
        </w:r>
      </w:hyperlink>
      <w:r>
        <w:rPr>
          <w:lang w:val="en"/>
        </w:rPr>
        <w:t xml:space="preserve"> still goes untreated into local rivers and streams.</w:t>
      </w:r>
      <w:hyperlink r:id="rId1192" w:anchor="cite_note-34" w:history="1">
        <w:r>
          <w:rPr>
            <w:rStyle w:val="Hyperlink"/>
            <w:sz w:val="19"/>
            <w:szCs w:val="19"/>
            <w:vertAlign w:val="superscript"/>
            <w:lang w:val="en"/>
          </w:rPr>
          <w:t>[34]</w:t>
        </w:r>
      </w:hyperlink>
      <w:r>
        <w:rPr>
          <w:lang w:val="en"/>
        </w:rPr>
        <w:t xml:space="preserve"> Some 50 countries, with roughly a third of the world's population, also suffer from medium or high water stress, and 17 of these extract more water annually than is recharged through their natural water cycles.</w:t>
      </w:r>
      <w:hyperlink r:id="rId1193" w:anchor="cite_note-35" w:history="1">
        <w:r>
          <w:rPr>
            <w:rStyle w:val="Hyperlink"/>
            <w:sz w:val="19"/>
            <w:szCs w:val="19"/>
            <w:vertAlign w:val="superscript"/>
            <w:lang w:val="en"/>
          </w:rPr>
          <w:t>[35]</w:t>
        </w:r>
      </w:hyperlink>
      <w:r>
        <w:rPr>
          <w:lang w:val="en"/>
        </w:rPr>
        <w:t xml:space="preserve"> The strain not only affects surface freshwater bodies like rivers and lakes, but it also degrades groundwater resources. </w:t>
      </w:r>
    </w:p>
    <w:p w:rsidR="00D5157C" w:rsidRPr="00D14BA0" w:rsidRDefault="00D5157C" w:rsidP="00D14BA0">
      <w:pPr>
        <w:spacing w:before="120" w:after="120" w:line="240" w:lineRule="auto"/>
        <w:rPr>
          <w:rFonts w:ascii="Arial" w:eastAsia="Times New Roman" w:hAnsi="Arial" w:cs="Arial"/>
          <w:color w:val="222222"/>
          <w:sz w:val="21"/>
          <w:szCs w:val="21"/>
          <w:lang w:val="en"/>
        </w:rPr>
      </w:pPr>
    </w:p>
    <w:p w:rsidR="00975473" w:rsidRDefault="00975473"/>
    <w:sectPr w:rsidR="0097547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inheri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8BA3A9A"/>
    <w:multiLevelType w:val="multilevel"/>
    <w:tmpl w:val="C414B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B653509"/>
    <w:multiLevelType w:val="multilevel"/>
    <w:tmpl w:val="9D403C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B925B1A"/>
    <w:multiLevelType w:val="multilevel"/>
    <w:tmpl w:val="88FA6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D7956CA"/>
    <w:multiLevelType w:val="multilevel"/>
    <w:tmpl w:val="7D0EF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9E33751"/>
    <w:multiLevelType w:val="multilevel"/>
    <w:tmpl w:val="99CCC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AA127BA"/>
    <w:multiLevelType w:val="multilevel"/>
    <w:tmpl w:val="6400E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BDB308F"/>
    <w:multiLevelType w:val="multilevel"/>
    <w:tmpl w:val="394C7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CF86933"/>
    <w:multiLevelType w:val="multilevel"/>
    <w:tmpl w:val="1CC06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D1B2F22"/>
    <w:multiLevelType w:val="multilevel"/>
    <w:tmpl w:val="EA66FE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64C5270"/>
    <w:multiLevelType w:val="multilevel"/>
    <w:tmpl w:val="D05A82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9F51DAA"/>
    <w:multiLevelType w:val="multilevel"/>
    <w:tmpl w:val="7B2E2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05D69E6"/>
    <w:multiLevelType w:val="multilevel"/>
    <w:tmpl w:val="E85A4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E1133A9"/>
    <w:multiLevelType w:val="multilevel"/>
    <w:tmpl w:val="4B160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82A170C"/>
    <w:multiLevelType w:val="multilevel"/>
    <w:tmpl w:val="DBB08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8904AED"/>
    <w:multiLevelType w:val="multilevel"/>
    <w:tmpl w:val="6338B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AD72729"/>
    <w:multiLevelType w:val="multilevel"/>
    <w:tmpl w:val="2CB21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C2B15F9"/>
    <w:multiLevelType w:val="multilevel"/>
    <w:tmpl w:val="2B8C09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FC41F73"/>
    <w:multiLevelType w:val="multilevel"/>
    <w:tmpl w:val="8732F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5DC4334"/>
    <w:multiLevelType w:val="multilevel"/>
    <w:tmpl w:val="C33C8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8C61356"/>
    <w:multiLevelType w:val="multilevel"/>
    <w:tmpl w:val="EBD04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2"/>
  </w:num>
  <w:num w:numId="3">
    <w:abstractNumId w:val="11"/>
  </w:num>
  <w:num w:numId="4">
    <w:abstractNumId w:val="8"/>
  </w:num>
  <w:num w:numId="5">
    <w:abstractNumId w:val="8"/>
    <w:lvlOverride w:ilvl="1">
      <w:lvl w:ilvl="1">
        <w:numFmt w:val="bullet"/>
        <w:lvlText w:val=""/>
        <w:lvlJc w:val="left"/>
        <w:pPr>
          <w:tabs>
            <w:tab w:val="num" w:pos="1440"/>
          </w:tabs>
          <w:ind w:left="1440" w:hanging="360"/>
        </w:pPr>
        <w:rPr>
          <w:rFonts w:ascii="Wingdings" w:hAnsi="Wingdings" w:hint="default"/>
          <w:sz w:val="20"/>
        </w:rPr>
      </w:lvl>
    </w:lvlOverride>
  </w:num>
  <w:num w:numId="6">
    <w:abstractNumId w:val="9"/>
  </w:num>
  <w:num w:numId="7">
    <w:abstractNumId w:val="3"/>
  </w:num>
  <w:num w:numId="8">
    <w:abstractNumId w:val="19"/>
  </w:num>
  <w:num w:numId="9">
    <w:abstractNumId w:val="10"/>
  </w:num>
  <w:num w:numId="10">
    <w:abstractNumId w:val="14"/>
  </w:num>
  <w:num w:numId="11">
    <w:abstractNumId w:val="15"/>
  </w:num>
  <w:num w:numId="12">
    <w:abstractNumId w:val="0"/>
  </w:num>
  <w:num w:numId="13">
    <w:abstractNumId w:val="4"/>
  </w:num>
  <w:num w:numId="14">
    <w:abstractNumId w:val="17"/>
  </w:num>
  <w:num w:numId="15">
    <w:abstractNumId w:val="2"/>
  </w:num>
  <w:num w:numId="16">
    <w:abstractNumId w:val="5"/>
  </w:num>
  <w:num w:numId="17">
    <w:abstractNumId w:val="7"/>
  </w:num>
  <w:num w:numId="18">
    <w:abstractNumId w:val="13"/>
  </w:num>
  <w:num w:numId="19">
    <w:abstractNumId w:val="18"/>
  </w:num>
  <w:num w:numId="20">
    <w:abstractNumId w:val="16"/>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4BA0"/>
    <w:rsid w:val="00975473"/>
    <w:rsid w:val="00D14BA0"/>
    <w:rsid w:val="00D5157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EA91BA1-94D1-43D3-AA0D-9666557A12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14BA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D14BA0"/>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D14BA0"/>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D14BA0"/>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14BA0"/>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D14BA0"/>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D14BA0"/>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D14BA0"/>
    <w:rPr>
      <w:color w:val="0000FF"/>
      <w:u w:val="single"/>
    </w:rPr>
  </w:style>
  <w:style w:type="character" w:customStyle="1" w:styleId="tocnumber">
    <w:name w:val="tocnumber"/>
    <w:basedOn w:val="DefaultParagraphFont"/>
    <w:rsid w:val="00D14BA0"/>
  </w:style>
  <w:style w:type="character" w:customStyle="1" w:styleId="toctext">
    <w:name w:val="toctext"/>
    <w:basedOn w:val="DefaultParagraphFont"/>
    <w:rsid w:val="00D14BA0"/>
  </w:style>
  <w:style w:type="character" w:customStyle="1" w:styleId="mw-headline">
    <w:name w:val="mw-headline"/>
    <w:basedOn w:val="DefaultParagraphFont"/>
    <w:rsid w:val="00D14BA0"/>
  </w:style>
  <w:style w:type="character" w:customStyle="1" w:styleId="Heading1Char">
    <w:name w:val="Heading 1 Char"/>
    <w:basedOn w:val="DefaultParagraphFont"/>
    <w:link w:val="Heading1"/>
    <w:uiPriority w:val="9"/>
    <w:rsid w:val="00D14BA0"/>
    <w:rPr>
      <w:rFonts w:asciiTheme="majorHAnsi" w:eastAsiaTheme="majorEastAsia" w:hAnsiTheme="majorHAnsi" w:cstheme="majorBidi"/>
      <w:color w:val="2E74B5" w:themeColor="accent1" w:themeShade="BF"/>
      <w:sz w:val="32"/>
      <w:szCs w:val="32"/>
    </w:rPr>
  </w:style>
  <w:style w:type="character" w:customStyle="1" w:styleId="hwlinktext">
    <w:name w:val="hwlinktext"/>
    <w:basedOn w:val="DefaultParagraphFont"/>
    <w:rsid w:val="00D14BA0"/>
  </w:style>
  <w:style w:type="character" w:customStyle="1" w:styleId="Heading4Char">
    <w:name w:val="Heading 4 Char"/>
    <w:basedOn w:val="DefaultParagraphFont"/>
    <w:link w:val="Heading4"/>
    <w:uiPriority w:val="9"/>
    <w:rsid w:val="00D14BA0"/>
    <w:rPr>
      <w:rFonts w:ascii="Times New Roman" w:eastAsia="Times New Roman" w:hAnsi="Times New Roman" w:cs="Times New Roman"/>
      <w:b/>
      <w:bCs/>
      <w:sz w:val="24"/>
      <w:szCs w:val="24"/>
    </w:rPr>
  </w:style>
  <w:style w:type="numbering" w:customStyle="1" w:styleId="NoList1">
    <w:name w:val="No List1"/>
    <w:next w:val="NoList"/>
    <w:uiPriority w:val="99"/>
    <w:semiHidden/>
    <w:unhideWhenUsed/>
    <w:rsid w:val="00D14BA0"/>
  </w:style>
  <w:style w:type="character" w:styleId="FollowedHyperlink">
    <w:name w:val="FollowedHyperlink"/>
    <w:basedOn w:val="DefaultParagraphFont"/>
    <w:uiPriority w:val="99"/>
    <w:semiHidden/>
    <w:unhideWhenUsed/>
    <w:rsid w:val="00D14BA0"/>
    <w:rPr>
      <w:color w:val="800080"/>
      <w:u w:val="single"/>
    </w:rPr>
  </w:style>
  <w:style w:type="character" w:customStyle="1" w:styleId="toctogglespan">
    <w:name w:val="toctogglespan"/>
    <w:basedOn w:val="DefaultParagraphFont"/>
    <w:rsid w:val="00D14BA0"/>
  </w:style>
  <w:style w:type="character" w:styleId="Strong">
    <w:name w:val="Strong"/>
    <w:basedOn w:val="DefaultParagraphFont"/>
    <w:uiPriority w:val="22"/>
    <w:qFormat/>
    <w:rsid w:val="00D5157C"/>
    <w:rPr>
      <w:b/>
      <w:bCs/>
    </w:rPr>
  </w:style>
  <w:style w:type="character" w:styleId="HTMLCode">
    <w:name w:val="HTML Code"/>
    <w:basedOn w:val="DefaultParagraphFont"/>
    <w:uiPriority w:val="99"/>
    <w:semiHidden/>
    <w:unhideWhenUsed/>
    <w:rsid w:val="00D5157C"/>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D51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D5157C"/>
    <w:rPr>
      <w:rFonts w:ascii="Courier New" w:eastAsia="Times New Roman" w:hAnsi="Courier New" w:cs="Courier New"/>
      <w:sz w:val="20"/>
      <w:szCs w:val="20"/>
    </w:rPr>
  </w:style>
  <w:style w:type="paragraph" w:customStyle="1" w:styleId="mw-ext-cite-error">
    <w:name w:val="mw-ext-cite-error"/>
    <w:basedOn w:val="Normal"/>
    <w:rsid w:val="00D5157C"/>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mediacontainer">
    <w:name w:val="mediacontain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pupmediatransform">
    <w:name w:val="popupmediatransform"/>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dge-goodarticle">
    <w:name w:val="badge-goodarticl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dge-goodlist">
    <w:name w:val="badge-goodlis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dge-recommendedarticle">
    <w:name w:val="badge-recommendedarticl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dge-featuredarticle">
    <w:name w:val="badge-featuredarticl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dge-featuredportal">
    <w:name w:val="badge-featuredportal"/>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dge-featuredlist">
    <w:name w:val="badge-featuredlis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dge-problematic">
    <w:name w:val="badge-problematic"/>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dge-proofread">
    <w:name w:val="badge-proofread"/>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dge-validated">
    <w:name w:val="badge-validated"/>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dge-digitaldocument">
    <w:name w:val="badge-digitaldocumen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alleryfilename">
    <w:name w:val="galleryfilenam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alleryfilename-truncate">
    <w:name w:val="galleryfilename-truncat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wiki-logo">
    <w:name w:val="mw-wiki-logo"/>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ditfont-monospace">
    <w:name w:val="mw-editfont-monospace"/>
    <w:basedOn w:val="Normal"/>
    <w:rsid w:val="00D5157C"/>
    <w:pPr>
      <w:spacing w:before="100" w:beforeAutospacing="1" w:after="100" w:afterAutospacing="1" w:line="240" w:lineRule="auto"/>
    </w:pPr>
    <w:rPr>
      <w:rFonts w:ascii="Courier New" w:eastAsia="Times New Roman" w:hAnsi="Courier New" w:cs="Courier New"/>
      <w:sz w:val="20"/>
      <w:szCs w:val="20"/>
    </w:rPr>
  </w:style>
  <w:style w:type="paragraph" w:customStyle="1" w:styleId="mw-editfont-sans-serif">
    <w:name w:val="mw-editfont-sans-serif"/>
    <w:basedOn w:val="Normal"/>
    <w:rsid w:val="00D5157C"/>
    <w:pPr>
      <w:spacing w:before="100" w:beforeAutospacing="1" w:after="100" w:afterAutospacing="1" w:line="240" w:lineRule="auto"/>
    </w:pPr>
    <w:rPr>
      <w:rFonts w:ascii="Arial" w:eastAsia="Times New Roman" w:hAnsi="Arial" w:cs="Arial"/>
      <w:sz w:val="20"/>
      <w:szCs w:val="20"/>
    </w:rPr>
  </w:style>
  <w:style w:type="paragraph" w:customStyle="1" w:styleId="mw-editfont-serif">
    <w:name w:val="mw-editfont-serif"/>
    <w:basedOn w:val="Normal"/>
    <w:rsid w:val="00D5157C"/>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mw-ui-button">
    <w:name w:val="mw-ui-button"/>
    <w:basedOn w:val="Normal"/>
    <w:rsid w:val="00D5157C"/>
    <w:pPr>
      <w:pBdr>
        <w:top w:val="single" w:sz="6" w:space="5" w:color="A2A9B1"/>
        <w:left w:val="single" w:sz="6" w:space="9" w:color="A2A9B1"/>
        <w:bottom w:val="single" w:sz="6" w:space="5" w:color="A2A9B1"/>
        <w:right w:val="single" w:sz="6" w:space="9" w:color="A2A9B1"/>
      </w:pBdr>
      <w:shd w:val="clear" w:color="auto" w:fill="F8F9FA"/>
      <w:spacing w:after="0" w:line="308" w:lineRule="atLeast"/>
      <w:jc w:val="center"/>
      <w:textAlignment w:val="center"/>
    </w:pPr>
    <w:rPr>
      <w:rFonts w:ascii="inherit" w:eastAsia="Times New Roman" w:hAnsi="inherit" w:cs="Times New Roman"/>
      <w:b/>
      <w:bCs/>
      <w:color w:val="222222"/>
      <w:sz w:val="24"/>
      <w:szCs w:val="24"/>
    </w:rPr>
  </w:style>
  <w:style w:type="paragraph" w:customStyle="1" w:styleId="mw-ui-icon">
    <w:name w:val="mw-ui-icon"/>
    <w:basedOn w:val="Normal"/>
    <w:rsid w:val="00D5157C"/>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mw-tmh-playtext">
    <w:name w:val="mw-tmh-playtex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mbedplayer">
    <w:name w:val="mwembedplay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oadingspinner">
    <w:name w:val="loadingspinn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imported-resource">
    <w:name w:val="mw-imported-resource"/>
    <w:basedOn w:val="Normal"/>
    <w:rsid w:val="00D5157C"/>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kaltura-icon">
    <w:name w:val="kaltura-icon"/>
    <w:basedOn w:val="Normal"/>
    <w:rsid w:val="00D5157C"/>
    <w:pPr>
      <w:spacing w:before="30" w:after="100" w:afterAutospacing="1" w:line="240" w:lineRule="auto"/>
      <w:ind w:left="45"/>
    </w:pPr>
    <w:rPr>
      <w:rFonts w:ascii="Times New Roman" w:eastAsia="Times New Roman" w:hAnsi="Times New Roman" w:cs="Times New Roman"/>
      <w:sz w:val="24"/>
      <w:szCs w:val="24"/>
    </w:rPr>
  </w:style>
  <w:style w:type="paragraph" w:customStyle="1" w:styleId="mw-fullscreen-overlay">
    <w:name w:val="mw-fullscreen-overlay"/>
    <w:basedOn w:val="Normal"/>
    <w:rsid w:val="00D5157C"/>
    <w:pPr>
      <w:shd w:val="clear" w:color="auto" w:fill="00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lay-btn-large">
    <w:name w:val="play-btn-larg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rouselcontainer">
    <w:name w:val="carouselcontain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rouselvideotitle">
    <w:name w:val="carouselvideotitle"/>
    <w:basedOn w:val="Normal"/>
    <w:rsid w:val="00D5157C"/>
    <w:pPr>
      <w:spacing w:before="100" w:beforeAutospacing="1" w:after="100" w:afterAutospacing="1" w:line="240" w:lineRule="auto"/>
    </w:pPr>
    <w:rPr>
      <w:rFonts w:ascii="Times New Roman" w:eastAsia="Times New Roman" w:hAnsi="Times New Roman" w:cs="Times New Roman"/>
      <w:b/>
      <w:bCs/>
      <w:color w:val="FFFFFF"/>
      <w:sz w:val="24"/>
      <w:szCs w:val="24"/>
    </w:rPr>
  </w:style>
  <w:style w:type="paragraph" w:customStyle="1" w:styleId="carouselvideotitletext">
    <w:name w:val="carouselvideotitletex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rouseltitleduration">
    <w:name w:val="carouseltitleduration"/>
    <w:basedOn w:val="Normal"/>
    <w:rsid w:val="00D5157C"/>
    <w:pPr>
      <w:shd w:val="clear" w:color="auto" w:fill="5A5A5A"/>
      <w:spacing w:before="100" w:beforeAutospacing="1" w:after="100" w:afterAutospacing="1" w:line="240" w:lineRule="auto"/>
    </w:pPr>
    <w:rPr>
      <w:rFonts w:ascii="Times New Roman" w:eastAsia="Times New Roman" w:hAnsi="Times New Roman" w:cs="Times New Roman"/>
      <w:color w:val="D9D9D9"/>
      <w:sz w:val="20"/>
      <w:szCs w:val="20"/>
    </w:rPr>
  </w:style>
  <w:style w:type="paragraph" w:customStyle="1" w:styleId="carouselimgtitle">
    <w:name w:val="carouselimgtitle"/>
    <w:basedOn w:val="Normal"/>
    <w:rsid w:val="00D5157C"/>
    <w:pP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carouselimgduration">
    <w:name w:val="carouselimgduration"/>
    <w:basedOn w:val="Normal"/>
    <w:rsid w:val="00D5157C"/>
    <w:pPr>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carouselprevbutton">
    <w:name w:val="carouselprevbutton"/>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rouselnextbutton">
    <w:name w:val="carouselnextbutton"/>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lert-container">
    <w:name w:val="alert-contain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lert-title">
    <w:name w:val="alert-title"/>
    <w:basedOn w:val="Normal"/>
    <w:rsid w:val="00D5157C"/>
    <w:pPr>
      <w:pBdr>
        <w:bottom w:val="single" w:sz="6" w:space="4" w:color="D1D1D1"/>
      </w:pBdr>
      <w:shd w:val="clear" w:color="auto" w:fill="E6E6E6"/>
      <w:spacing w:before="100" w:beforeAutospacing="1" w:after="100" w:afterAutospacing="1" w:line="240" w:lineRule="auto"/>
    </w:pPr>
    <w:rPr>
      <w:rFonts w:ascii="Times New Roman" w:eastAsia="Times New Roman" w:hAnsi="Times New Roman" w:cs="Times New Roman"/>
      <w:sz w:val="21"/>
      <w:szCs w:val="21"/>
    </w:rPr>
  </w:style>
  <w:style w:type="paragraph" w:customStyle="1" w:styleId="alert-message">
    <w:name w:val="alert-message"/>
    <w:basedOn w:val="Normal"/>
    <w:rsid w:val="00D5157C"/>
    <w:pPr>
      <w:spacing w:before="100" w:beforeAutospacing="1" w:after="100" w:afterAutospacing="1" w:line="240" w:lineRule="auto"/>
      <w:jc w:val="center"/>
    </w:pPr>
    <w:rPr>
      <w:rFonts w:ascii="Times New Roman" w:eastAsia="Times New Roman" w:hAnsi="Times New Roman" w:cs="Times New Roman"/>
      <w:sz w:val="21"/>
      <w:szCs w:val="21"/>
    </w:rPr>
  </w:style>
  <w:style w:type="paragraph" w:customStyle="1" w:styleId="alert-buttons-container">
    <w:name w:val="alert-buttons-container"/>
    <w:basedOn w:val="Normal"/>
    <w:rsid w:val="00D5157C"/>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alert-button">
    <w:name w:val="alert-button"/>
    <w:basedOn w:val="Normal"/>
    <w:rsid w:val="00D5157C"/>
    <w:pPr>
      <w:shd w:val="clear" w:color="auto" w:fill="474747"/>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ve-init-mw-progressbarwidget">
    <w:name w:val="ve-init-mw-progressbarwidget"/>
    <w:basedOn w:val="Normal"/>
    <w:rsid w:val="00D5157C"/>
    <w:pPr>
      <w:pBdr>
        <w:top w:val="single" w:sz="6" w:space="0" w:color="3366CC"/>
        <w:left w:val="single" w:sz="6" w:space="0" w:color="3366CC"/>
        <w:bottom w:val="single" w:sz="6" w:space="0" w:color="3366CC"/>
        <w:right w:val="single" w:sz="6" w:space="0" w:color="3366CC"/>
      </w:pBdr>
      <w:shd w:val="clear" w:color="auto" w:fill="FFFFFF"/>
      <w:spacing w:after="0" w:line="240" w:lineRule="auto"/>
      <w:ind w:left="3060" w:right="3060"/>
    </w:pPr>
    <w:rPr>
      <w:rFonts w:ascii="Times New Roman" w:eastAsia="Times New Roman" w:hAnsi="Times New Roman" w:cs="Times New Roman"/>
      <w:sz w:val="24"/>
      <w:szCs w:val="24"/>
    </w:rPr>
  </w:style>
  <w:style w:type="paragraph" w:customStyle="1" w:styleId="ve-init-mw-progressbarwidget-bar">
    <w:name w:val="ve-init-mw-progressbarwidget-bar"/>
    <w:basedOn w:val="Normal"/>
    <w:rsid w:val="00D5157C"/>
    <w:pPr>
      <w:shd w:val="clear" w:color="auto" w:fill="3366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cribunto-limitreport-logs">
    <w:name w:val="scribunto-limitreport-logs"/>
    <w:basedOn w:val="Normal"/>
    <w:rsid w:val="00D5157C"/>
    <w:pPr>
      <w:spacing w:after="0" w:line="240" w:lineRule="auto"/>
    </w:pPr>
    <w:rPr>
      <w:rFonts w:ascii="Times New Roman" w:eastAsia="Times New Roman" w:hAnsi="Times New Roman" w:cs="Times New Roman"/>
      <w:sz w:val="24"/>
      <w:szCs w:val="24"/>
    </w:rPr>
  </w:style>
  <w:style w:type="paragraph" w:customStyle="1" w:styleId="rt-tooltip">
    <w:name w:val="rt-tooltip"/>
    <w:basedOn w:val="Normal"/>
    <w:rsid w:val="00D5157C"/>
    <w:pPr>
      <w:pBdr>
        <w:top w:val="single" w:sz="6" w:space="0" w:color="C8CCD1"/>
        <w:left w:val="single" w:sz="6" w:space="0" w:color="C8CCD1"/>
        <w:bottom w:val="single" w:sz="6" w:space="0" w:color="C8CCD1"/>
        <w:right w:val="single" w:sz="6" w:space="0" w:color="C8CCD1"/>
      </w:pBdr>
      <w:shd w:val="clear" w:color="auto" w:fill="FFFFFF"/>
      <w:spacing w:before="100" w:beforeAutospacing="1" w:after="100" w:afterAutospacing="1" w:line="360" w:lineRule="atLeast"/>
    </w:pPr>
    <w:rPr>
      <w:rFonts w:ascii="Times New Roman" w:eastAsia="Times New Roman" w:hAnsi="Times New Roman" w:cs="Times New Roman"/>
      <w:color w:val="222222"/>
      <w:sz w:val="20"/>
      <w:szCs w:val="20"/>
    </w:rPr>
  </w:style>
  <w:style w:type="paragraph" w:customStyle="1" w:styleId="rt-tooltipcontent">
    <w:name w:val="rt-tooltipconten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t-tooltiptail">
    <w:name w:val="rt-tooltiptail"/>
    <w:basedOn w:val="Normal"/>
    <w:rsid w:val="00D5157C"/>
    <w:pPr>
      <w:shd w:val="clear" w:color="auto" w:fill="C8CCD1"/>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t-settingslink">
    <w:name w:val="rt-settingslink"/>
    <w:basedOn w:val="Normal"/>
    <w:rsid w:val="00D5157C"/>
    <w:pPr>
      <w:spacing w:after="0" w:line="240" w:lineRule="auto"/>
      <w:ind w:left="120" w:right="-60"/>
    </w:pPr>
    <w:rPr>
      <w:rFonts w:ascii="Times New Roman" w:eastAsia="Times New Roman" w:hAnsi="Times New Roman" w:cs="Times New Roman"/>
      <w:sz w:val="24"/>
      <w:szCs w:val="24"/>
    </w:rPr>
  </w:style>
  <w:style w:type="paragraph" w:customStyle="1" w:styleId="rt-target">
    <w:name w:val="rt-target"/>
    <w:basedOn w:val="Normal"/>
    <w:rsid w:val="00D5157C"/>
    <w:pPr>
      <w:shd w:val="clear" w:color="auto" w:fill="DDEE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t-enableselect">
    <w:name w:val="rt-enableselect"/>
    <w:basedOn w:val="Normal"/>
    <w:rsid w:val="00D5157C"/>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rt-settingsformseparator">
    <w:name w:val="rt-settingsformseparator"/>
    <w:basedOn w:val="Normal"/>
    <w:rsid w:val="00D5157C"/>
    <w:pPr>
      <w:spacing w:before="206" w:after="206" w:line="240" w:lineRule="auto"/>
    </w:pPr>
    <w:rPr>
      <w:rFonts w:ascii="Times New Roman" w:eastAsia="Times New Roman" w:hAnsi="Times New Roman" w:cs="Times New Roman"/>
      <w:sz w:val="24"/>
      <w:szCs w:val="24"/>
    </w:rPr>
  </w:style>
  <w:style w:type="paragraph" w:customStyle="1" w:styleId="rt-disabledhelp">
    <w:name w:val="rt-disabledhelp"/>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menu">
    <w:name w:val="uls-menu"/>
    <w:basedOn w:val="Normal"/>
    <w:rsid w:val="00D5157C"/>
    <w:pPr>
      <w:spacing w:before="100" w:beforeAutospacing="1" w:after="100" w:afterAutospacing="1" w:line="240" w:lineRule="auto"/>
    </w:pPr>
    <w:rPr>
      <w:rFonts w:ascii="Times New Roman" w:eastAsia="Times New Roman" w:hAnsi="Times New Roman" w:cs="Times New Roman"/>
      <w:sz w:val="27"/>
      <w:szCs w:val="27"/>
    </w:rPr>
  </w:style>
  <w:style w:type="paragraph" w:customStyle="1" w:styleId="uls-search-wrapper-wrapper">
    <w:name w:val="uls-search-wrapper-wrapper"/>
    <w:basedOn w:val="Normal"/>
    <w:rsid w:val="00D5157C"/>
    <w:pPr>
      <w:spacing w:before="75" w:after="75" w:line="240" w:lineRule="auto"/>
    </w:pPr>
    <w:rPr>
      <w:rFonts w:ascii="Times New Roman" w:eastAsia="Times New Roman" w:hAnsi="Times New Roman" w:cs="Times New Roman"/>
      <w:sz w:val="24"/>
      <w:szCs w:val="24"/>
    </w:rPr>
  </w:style>
  <w:style w:type="paragraph" w:customStyle="1" w:styleId="uls-icon-back">
    <w:name w:val="uls-icon-back"/>
    <w:basedOn w:val="Normal"/>
    <w:rsid w:val="00D5157C"/>
    <w:pPr>
      <w:pBdr>
        <w:right w:val="single" w:sz="6" w:space="0" w:color="C8CCD1"/>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cite-up-arrow-backlink">
    <w:name w:val="mw-cite-up-arrow-backlink"/>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n-closebutton">
    <w:name w:val="cn-closebutton"/>
    <w:basedOn w:val="Normal"/>
    <w:rsid w:val="00D5157C"/>
    <w:pPr>
      <w:spacing w:before="100" w:beforeAutospacing="1" w:after="100" w:afterAutospacing="1" w:line="240" w:lineRule="auto"/>
      <w:ind w:firstLine="300"/>
    </w:pPr>
    <w:rPr>
      <w:rFonts w:ascii="Times New Roman" w:eastAsia="Times New Roman" w:hAnsi="Times New Roman" w:cs="Times New Roman"/>
      <w:sz w:val="24"/>
      <w:szCs w:val="24"/>
    </w:rPr>
  </w:style>
  <w:style w:type="paragraph" w:customStyle="1" w:styleId="mw-mmv-overlay">
    <w:name w:val="mw-mmv-overlay"/>
    <w:basedOn w:val="Normal"/>
    <w:rsid w:val="00D5157C"/>
    <w:pPr>
      <w:shd w:val="clear" w:color="auto" w:fill="00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mmv-filepage-buttons">
    <w:name w:val="mw-mmv-filepage-buttons"/>
    <w:basedOn w:val="Normal"/>
    <w:rsid w:val="00D5157C"/>
    <w:pPr>
      <w:spacing w:before="75" w:after="100" w:afterAutospacing="1" w:line="240" w:lineRule="auto"/>
    </w:pPr>
    <w:rPr>
      <w:rFonts w:ascii="Times New Roman" w:eastAsia="Times New Roman" w:hAnsi="Times New Roman" w:cs="Times New Roman"/>
      <w:sz w:val="24"/>
      <w:szCs w:val="24"/>
    </w:rPr>
  </w:style>
  <w:style w:type="paragraph" w:customStyle="1" w:styleId="mw-mmv-button">
    <w:name w:val="mw-mmv-button"/>
    <w:basedOn w:val="Normal"/>
    <w:rsid w:val="00D5157C"/>
    <w:pPr>
      <w:spacing w:before="100" w:beforeAutospacing="1" w:after="100" w:afterAutospacing="1" w:line="240" w:lineRule="auto"/>
      <w:ind w:firstLine="25072"/>
    </w:pPr>
    <w:rPr>
      <w:rFonts w:ascii="Times New Roman" w:eastAsia="Times New Roman" w:hAnsi="Times New Roman" w:cs="Times New Roman"/>
      <w:sz w:val="24"/>
      <w:szCs w:val="24"/>
    </w:rPr>
  </w:style>
  <w:style w:type="paragraph" w:customStyle="1" w:styleId="ve-init-mw-tempwikitexteditorwidget">
    <w:name w:val="ve-init-mw-tempwikitexteditorwidget"/>
    <w:basedOn w:val="Normal"/>
    <w:rsid w:val="00D5157C"/>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ve-init-mw-desktoparticletarget-loading-overlay">
    <w:name w:val="ve-init-mw-desktoparticletarget-loading-overlay"/>
    <w:basedOn w:val="Normal"/>
    <w:rsid w:val="00D5157C"/>
    <w:pPr>
      <w:spacing w:after="100" w:afterAutospacing="1" w:line="240" w:lineRule="auto"/>
    </w:pPr>
    <w:rPr>
      <w:rFonts w:ascii="Times New Roman" w:eastAsia="Times New Roman" w:hAnsi="Times New Roman" w:cs="Times New Roman"/>
      <w:sz w:val="24"/>
      <w:szCs w:val="24"/>
    </w:rPr>
  </w:style>
  <w:style w:type="paragraph" w:customStyle="1" w:styleId="ve-init-mw-desktoparticletarget-toolbarplaceholder">
    <w:name w:val="ve-init-mw-desktoparticletarget-toolbarplaceholder"/>
    <w:basedOn w:val="Normal"/>
    <w:rsid w:val="00D5157C"/>
    <w:pPr>
      <w:pBdr>
        <w:bottom w:val="single" w:sz="6" w:space="0" w:color="C8CCD1"/>
      </w:pBdr>
      <w:spacing w:after="274" w:line="240" w:lineRule="auto"/>
      <w:ind w:left="-274" w:right="-274"/>
    </w:pPr>
    <w:rPr>
      <w:rFonts w:ascii="Times New Roman" w:eastAsia="Times New Roman" w:hAnsi="Times New Roman" w:cs="Times New Roman"/>
      <w:sz w:val="21"/>
      <w:szCs w:val="21"/>
    </w:rPr>
  </w:style>
  <w:style w:type="paragraph" w:customStyle="1" w:styleId="mw-editsection">
    <w:name w:val="mw-editsection"/>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ditsection-divider">
    <w:name w:val="mw-editsection-divider"/>
    <w:basedOn w:val="Normal"/>
    <w:rsid w:val="00D5157C"/>
    <w:pPr>
      <w:spacing w:before="100" w:beforeAutospacing="1" w:after="100" w:afterAutospacing="1" w:line="240" w:lineRule="auto"/>
    </w:pPr>
    <w:rPr>
      <w:rFonts w:ascii="Times New Roman" w:eastAsia="Times New Roman" w:hAnsi="Times New Roman" w:cs="Times New Roman"/>
      <w:color w:val="54595D"/>
      <w:sz w:val="24"/>
      <w:szCs w:val="24"/>
    </w:rPr>
  </w:style>
  <w:style w:type="paragraph" w:customStyle="1" w:styleId="ve-init-mw-desktoparticletarget-toolbarplaceholder-open">
    <w:name w:val="ve-init-mw-desktoparticletarget-toolbarplaceholder-open"/>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ve-init-mw-desktoparticletarget-toolbar">
    <w:name w:val="ve-init-mw-desktoparticletarget-toolbar"/>
    <w:basedOn w:val="Normal"/>
    <w:rsid w:val="00D5157C"/>
    <w:pPr>
      <w:spacing w:after="274" w:line="240" w:lineRule="auto"/>
      <w:ind w:left="-274" w:right="-274"/>
    </w:pPr>
    <w:rPr>
      <w:rFonts w:ascii="Times New Roman" w:eastAsia="Times New Roman" w:hAnsi="Times New Roman" w:cs="Times New Roman"/>
      <w:sz w:val="21"/>
      <w:szCs w:val="21"/>
    </w:rPr>
  </w:style>
  <w:style w:type="paragraph" w:customStyle="1" w:styleId="mwe-popups-settings-help">
    <w:name w:val="mwe-popups-settings-help"/>
    <w:basedOn w:val="Normal"/>
    <w:rsid w:val="00D5157C"/>
    <w:pPr>
      <w:spacing w:before="600" w:after="600" w:line="240" w:lineRule="auto"/>
      <w:ind w:left="600" w:right="600"/>
    </w:pPr>
    <w:rPr>
      <w:rFonts w:ascii="Times New Roman" w:eastAsia="Times New Roman" w:hAnsi="Times New Roman" w:cs="Times New Roman"/>
      <w:b/>
      <w:bCs/>
      <w:sz w:val="20"/>
      <w:szCs w:val="20"/>
    </w:rPr>
  </w:style>
  <w:style w:type="paragraph" w:customStyle="1" w:styleId="mwe-popups">
    <w:name w:val="mwe-popups"/>
    <w:basedOn w:val="Normal"/>
    <w:rsid w:val="00D5157C"/>
    <w:pPr>
      <w:shd w:val="clear" w:color="auto" w:fill="FFFFFF"/>
      <w:spacing w:before="100" w:beforeAutospacing="1" w:after="100" w:afterAutospacing="1" w:line="300" w:lineRule="atLeast"/>
    </w:pPr>
    <w:rPr>
      <w:rFonts w:ascii="Times New Roman" w:eastAsia="Times New Roman" w:hAnsi="Times New Roman" w:cs="Times New Roman"/>
      <w:vanish/>
      <w:sz w:val="21"/>
      <w:szCs w:val="21"/>
    </w:rPr>
  </w:style>
  <w:style w:type="paragraph" w:customStyle="1" w:styleId="mwe-popups-settings-icon">
    <w:name w:val="mwe-popups-settings-icon"/>
    <w:basedOn w:val="Normal"/>
    <w:rsid w:val="00D5157C"/>
    <w:pPr>
      <w:spacing w:before="60" w:after="30" w:line="240" w:lineRule="auto"/>
      <w:ind w:left="60" w:right="60" w:hanging="240"/>
    </w:pPr>
    <w:rPr>
      <w:rFonts w:ascii="Times New Roman" w:eastAsia="Times New Roman" w:hAnsi="Times New Roman" w:cs="Times New Roman"/>
      <w:sz w:val="24"/>
      <w:szCs w:val="24"/>
    </w:rPr>
  </w:style>
  <w:style w:type="paragraph" w:customStyle="1" w:styleId="mwe-popups-overlay">
    <w:name w:val="mwe-popups-overlay"/>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colbreak">
    <w:name w:val="nocolbreak"/>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
    <w:name w:val="navbox"/>
    <w:basedOn w:val="Normal"/>
    <w:rsid w:val="00D5157C"/>
    <w:pPr>
      <w:pBdr>
        <w:top w:val="single" w:sz="6" w:space="1" w:color="A2A9B1"/>
        <w:left w:val="single" w:sz="6" w:space="1" w:color="A2A9B1"/>
        <w:bottom w:val="single" w:sz="6" w:space="1" w:color="A2A9B1"/>
        <w:right w:val="single" w:sz="6" w:space="1" w:color="A2A9B1"/>
      </w:pBdr>
      <w:shd w:val="clear" w:color="auto" w:fill="FDFDFD"/>
      <w:spacing w:before="240" w:after="0" w:line="240" w:lineRule="auto"/>
      <w:jc w:val="center"/>
    </w:pPr>
    <w:rPr>
      <w:rFonts w:ascii="Times New Roman" w:eastAsia="Times New Roman" w:hAnsi="Times New Roman" w:cs="Times New Roman"/>
      <w:sz w:val="21"/>
      <w:szCs w:val="21"/>
    </w:rPr>
  </w:style>
  <w:style w:type="paragraph" w:customStyle="1" w:styleId="navbox-inner">
    <w:name w:val="navbox-inn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subgroup">
    <w:name w:val="navbox-subgroup"/>
    <w:basedOn w:val="Normal"/>
    <w:rsid w:val="00D5157C"/>
    <w:pPr>
      <w:shd w:val="clear" w:color="auto" w:fill="FDFDF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group">
    <w:name w:val="navbox-group"/>
    <w:basedOn w:val="Normal"/>
    <w:rsid w:val="00D5157C"/>
    <w:pPr>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title">
    <w:name w:val="navbox-title"/>
    <w:basedOn w:val="Normal"/>
    <w:rsid w:val="00D5157C"/>
    <w:pPr>
      <w:shd w:val="clear" w:color="auto" w:fill="CCCC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abovebelow">
    <w:name w:val="navbox-abovebelow"/>
    <w:basedOn w:val="Normal"/>
    <w:rsid w:val="00D5157C"/>
    <w:pPr>
      <w:shd w:val="clear" w:color="auto" w:fill="DDDD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list">
    <w:name w:val="navbox-list"/>
    <w:basedOn w:val="Normal"/>
    <w:rsid w:val="00D5157C"/>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navbox-even">
    <w:name w:val="navbox-even"/>
    <w:basedOn w:val="Normal"/>
    <w:rsid w:val="00D5157C"/>
    <w:pPr>
      <w:shd w:val="clear" w:color="auto" w:fill="F7F7F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odd">
    <w:name w:val="navbox-odd"/>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ar">
    <w:name w:val="navbar"/>
    <w:basedOn w:val="Normal"/>
    <w:rsid w:val="00D5157C"/>
    <w:pPr>
      <w:spacing w:before="100" w:beforeAutospacing="1" w:after="100" w:afterAutospacing="1" w:line="240" w:lineRule="auto"/>
    </w:pPr>
    <w:rPr>
      <w:rFonts w:ascii="Times New Roman" w:eastAsia="Times New Roman" w:hAnsi="Times New Roman" w:cs="Times New Roman"/>
      <w:sz w:val="21"/>
      <w:szCs w:val="21"/>
    </w:rPr>
  </w:style>
  <w:style w:type="paragraph" w:customStyle="1" w:styleId="infobox">
    <w:name w:val="infobox"/>
    <w:basedOn w:val="Normal"/>
    <w:rsid w:val="00D5157C"/>
    <w:pPr>
      <w:pBdr>
        <w:top w:val="single" w:sz="6" w:space="2" w:color="A2A9B1"/>
        <w:left w:val="single" w:sz="6" w:space="2" w:color="A2A9B1"/>
        <w:bottom w:val="single" w:sz="6" w:space="2" w:color="A2A9B1"/>
        <w:right w:val="single" w:sz="6" w:space="2" w:color="A2A9B1"/>
      </w:pBdr>
      <w:shd w:val="clear" w:color="auto" w:fill="F8F9FA"/>
      <w:spacing w:before="120" w:after="120" w:line="360" w:lineRule="atLeast"/>
      <w:ind w:left="240"/>
    </w:pPr>
    <w:rPr>
      <w:rFonts w:ascii="Times New Roman" w:eastAsia="Times New Roman" w:hAnsi="Times New Roman" w:cs="Times New Roman"/>
      <w:color w:val="000000"/>
      <w:sz w:val="21"/>
      <w:szCs w:val="21"/>
    </w:rPr>
  </w:style>
  <w:style w:type="paragraph" w:customStyle="1" w:styleId="messagebox">
    <w:name w:val="messagebox"/>
    <w:basedOn w:val="Normal"/>
    <w:rsid w:val="00D5157C"/>
    <w:pPr>
      <w:pBdr>
        <w:top w:val="single" w:sz="6" w:space="2" w:color="A2A9B1"/>
        <w:left w:val="single" w:sz="6" w:space="2" w:color="A2A9B1"/>
        <w:bottom w:val="single" w:sz="6" w:space="2" w:color="A2A9B1"/>
        <w:right w:val="single" w:sz="6" w:space="2" w:color="A2A9B1"/>
      </w:pBdr>
      <w:shd w:val="clear" w:color="auto" w:fill="F8F9FA"/>
      <w:spacing w:after="240" w:line="240" w:lineRule="auto"/>
    </w:pPr>
    <w:rPr>
      <w:rFonts w:ascii="Times New Roman" w:eastAsia="Times New Roman" w:hAnsi="Times New Roman" w:cs="Times New Roman"/>
      <w:sz w:val="24"/>
      <w:szCs w:val="24"/>
    </w:rPr>
  </w:style>
  <w:style w:type="paragraph" w:customStyle="1" w:styleId="visualhide">
    <w:name w:val="visualhid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atnote">
    <w:name w:val="hatnote"/>
    <w:basedOn w:val="Normal"/>
    <w:rsid w:val="00D5157C"/>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geo-default">
    <w:name w:val="geo-defaul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ms">
    <w:name w:val="geo-dms"/>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ec">
    <w:name w:val="geo-dec"/>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nondefault">
    <w:name w:val="geo-nondefault"/>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eo-multi-punct">
    <w:name w:val="geo-multi-punct"/>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longitude">
    <w:name w:val="longitud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atitude">
    <w:name w:val="latitud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wrap">
    <w:name w:val="nowrap"/>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rap">
    <w:name w:val="wrap"/>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mplate-documentation">
    <w:name w:val="template-documentation"/>
    <w:basedOn w:val="Normal"/>
    <w:rsid w:val="00D5157C"/>
    <w:pPr>
      <w:pBdr>
        <w:top w:val="single" w:sz="6" w:space="12" w:color="A2A9B1"/>
        <w:left w:val="single" w:sz="6" w:space="12" w:color="A2A9B1"/>
        <w:bottom w:val="single" w:sz="6" w:space="12" w:color="A2A9B1"/>
        <w:right w:val="single" w:sz="6" w:space="12" w:color="A2A9B1"/>
      </w:pBdr>
      <w:shd w:val="clear" w:color="auto" w:fill="ECFCF4"/>
      <w:spacing w:before="240" w:after="0" w:line="240" w:lineRule="auto"/>
    </w:pPr>
    <w:rPr>
      <w:rFonts w:ascii="Times New Roman" w:eastAsia="Times New Roman" w:hAnsi="Times New Roman" w:cs="Times New Roman"/>
      <w:sz w:val="24"/>
      <w:szCs w:val="24"/>
    </w:rPr>
  </w:style>
  <w:style w:type="paragraph" w:customStyle="1" w:styleId="mw-tag-markers">
    <w:name w:val="mw-tag-markers"/>
    <w:basedOn w:val="Normal"/>
    <w:rsid w:val="00D5157C"/>
    <w:pPr>
      <w:spacing w:before="100" w:beforeAutospacing="1" w:after="100" w:afterAutospacing="1" w:line="240" w:lineRule="auto"/>
    </w:pPr>
    <w:rPr>
      <w:rFonts w:ascii="Times New Roman" w:eastAsia="Times New Roman" w:hAnsi="Times New Roman" w:cs="Times New Roman"/>
      <w:i/>
      <w:iCs/>
    </w:rPr>
  </w:style>
  <w:style w:type="paragraph" w:customStyle="1" w:styleId="checkuser-show">
    <w:name w:val="checkuser-show"/>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ysop-show">
    <w:name w:val="sysop-show"/>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patroller-show">
    <w:name w:val="patroller-show"/>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emplateeditor-show">
    <w:name w:val="templateeditor-show"/>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extendedmover-show">
    <w:name w:val="extendedmover-show"/>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extendedconfirmed-show">
    <w:name w:val="extendedconfirmed-show"/>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autoconfirmed-show">
    <w:name w:val="autoconfirmed-show"/>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user-show">
    <w:name w:val="user-show"/>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imes-serif">
    <w:name w:val="times-serif"/>
    <w:basedOn w:val="Normal"/>
    <w:rsid w:val="00D5157C"/>
    <w:pPr>
      <w:spacing w:before="100" w:beforeAutospacing="1" w:after="100" w:afterAutospacing="1" w:line="240" w:lineRule="auto"/>
    </w:pPr>
    <w:rPr>
      <w:rFonts w:ascii="Times New Roman" w:eastAsia="Times New Roman" w:hAnsi="Times New Roman" w:cs="Times New Roman"/>
      <w:sz w:val="28"/>
      <w:szCs w:val="28"/>
    </w:rPr>
  </w:style>
  <w:style w:type="paragraph" w:customStyle="1" w:styleId="mwe-math-fallback-image-display">
    <w:name w:val="mwe-math-fallback-image-display"/>
    <w:basedOn w:val="Normal"/>
    <w:rsid w:val="00D5157C"/>
    <w:pPr>
      <w:spacing w:before="144" w:after="144" w:line="240" w:lineRule="auto"/>
      <w:ind w:left="384"/>
    </w:pPr>
    <w:rPr>
      <w:rFonts w:ascii="Times New Roman" w:eastAsia="Times New Roman" w:hAnsi="Times New Roman" w:cs="Times New Roman"/>
      <w:sz w:val="24"/>
      <w:szCs w:val="24"/>
    </w:rPr>
  </w:style>
  <w:style w:type="paragraph" w:customStyle="1" w:styleId="mwe-math-mathml-display">
    <w:name w:val="mwe-math-mathml-display"/>
    <w:basedOn w:val="Normal"/>
    <w:rsid w:val="00D5157C"/>
    <w:pPr>
      <w:spacing w:before="144" w:after="144" w:line="240" w:lineRule="auto"/>
      <w:ind w:left="384"/>
    </w:pPr>
    <w:rPr>
      <w:rFonts w:ascii="Times New Roman" w:eastAsia="Times New Roman" w:hAnsi="Times New Roman" w:cs="Times New Roman"/>
      <w:sz w:val="24"/>
      <w:szCs w:val="24"/>
    </w:rPr>
  </w:style>
  <w:style w:type="paragraph" w:customStyle="1" w:styleId="flaggedrevsdraftsynced">
    <w:name w:val="flaggedrevs_draft_synced"/>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flaggedrevsstablesynced">
    <w:name w:val="flaggedrevs_stable_synced"/>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reference-text">
    <w:name w:val="reference-tex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ditsection-visualeditor">
    <w:name w:val="mw-editsection-visualedito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search">
    <w:name w:val="uls-search"/>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filtersuggestion">
    <w:name w:val="uls-filtersuggestion"/>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lcd-region-title">
    <w:name w:val="uls-lcd-region-titl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mmv-view-expanded">
    <w:name w:val="mw-mmv-view-expanded"/>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mmv-view-config">
    <w:name w:val="mw-mmv-view-config"/>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indicators">
    <w:name w:val="mw-indicators"/>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ve-ui-surface">
    <w:name w:val="ve-ui-surfac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ve-init-mw-desktoparticletarget-editablecontent">
    <w:name w:val="ve-init-mw-desktoparticletarget-editableconten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ui-icon-preview-disambiguation">
    <w:name w:val="mw-ui-icon-preview-disambiguation"/>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ui-icon-preview-generic">
    <w:name w:val="mw-ui-icon-preview-generic"/>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popups-container">
    <w:name w:val="mwe-popups-contain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popups-extract">
    <w:name w:val="mwe-popups-extrac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popups-title">
    <w:name w:val="mwe-popups-titl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specialpage-summary">
    <w:name w:val="mw-specialpage-summary"/>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mpty-li">
    <w:name w:val="mw-empty-li"/>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collapsible-toggle">
    <w:name w:val="mw-collapsible-toggl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box">
    <w:name w:val="imbox"/>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de-when-compact">
    <w:name w:val="hide-when-compac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lflink">
    <w:name w:val="selflink"/>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b-header">
    <w:name w:val="wpb-head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b-outside">
    <w:name w:val="wpb-outsid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xtended-references">
    <w:name w:val="mw-extended-references"/>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image">
    <w:name w:val="mbox-imag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imageright">
    <w:name w:val="mbox-imagerigh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empty-cell">
    <w:name w:val="mbox-empty-cell"/>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text-span">
    <w:name w:val="mbox-text-span"/>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small">
    <w:name w:val="mbox-small"/>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small-left">
    <w:name w:val="mbox-small-lef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no-found-more">
    <w:name w:val="uls-no-found-mor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mbox">
    <w:name w:val="tmbox"/>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settings-trigger">
    <w:name w:val="uls-settings-trigg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trigger">
    <w:name w:val="uls-trigg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lert-text">
    <w:name w:val="alert-text"/>
    <w:basedOn w:val="Normal"/>
    <w:rsid w:val="00D5157C"/>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cite-accessibility-label">
    <w:name w:val="cite-accessibility-label"/>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o-ui-element-hidden">
    <w:name w:val="oo-ui-element-hidden"/>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editnotice-redlink">
    <w:name w:val="editnotice-redlink"/>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ui-checkbox">
    <w:name w:val="mw-ui-checkbox"/>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text">
    <w:name w:val="mbox-tex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box-element">
    <w:name w:val="inputbox-elemen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ference">
    <w:name w:val="reference"/>
    <w:basedOn w:val="DefaultParagraphFont"/>
    <w:rsid w:val="00D5157C"/>
    <w:rPr>
      <w:sz w:val="19"/>
      <w:szCs w:val="19"/>
    </w:rPr>
  </w:style>
  <w:style w:type="character" w:customStyle="1" w:styleId="brokenref">
    <w:name w:val="brokenref"/>
    <w:basedOn w:val="DefaultParagraphFont"/>
    <w:rsid w:val="00D5157C"/>
    <w:rPr>
      <w:vanish/>
      <w:webHidden w:val="0"/>
      <w:specVanish w:val="0"/>
    </w:rPr>
  </w:style>
  <w:style w:type="character" w:customStyle="1" w:styleId="texhtml">
    <w:name w:val="texhtml"/>
    <w:basedOn w:val="DefaultParagraphFont"/>
    <w:rsid w:val="00D5157C"/>
    <w:rPr>
      <w:rFonts w:ascii="Times New Roman" w:hAnsi="Times New Roman" w:cs="Times New Roman" w:hint="default"/>
      <w:sz w:val="28"/>
      <w:szCs w:val="28"/>
    </w:rPr>
  </w:style>
  <w:style w:type="character" w:customStyle="1" w:styleId="mwe-math-mathml-inline">
    <w:name w:val="mwe-math-mathml-inline"/>
    <w:basedOn w:val="DefaultParagraphFont"/>
    <w:rsid w:val="00D5157C"/>
    <w:rPr>
      <w:sz w:val="28"/>
      <w:szCs w:val="28"/>
    </w:rPr>
  </w:style>
  <w:style w:type="paragraph" w:customStyle="1" w:styleId="mw-extended-references1">
    <w:name w:val="mw-extended-references1"/>
    <w:basedOn w:val="Normal"/>
    <w:rsid w:val="00D5157C"/>
    <w:pPr>
      <w:spacing w:before="100" w:beforeAutospacing="1" w:after="100" w:afterAutospacing="1" w:line="240" w:lineRule="auto"/>
      <w:ind w:left="480"/>
    </w:pPr>
    <w:rPr>
      <w:rFonts w:ascii="Times New Roman" w:eastAsia="Times New Roman" w:hAnsi="Times New Roman" w:cs="Times New Roman"/>
      <w:sz w:val="24"/>
      <w:szCs w:val="24"/>
    </w:rPr>
  </w:style>
  <w:style w:type="paragraph" w:customStyle="1" w:styleId="reference-text1">
    <w:name w:val="reference-text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eference-text2">
    <w:name w:val="reference-text2"/>
    <w:basedOn w:val="Normal"/>
    <w:rsid w:val="00D5157C"/>
    <w:pPr>
      <w:bidi/>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diacontainer1">
    <w:name w:val="mediacontainer1"/>
    <w:basedOn w:val="Normal"/>
    <w:rsid w:val="00D5157C"/>
    <w:pPr>
      <w:spacing w:after="0" w:line="240" w:lineRule="auto"/>
    </w:pPr>
    <w:rPr>
      <w:rFonts w:ascii="Times New Roman" w:eastAsia="Times New Roman" w:hAnsi="Times New Roman" w:cs="Times New Roman"/>
      <w:sz w:val="24"/>
      <w:szCs w:val="24"/>
    </w:rPr>
  </w:style>
  <w:style w:type="paragraph" w:customStyle="1" w:styleId="popupmediatransform1">
    <w:name w:val="popupmediatransform1"/>
    <w:basedOn w:val="Normal"/>
    <w:rsid w:val="00D5157C"/>
    <w:pPr>
      <w:spacing w:after="0" w:line="240" w:lineRule="auto"/>
    </w:pPr>
    <w:rPr>
      <w:rFonts w:ascii="Times New Roman" w:eastAsia="Times New Roman" w:hAnsi="Times New Roman" w:cs="Times New Roman"/>
      <w:sz w:val="24"/>
      <w:szCs w:val="24"/>
    </w:rPr>
  </w:style>
  <w:style w:type="paragraph" w:customStyle="1" w:styleId="uls-settings-trigger1">
    <w:name w:val="uls-settings-trigger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settings-trigger2">
    <w:name w:val="uls-settings-trigger2"/>
    <w:basedOn w:val="Normal"/>
    <w:rsid w:val="00D5157C"/>
    <w:pPr>
      <w:spacing w:before="120" w:after="100" w:afterAutospacing="1" w:line="240" w:lineRule="auto"/>
    </w:pPr>
    <w:rPr>
      <w:rFonts w:ascii="Times New Roman" w:eastAsia="Times New Roman" w:hAnsi="Times New Roman" w:cs="Times New Roman"/>
      <w:sz w:val="24"/>
      <w:szCs w:val="24"/>
    </w:rPr>
  </w:style>
  <w:style w:type="paragraph" w:customStyle="1" w:styleId="mw-editsection-divider1">
    <w:name w:val="mw-editsection-divider1"/>
    <w:basedOn w:val="Normal"/>
    <w:rsid w:val="00D5157C"/>
    <w:pPr>
      <w:spacing w:before="100" w:beforeAutospacing="1" w:after="100" w:afterAutospacing="1" w:line="240" w:lineRule="auto"/>
    </w:pPr>
    <w:rPr>
      <w:rFonts w:ascii="Times New Roman" w:eastAsia="Times New Roman" w:hAnsi="Times New Roman" w:cs="Times New Roman"/>
      <w:vanish/>
      <w:color w:val="54595D"/>
      <w:sz w:val="24"/>
      <w:szCs w:val="24"/>
    </w:rPr>
  </w:style>
  <w:style w:type="paragraph" w:customStyle="1" w:styleId="mw-editsection-visualeditor1">
    <w:name w:val="mw-editsection-visualeditor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w-editsection-divider2">
    <w:name w:val="mw-editsection-divider2"/>
    <w:basedOn w:val="Normal"/>
    <w:rsid w:val="00D5157C"/>
    <w:pPr>
      <w:spacing w:before="100" w:beforeAutospacing="1" w:after="100" w:afterAutospacing="1" w:line="240" w:lineRule="auto"/>
    </w:pPr>
    <w:rPr>
      <w:rFonts w:ascii="Times New Roman" w:eastAsia="Times New Roman" w:hAnsi="Times New Roman" w:cs="Times New Roman"/>
      <w:vanish/>
      <w:color w:val="54595D"/>
      <w:sz w:val="24"/>
      <w:szCs w:val="24"/>
    </w:rPr>
  </w:style>
  <w:style w:type="paragraph" w:customStyle="1" w:styleId="mw-editsection-visualeditor2">
    <w:name w:val="mw-editsection-visualeditor2"/>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play-btn-large1">
    <w:name w:val="play-btn-large1"/>
    <w:basedOn w:val="Normal"/>
    <w:rsid w:val="00D5157C"/>
    <w:pPr>
      <w:spacing w:after="0" w:line="240" w:lineRule="auto"/>
    </w:pPr>
    <w:rPr>
      <w:rFonts w:ascii="Times New Roman" w:eastAsia="Times New Roman" w:hAnsi="Times New Roman" w:cs="Times New Roman"/>
      <w:sz w:val="24"/>
      <w:szCs w:val="24"/>
    </w:rPr>
  </w:style>
  <w:style w:type="paragraph" w:customStyle="1" w:styleId="rt-tooltipcontent1">
    <w:name w:val="rt-tooltipcontent1"/>
    <w:basedOn w:val="Normal"/>
    <w:rsid w:val="00D5157C"/>
    <w:pPr>
      <w:spacing w:before="100" w:beforeAutospacing="1" w:after="0" w:line="240" w:lineRule="auto"/>
    </w:pPr>
    <w:rPr>
      <w:rFonts w:ascii="Times New Roman" w:eastAsia="Times New Roman" w:hAnsi="Times New Roman" w:cs="Times New Roman"/>
      <w:sz w:val="24"/>
      <w:szCs w:val="24"/>
    </w:rPr>
  </w:style>
  <w:style w:type="paragraph" w:customStyle="1" w:styleId="rt-tooltipcontent2">
    <w:name w:val="rt-tooltipcontent2"/>
    <w:basedOn w:val="Normal"/>
    <w:rsid w:val="00D5157C"/>
    <w:pPr>
      <w:spacing w:after="100" w:afterAutospacing="1" w:line="240" w:lineRule="auto"/>
    </w:pPr>
    <w:rPr>
      <w:rFonts w:ascii="Times New Roman" w:eastAsia="Times New Roman" w:hAnsi="Times New Roman" w:cs="Times New Roman"/>
      <w:sz w:val="24"/>
      <w:szCs w:val="24"/>
    </w:rPr>
  </w:style>
  <w:style w:type="paragraph" w:customStyle="1" w:styleId="uls-no-found-more1">
    <w:name w:val="uls-no-found-more1"/>
    <w:basedOn w:val="Normal"/>
    <w:rsid w:val="00D5157C"/>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menu1">
    <w:name w:val="uls-menu1"/>
    <w:basedOn w:val="Normal"/>
    <w:rsid w:val="00D5157C"/>
    <w:pPr>
      <w:spacing w:before="100" w:beforeAutospacing="1" w:after="100" w:afterAutospacing="1" w:line="240" w:lineRule="auto"/>
    </w:pPr>
    <w:rPr>
      <w:rFonts w:ascii="Times New Roman" w:eastAsia="Times New Roman" w:hAnsi="Times New Roman" w:cs="Times New Roman"/>
      <w:sz w:val="21"/>
      <w:szCs w:val="21"/>
    </w:rPr>
  </w:style>
  <w:style w:type="paragraph" w:customStyle="1" w:styleId="uls-search1">
    <w:name w:val="uls-search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filtersuggestion1">
    <w:name w:val="uls-filtersuggestion1"/>
    <w:basedOn w:val="Normal"/>
    <w:rsid w:val="00D5157C"/>
    <w:pPr>
      <w:spacing w:before="100" w:beforeAutospacing="1" w:after="100" w:afterAutospacing="1" w:line="240" w:lineRule="auto"/>
    </w:pPr>
    <w:rPr>
      <w:rFonts w:ascii="Times New Roman" w:eastAsia="Times New Roman" w:hAnsi="Times New Roman" w:cs="Times New Roman"/>
      <w:color w:val="72777D"/>
      <w:sz w:val="24"/>
      <w:szCs w:val="24"/>
    </w:rPr>
  </w:style>
  <w:style w:type="paragraph" w:customStyle="1" w:styleId="uls-lcd-region-title1">
    <w:name w:val="uls-lcd-region-title1"/>
    <w:basedOn w:val="Normal"/>
    <w:rsid w:val="00D5157C"/>
    <w:pPr>
      <w:spacing w:before="100" w:beforeAutospacing="1" w:after="100" w:afterAutospacing="1" w:line="240" w:lineRule="auto"/>
    </w:pPr>
    <w:rPr>
      <w:rFonts w:ascii="Times New Roman" w:eastAsia="Times New Roman" w:hAnsi="Times New Roman" w:cs="Times New Roman"/>
      <w:color w:val="54595D"/>
      <w:sz w:val="24"/>
      <w:szCs w:val="24"/>
    </w:rPr>
  </w:style>
  <w:style w:type="paragraph" w:customStyle="1" w:styleId="mw-mmv-view-expanded1">
    <w:name w:val="mw-mmv-view-expanded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mmv-view-config1">
    <w:name w:val="mw-mmv-view-config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trigger1">
    <w:name w:val="uls-trigger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trigger2">
    <w:name w:val="uls-trigger2"/>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indicators1">
    <w:name w:val="mw-indicators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ve-ui-surface1">
    <w:name w:val="ve-ui-surface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ve-init-mw-desktoparticletarget-editablecontent1">
    <w:name w:val="ve-init-mw-desktoparticletarget-editablecontent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ve-init-mw-tempwikitexteditorwidget1">
    <w:name w:val="ve-init-mw-tempwikitexteditorwidget1"/>
    <w:basedOn w:val="Normal"/>
    <w:rsid w:val="00D5157C"/>
    <w:pPr>
      <w:spacing w:before="100" w:beforeAutospacing="1" w:after="100" w:afterAutospacing="1" w:line="360" w:lineRule="atLeast"/>
    </w:pPr>
    <w:rPr>
      <w:rFonts w:ascii="Times New Roman" w:eastAsia="Times New Roman" w:hAnsi="Times New Roman" w:cs="Times New Roman"/>
      <w:vanish/>
      <w:sz w:val="24"/>
      <w:szCs w:val="24"/>
    </w:rPr>
  </w:style>
  <w:style w:type="paragraph" w:customStyle="1" w:styleId="ve-ui-surface2">
    <w:name w:val="ve-ui-surface2"/>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ui-icon1">
    <w:name w:val="mw-ui-icon1"/>
    <w:basedOn w:val="Normal"/>
    <w:rsid w:val="00D5157C"/>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mw-ui-icon-preview-disambiguation1">
    <w:name w:val="mw-ui-icon-preview-disambiguation1"/>
    <w:basedOn w:val="Normal"/>
    <w:rsid w:val="00D5157C"/>
    <w:pPr>
      <w:spacing w:before="315" w:after="120" w:line="240" w:lineRule="auto"/>
    </w:pPr>
    <w:rPr>
      <w:rFonts w:ascii="Times New Roman" w:eastAsia="Times New Roman" w:hAnsi="Times New Roman" w:cs="Times New Roman"/>
      <w:sz w:val="24"/>
      <w:szCs w:val="24"/>
    </w:rPr>
  </w:style>
  <w:style w:type="paragraph" w:customStyle="1" w:styleId="mw-ui-icon-preview-generic1">
    <w:name w:val="mw-ui-icon-preview-generic1"/>
    <w:basedOn w:val="Normal"/>
    <w:rsid w:val="00D5157C"/>
    <w:pPr>
      <w:spacing w:before="315" w:after="120" w:line="240" w:lineRule="auto"/>
    </w:pPr>
    <w:rPr>
      <w:rFonts w:ascii="Times New Roman" w:eastAsia="Times New Roman" w:hAnsi="Times New Roman" w:cs="Times New Roman"/>
      <w:sz w:val="24"/>
      <w:szCs w:val="24"/>
    </w:rPr>
  </w:style>
  <w:style w:type="paragraph" w:customStyle="1" w:styleId="mwe-popups-container1">
    <w:name w:val="mwe-popups-container1"/>
    <w:basedOn w:val="Normal"/>
    <w:rsid w:val="00D5157C"/>
    <w:pPr>
      <w:spacing w:after="100" w:afterAutospacing="1" w:line="240" w:lineRule="auto"/>
    </w:pPr>
    <w:rPr>
      <w:rFonts w:ascii="Times New Roman" w:eastAsia="Times New Roman" w:hAnsi="Times New Roman" w:cs="Times New Roman"/>
      <w:color w:val="222222"/>
      <w:sz w:val="24"/>
      <w:szCs w:val="24"/>
    </w:rPr>
  </w:style>
  <w:style w:type="paragraph" w:customStyle="1" w:styleId="mwe-popups-extract1">
    <w:name w:val="mwe-popups-extract1"/>
    <w:basedOn w:val="Normal"/>
    <w:rsid w:val="00D5157C"/>
    <w:pPr>
      <w:spacing w:before="240" w:after="240" w:line="240" w:lineRule="auto"/>
      <w:ind w:left="240" w:right="240"/>
    </w:pPr>
    <w:rPr>
      <w:rFonts w:ascii="Times New Roman" w:eastAsia="Times New Roman" w:hAnsi="Times New Roman" w:cs="Times New Roman"/>
      <w:color w:val="222222"/>
      <w:sz w:val="24"/>
      <w:szCs w:val="24"/>
    </w:rPr>
  </w:style>
  <w:style w:type="paragraph" w:customStyle="1" w:styleId="mwe-popups-extract2">
    <w:name w:val="mwe-popups-extract2"/>
    <w:basedOn w:val="Normal"/>
    <w:rsid w:val="00D5157C"/>
    <w:pPr>
      <w:spacing w:before="240" w:after="240" w:line="240" w:lineRule="auto"/>
      <w:ind w:left="240" w:right="240"/>
    </w:pPr>
    <w:rPr>
      <w:rFonts w:ascii="Times New Roman" w:eastAsia="Times New Roman" w:hAnsi="Times New Roman" w:cs="Times New Roman"/>
      <w:color w:val="222222"/>
      <w:sz w:val="24"/>
      <w:szCs w:val="24"/>
    </w:rPr>
  </w:style>
  <w:style w:type="paragraph" w:customStyle="1" w:styleId="mwe-popups-title1">
    <w:name w:val="mwe-popups-title1"/>
    <w:basedOn w:val="Normal"/>
    <w:rsid w:val="00D5157C"/>
    <w:pPr>
      <w:spacing w:after="0" w:line="240" w:lineRule="auto"/>
      <w:ind w:left="240" w:right="240"/>
    </w:pPr>
    <w:rPr>
      <w:rFonts w:ascii="Times New Roman" w:eastAsia="Times New Roman" w:hAnsi="Times New Roman" w:cs="Times New Roman"/>
      <w:b/>
      <w:bCs/>
      <w:sz w:val="24"/>
      <w:szCs w:val="24"/>
    </w:rPr>
  </w:style>
  <w:style w:type="paragraph" w:customStyle="1" w:styleId="mw-specialpage-summary1">
    <w:name w:val="mw-specialpage-summary1"/>
    <w:basedOn w:val="Normal"/>
    <w:rsid w:val="00D5157C"/>
    <w:pPr>
      <w:spacing w:before="240" w:after="100" w:afterAutospacing="1" w:line="240" w:lineRule="auto"/>
    </w:pPr>
    <w:rPr>
      <w:rFonts w:ascii="Times New Roman" w:eastAsia="Times New Roman" w:hAnsi="Times New Roman" w:cs="Times New Roman"/>
      <w:sz w:val="24"/>
      <w:szCs w:val="24"/>
    </w:rPr>
  </w:style>
  <w:style w:type="paragraph" w:customStyle="1" w:styleId="mw-empty-li1">
    <w:name w:val="mw-empty-li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navbox1">
    <w:name w:val="navbox1"/>
    <w:basedOn w:val="Normal"/>
    <w:rsid w:val="00D5157C"/>
    <w:pPr>
      <w:pBdr>
        <w:top w:val="single" w:sz="6" w:space="1" w:color="A2A9B1"/>
        <w:left w:val="single" w:sz="6" w:space="1" w:color="A2A9B1"/>
        <w:bottom w:val="single" w:sz="6" w:space="1" w:color="A2A9B1"/>
        <w:right w:val="single" w:sz="6" w:space="1" w:color="A2A9B1"/>
      </w:pBdr>
      <w:shd w:val="clear" w:color="auto" w:fill="FDFDFD"/>
      <w:spacing w:after="0" w:line="240" w:lineRule="auto"/>
      <w:jc w:val="center"/>
    </w:pPr>
    <w:rPr>
      <w:rFonts w:ascii="Times New Roman" w:eastAsia="Times New Roman" w:hAnsi="Times New Roman" w:cs="Times New Roman"/>
      <w:sz w:val="21"/>
      <w:szCs w:val="21"/>
    </w:rPr>
  </w:style>
  <w:style w:type="paragraph" w:customStyle="1" w:styleId="navbox-title1">
    <w:name w:val="navbox-title1"/>
    <w:basedOn w:val="Normal"/>
    <w:rsid w:val="00D5157C"/>
    <w:pPr>
      <w:shd w:val="clear" w:color="auto" w:fill="DDDD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group1">
    <w:name w:val="navbox-group1"/>
    <w:basedOn w:val="Normal"/>
    <w:rsid w:val="00D5157C"/>
    <w:pPr>
      <w:shd w:val="clear" w:color="auto" w:fill="E6E6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abovebelow1">
    <w:name w:val="navbox-abovebelow1"/>
    <w:basedOn w:val="Normal"/>
    <w:rsid w:val="00D5157C"/>
    <w:pPr>
      <w:shd w:val="clear" w:color="auto" w:fill="E6E6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ar1">
    <w:name w:val="navbar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ar2">
    <w:name w:val="navbar2"/>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ar3">
    <w:name w:val="navbar3"/>
    <w:basedOn w:val="Normal"/>
    <w:rsid w:val="00D5157C"/>
    <w:pPr>
      <w:spacing w:before="100" w:beforeAutospacing="1" w:after="100" w:afterAutospacing="1" w:line="240" w:lineRule="auto"/>
      <w:ind w:right="120"/>
    </w:pPr>
    <w:rPr>
      <w:rFonts w:ascii="Times New Roman" w:eastAsia="Times New Roman" w:hAnsi="Times New Roman" w:cs="Times New Roman"/>
      <w:sz w:val="21"/>
      <w:szCs w:val="21"/>
    </w:rPr>
  </w:style>
  <w:style w:type="paragraph" w:customStyle="1" w:styleId="mw-collapsible-toggle1">
    <w:name w:val="mw-collapsible-toggle1"/>
    <w:basedOn w:val="Normal"/>
    <w:rsid w:val="00D5157C"/>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mw-collapsible-toggle2">
    <w:name w:val="mw-collapsible-toggle2"/>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box1">
    <w:name w:val="imbox1"/>
    <w:basedOn w:val="Normal"/>
    <w:rsid w:val="00D5157C"/>
    <w:pPr>
      <w:spacing w:after="0" w:line="240" w:lineRule="auto"/>
      <w:ind w:left="-120" w:right="-120"/>
    </w:pPr>
    <w:rPr>
      <w:rFonts w:ascii="Times New Roman" w:eastAsia="Times New Roman" w:hAnsi="Times New Roman" w:cs="Times New Roman"/>
      <w:sz w:val="24"/>
      <w:szCs w:val="24"/>
    </w:rPr>
  </w:style>
  <w:style w:type="paragraph" w:customStyle="1" w:styleId="imbox2">
    <w:name w:val="imbox2"/>
    <w:basedOn w:val="Normal"/>
    <w:rsid w:val="00D5157C"/>
    <w:pPr>
      <w:spacing w:before="60" w:after="60" w:line="240" w:lineRule="auto"/>
      <w:ind w:left="60" w:right="60"/>
    </w:pPr>
    <w:rPr>
      <w:rFonts w:ascii="Times New Roman" w:eastAsia="Times New Roman" w:hAnsi="Times New Roman" w:cs="Times New Roman"/>
      <w:sz w:val="24"/>
      <w:szCs w:val="24"/>
    </w:rPr>
  </w:style>
  <w:style w:type="paragraph" w:customStyle="1" w:styleId="tmbox1">
    <w:name w:val="tmbox1"/>
    <w:basedOn w:val="Normal"/>
    <w:rsid w:val="00D5157C"/>
    <w:pPr>
      <w:spacing w:before="30" w:after="30" w:line="240" w:lineRule="auto"/>
    </w:pPr>
    <w:rPr>
      <w:rFonts w:ascii="Times New Roman" w:eastAsia="Times New Roman" w:hAnsi="Times New Roman" w:cs="Times New Roman"/>
      <w:sz w:val="24"/>
      <w:szCs w:val="24"/>
    </w:rPr>
  </w:style>
  <w:style w:type="paragraph" w:customStyle="1" w:styleId="mbox-small1">
    <w:name w:val="mbox-small1"/>
    <w:basedOn w:val="Normal"/>
    <w:rsid w:val="00D5157C"/>
    <w:pPr>
      <w:spacing w:before="60" w:after="60" w:line="300" w:lineRule="atLeast"/>
      <w:ind w:left="240"/>
    </w:pPr>
    <w:rPr>
      <w:rFonts w:ascii="Times New Roman" w:eastAsia="Times New Roman" w:hAnsi="Times New Roman" w:cs="Times New Roman"/>
      <w:sz w:val="21"/>
      <w:szCs w:val="21"/>
    </w:rPr>
  </w:style>
  <w:style w:type="paragraph" w:customStyle="1" w:styleId="mbox-small-left1">
    <w:name w:val="mbox-small-left1"/>
    <w:basedOn w:val="Normal"/>
    <w:rsid w:val="00D5157C"/>
    <w:pPr>
      <w:spacing w:before="60" w:after="60" w:line="300" w:lineRule="atLeast"/>
      <w:ind w:right="240"/>
    </w:pPr>
    <w:rPr>
      <w:rFonts w:ascii="Times New Roman" w:eastAsia="Times New Roman" w:hAnsi="Times New Roman" w:cs="Times New Roman"/>
      <w:sz w:val="21"/>
      <w:szCs w:val="21"/>
    </w:rPr>
  </w:style>
  <w:style w:type="paragraph" w:customStyle="1" w:styleId="mbox-image1">
    <w:name w:val="mbox-image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imageright1">
    <w:name w:val="mbox-imageright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empty-cell1">
    <w:name w:val="mbox-empty-cell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text1">
    <w:name w:val="mbox-text1"/>
    <w:basedOn w:val="Normal"/>
    <w:rsid w:val="00D5157C"/>
    <w:pPr>
      <w:spacing w:after="0" w:line="240" w:lineRule="auto"/>
    </w:pPr>
    <w:rPr>
      <w:rFonts w:ascii="Times New Roman" w:eastAsia="Times New Roman" w:hAnsi="Times New Roman" w:cs="Times New Roman"/>
      <w:sz w:val="24"/>
      <w:szCs w:val="24"/>
    </w:rPr>
  </w:style>
  <w:style w:type="paragraph" w:customStyle="1" w:styleId="mbox-text-span1">
    <w:name w:val="mbox-text-span1"/>
    <w:basedOn w:val="Normal"/>
    <w:rsid w:val="00D5157C"/>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mbox-text-span2">
    <w:name w:val="mbox-text-span2"/>
    <w:basedOn w:val="Normal"/>
    <w:rsid w:val="00D5157C"/>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hide-when-compact1">
    <w:name w:val="hide-when-compact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elflink1">
    <w:name w:val="selflink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b-header1">
    <w:name w:val="wpb-header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wpb-header2">
    <w:name w:val="wpb-header2"/>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b-outside1">
    <w:name w:val="wpb-outside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editnotice-redlink1">
    <w:name w:val="editnotice-redlink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image2">
    <w:name w:val="mbox-image2"/>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imageright2">
    <w:name w:val="mbox-imageright2"/>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character" w:customStyle="1" w:styleId="texhtml1">
    <w:name w:val="texhtml1"/>
    <w:basedOn w:val="DefaultParagraphFont"/>
    <w:rsid w:val="00D5157C"/>
    <w:rPr>
      <w:rFonts w:ascii="Times New Roman" w:hAnsi="Times New Roman" w:cs="Times New Roman" w:hint="default"/>
      <w:sz w:val="24"/>
      <w:szCs w:val="24"/>
    </w:rPr>
  </w:style>
  <w:style w:type="paragraph" w:customStyle="1" w:styleId="inputbox-element1">
    <w:name w:val="inputbox-element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w-ui-checkbox1">
    <w:name w:val="mw-ui-checkbox1"/>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w-indicators2">
    <w:name w:val="mw-indicators2"/>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mpty-elt">
    <w:name w:val="mw-empty-el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hemf">
    <w:name w:val="chemf"/>
    <w:basedOn w:val="DefaultParagraphFont"/>
    <w:rsid w:val="00D5157C"/>
  </w:style>
  <w:style w:type="character" w:customStyle="1" w:styleId="hide-when-compact2">
    <w:name w:val="hide-when-compact2"/>
    <w:basedOn w:val="DefaultParagraphFont"/>
    <w:rsid w:val="00D5157C"/>
  </w:style>
  <w:style w:type="character" w:customStyle="1" w:styleId="plainlinks">
    <w:name w:val="plainlinks"/>
    <w:basedOn w:val="DefaultParagraphFont"/>
    <w:rsid w:val="00D5157C"/>
  </w:style>
  <w:style w:type="character" w:customStyle="1" w:styleId="date">
    <w:name w:val="date"/>
    <w:basedOn w:val="DefaultParagraphFont"/>
    <w:rsid w:val="00D5157C"/>
  </w:style>
  <w:style w:type="character" w:customStyle="1" w:styleId="nowrap1">
    <w:name w:val="nowrap1"/>
    <w:basedOn w:val="DefaultParagraphFont"/>
    <w:rsid w:val="00D5157C"/>
  </w:style>
  <w:style w:type="paragraph" w:customStyle="1" w:styleId="trow">
    <w:name w:val="trow"/>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single">
    <w:name w:val="tsingle"/>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header">
    <w:name w:val="thead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humbcaption">
    <w:name w:val="thumbcaption"/>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humbcaption-center">
    <w:name w:val="thumbcaption-cent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align-left">
    <w:name w:val="text-align-lef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align-right">
    <w:name w:val="text-align-right"/>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align-center">
    <w:name w:val="text-align-center"/>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xtended-references2">
    <w:name w:val="mw-extended-references2"/>
    <w:basedOn w:val="Normal"/>
    <w:rsid w:val="00D5157C"/>
    <w:pPr>
      <w:spacing w:before="100" w:beforeAutospacing="1" w:after="100" w:afterAutospacing="1" w:line="240" w:lineRule="auto"/>
      <w:ind w:left="480"/>
    </w:pPr>
    <w:rPr>
      <w:rFonts w:ascii="Times New Roman" w:eastAsia="Times New Roman" w:hAnsi="Times New Roman" w:cs="Times New Roman"/>
      <w:sz w:val="24"/>
      <w:szCs w:val="24"/>
    </w:rPr>
  </w:style>
  <w:style w:type="paragraph" w:customStyle="1" w:styleId="reference-text3">
    <w:name w:val="reference-text3"/>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eference-text4">
    <w:name w:val="reference-text4"/>
    <w:basedOn w:val="Normal"/>
    <w:rsid w:val="00D5157C"/>
    <w:pPr>
      <w:bidi/>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diacontainer2">
    <w:name w:val="mediacontainer2"/>
    <w:basedOn w:val="Normal"/>
    <w:rsid w:val="00D5157C"/>
    <w:pPr>
      <w:spacing w:after="0" w:line="240" w:lineRule="auto"/>
    </w:pPr>
    <w:rPr>
      <w:rFonts w:ascii="Times New Roman" w:eastAsia="Times New Roman" w:hAnsi="Times New Roman" w:cs="Times New Roman"/>
      <w:sz w:val="24"/>
      <w:szCs w:val="24"/>
    </w:rPr>
  </w:style>
  <w:style w:type="paragraph" w:customStyle="1" w:styleId="popupmediatransform2">
    <w:name w:val="popupmediatransform2"/>
    <w:basedOn w:val="Normal"/>
    <w:rsid w:val="00D5157C"/>
    <w:pPr>
      <w:spacing w:after="0" w:line="240" w:lineRule="auto"/>
    </w:pPr>
    <w:rPr>
      <w:rFonts w:ascii="Times New Roman" w:eastAsia="Times New Roman" w:hAnsi="Times New Roman" w:cs="Times New Roman"/>
      <w:sz w:val="24"/>
      <w:szCs w:val="24"/>
    </w:rPr>
  </w:style>
  <w:style w:type="paragraph" w:customStyle="1" w:styleId="uls-settings-trigger3">
    <w:name w:val="uls-settings-trigger3"/>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settings-trigger4">
    <w:name w:val="uls-settings-trigger4"/>
    <w:basedOn w:val="Normal"/>
    <w:rsid w:val="00D5157C"/>
    <w:pPr>
      <w:spacing w:before="120" w:after="100" w:afterAutospacing="1" w:line="240" w:lineRule="auto"/>
    </w:pPr>
    <w:rPr>
      <w:rFonts w:ascii="Times New Roman" w:eastAsia="Times New Roman" w:hAnsi="Times New Roman" w:cs="Times New Roman"/>
      <w:sz w:val="24"/>
      <w:szCs w:val="24"/>
    </w:rPr>
  </w:style>
  <w:style w:type="paragraph" w:customStyle="1" w:styleId="mw-editsection-divider3">
    <w:name w:val="mw-editsection-divider3"/>
    <w:basedOn w:val="Normal"/>
    <w:rsid w:val="00D5157C"/>
    <w:pPr>
      <w:spacing w:before="100" w:beforeAutospacing="1" w:after="100" w:afterAutospacing="1" w:line="240" w:lineRule="auto"/>
    </w:pPr>
    <w:rPr>
      <w:rFonts w:ascii="Times New Roman" w:eastAsia="Times New Roman" w:hAnsi="Times New Roman" w:cs="Times New Roman"/>
      <w:vanish/>
      <w:color w:val="54595D"/>
      <w:sz w:val="24"/>
      <w:szCs w:val="24"/>
    </w:rPr>
  </w:style>
  <w:style w:type="paragraph" w:customStyle="1" w:styleId="mw-editsection-visualeditor3">
    <w:name w:val="mw-editsection-visualeditor3"/>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w-editsection-divider4">
    <w:name w:val="mw-editsection-divider4"/>
    <w:basedOn w:val="Normal"/>
    <w:rsid w:val="00D5157C"/>
    <w:pPr>
      <w:spacing w:before="100" w:beforeAutospacing="1" w:after="100" w:afterAutospacing="1" w:line="240" w:lineRule="auto"/>
    </w:pPr>
    <w:rPr>
      <w:rFonts w:ascii="Times New Roman" w:eastAsia="Times New Roman" w:hAnsi="Times New Roman" w:cs="Times New Roman"/>
      <w:vanish/>
      <w:color w:val="54595D"/>
      <w:sz w:val="24"/>
      <w:szCs w:val="24"/>
    </w:rPr>
  </w:style>
  <w:style w:type="paragraph" w:customStyle="1" w:styleId="mw-editsection-visualeditor4">
    <w:name w:val="mw-editsection-visualeditor4"/>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play-btn-large2">
    <w:name w:val="play-btn-large2"/>
    <w:basedOn w:val="Normal"/>
    <w:rsid w:val="00D5157C"/>
    <w:pPr>
      <w:spacing w:after="0" w:line="240" w:lineRule="auto"/>
    </w:pPr>
    <w:rPr>
      <w:rFonts w:ascii="Times New Roman" w:eastAsia="Times New Roman" w:hAnsi="Times New Roman" w:cs="Times New Roman"/>
      <w:sz w:val="24"/>
      <w:szCs w:val="24"/>
    </w:rPr>
  </w:style>
  <w:style w:type="paragraph" w:customStyle="1" w:styleId="rt-tooltipcontent3">
    <w:name w:val="rt-tooltipcontent3"/>
    <w:basedOn w:val="Normal"/>
    <w:rsid w:val="00D5157C"/>
    <w:pPr>
      <w:spacing w:before="100" w:beforeAutospacing="1" w:after="0" w:line="240" w:lineRule="auto"/>
    </w:pPr>
    <w:rPr>
      <w:rFonts w:ascii="Times New Roman" w:eastAsia="Times New Roman" w:hAnsi="Times New Roman" w:cs="Times New Roman"/>
      <w:sz w:val="24"/>
      <w:szCs w:val="24"/>
    </w:rPr>
  </w:style>
  <w:style w:type="paragraph" w:customStyle="1" w:styleId="rt-tooltipcontent4">
    <w:name w:val="rt-tooltipcontent4"/>
    <w:basedOn w:val="Normal"/>
    <w:rsid w:val="00D5157C"/>
    <w:pPr>
      <w:spacing w:after="100" w:afterAutospacing="1" w:line="240" w:lineRule="auto"/>
    </w:pPr>
    <w:rPr>
      <w:rFonts w:ascii="Times New Roman" w:eastAsia="Times New Roman" w:hAnsi="Times New Roman" w:cs="Times New Roman"/>
      <w:sz w:val="24"/>
      <w:szCs w:val="24"/>
    </w:rPr>
  </w:style>
  <w:style w:type="paragraph" w:customStyle="1" w:styleId="uls-no-found-more2">
    <w:name w:val="uls-no-found-more2"/>
    <w:basedOn w:val="Normal"/>
    <w:rsid w:val="00D5157C"/>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menu2">
    <w:name w:val="uls-menu2"/>
    <w:basedOn w:val="Normal"/>
    <w:rsid w:val="00D5157C"/>
    <w:pPr>
      <w:spacing w:before="100" w:beforeAutospacing="1" w:after="100" w:afterAutospacing="1" w:line="240" w:lineRule="auto"/>
    </w:pPr>
    <w:rPr>
      <w:rFonts w:ascii="Times New Roman" w:eastAsia="Times New Roman" w:hAnsi="Times New Roman" w:cs="Times New Roman"/>
      <w:sz w:val="21"/>
      <w:szCs w:val="21"/>
    </w:rPr>
  </w:style>
  <w:style w:type="paragraph" w:customStyle="1" w:styleId="uls-search2">
    <w:name w:val="uls-search2"/>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filtersuggestion2">
    <w:name w:val="uls-filtersuggestion2"/>
    <w:basedOn w:val="Normal"/>
    <w:rsid w:val="00D5157C"/>
    <w:pPr>
      <w:spacing w:before="100" w:beforeAutospacing="1" w:after="100" w:afterAutospacing="1" w:line="240" w:lineRule="auto"/>
    </w:pPr>
    <w:rPr>
      <w:rFonts w:ascii="Times New Roman" w:eastAsia="Times New Roman" w:hAnsi="Times New Roman" w:cs="Times New Roman"/>
      <w:color w:val="72777D"/>
      <w:sz w:val="24"/>
      <w:szCs w:val="24"/>
    </w:rPr>
  </w:style>
  <w:style w:type="paragraph" w:customStyle="1" w:styleId="uls-lcd-region-title2">
    <w:name w:val="uls-lcd-region-title2"/>
    <w:basedOn w:val="Normal"/>
    <w:rsid w:val="00D5157C"/>
    <w:pPr>
      <w:spacing w:before="100" w:beforeAutospacing="1" w:after="100" w:afterAutospacing="1" w:line="240" w:lineRule="auto"/>
    </w:pPr>
    <w:rPr>
      <w:rFonts w:ascii="Times New Roman" w:eastAsia="Times New Roman" w:hAnsi="Times New Roman" w:cs="Times New Roman"/>
      <w:color w:val="54595D"/>
      <w:sz w:val="24"/>
      <w:szCs w:val="24"/>
    </w:rPr>
  </w:style>
  <w:style w:type="paragraph" w:customStyle="1" w:styleId="mw-mmv-view-expanded2">
    <w:name w:val="mw-mmv-view-expanded2"/>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mmv-view-config2">
    <w:name w:val="mw-mmv-view-config2"/>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trigger3">
    <w:name w:val="uls-trigger3"/>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trigger4">
    <w:name w:val="uls-trigger4"/>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indicators3">
    <w:name w:val="mw-indicators3"/>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ve-ui-surface3">
    <w:name w:val="ve-ui-surface3"/>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ve-init-mw-desktoparticletarget-editablecontent2">
    <w:name w:val="ve-init-mw-desktoparticletarget-editablecontent2"/>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ve-init-mw-tempwikitexteditorwidget2">
    <w:name w:val="ve-init-mw-tempwikitexteditorwidget2"/>
    <w:basedOn w:val="Normal"/>
    <w:rsid w:val="00D5157C"/>
    <w:pPr>
      <w:spacing w:before="100" w:beforeAutospacing="1" w:after="100" w:afterAutospacing="1" w:line="360" w:lineRule="atLeast"/>
    </w:pPr>
    <w:rPr>
      <w:rFonts w:ascii="Times New Roman" w:eastAsia="Times New Roman" w:hAnsi="Times New Roman" w:cs="Times New Roman"/>
      <w:vanish/>
      <w:sz w:val="24"/>
      <w:szCs w:val="24"/>
    </w:rPr>
  </w:style>
  <w:style w:type="paragraph" w:customStyle="1" w:styleId="ve-ui-surface4">
    <w:name w:val="ve-ui-surface4"/>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ui-icon2">
    <w:name w:val="mw-ui-icon2"/>
    <w:basedOn w:val="Normal"/>
    <w:rsid w:val="00D5157C"/>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mw-ui-icon-preview-disambiguation2">
    <w:name w:val="mw-ui-icon-preview-disambiguation2"/>
    <w:basedOn w:val="Normal"/>
    <w:rsid w:val="00D5157C"/>
    <w:pPr>
      <w:spacing w:before="315" w:after="120" w:line="240" w:lineRule="auto"/>
    </w:pPr>
    <w:rPr>
      <w:rFonts w:ascii="Times New Roman" w:eastAsia="Times New Roman" w:hAnsi="Times New Roman" w:cs="Times New Roman"/>
      <w:sz w:val="24"/>
      <w:szCs w:val="24"/>
    </w:rPr>
  </w:style>
  <w:style w:type="paragraph" w:customStyle="1" w:styleId="mw-ui-icon-preview-generic2">
    <w:name w:val="mw-ui-icon-preview-generic2"/>
    <w:basedOn w:val="Normal"/>
    <w:rsid w:val="00D5157C"/>
    <w:pPr>
      <w:spacing w:before="315" w:after="120" w:line="240" w:lineRule="auto"/>
    </w:pPr>
    <w:rPr>
      <w:rFonts w:ascii="Times New Roman" w:eastAsia="Times New Roman" w:hAnsi="Times New Roman" w:cs="Times New Roman"/>
      <w:sz w:val="24"/>
      <w:szCs w:val="24"/>
    </w:rPr>
  </w:style>
  <w:style w:type="paragraph" w:customStyle="1" w:styleId="mwe-popups-container2">
    <w:name w:val="mwe-popups-container2"/>
    <w:basedOn w:val="Normal"/>
    <w:rsid w:val="00D5157C"/>
    <w:pPr>
      <w:spacing w:after="100" w:afterAutospacing="1" w:line="240" w:lineRule="auto"/>
    </w:pPr>
    <w:rPr>
      <w:rFonts w:ascii="Times New Roman" w:eastAsia="Times New Roman" w:hAnsi="Times New Roman" w:cs="Times New Roman"/>
      <w:color w:val="222222"/>
      <w:sz w:val="24"/>
      <w:szCs w:val="24"/>
    </w:rPr>
  </w:style>
  <w:style w:type="paragraph" w:customStyle="1" w:styleId="mwe-popups-extract3">
    <w:name w:val="mwe-popups-extract3"/>
    <w:basedOn w:val="Normal"/>
    <w:rsid w:val="00D5157C"/>
    <w:pPr>
      <w:spacing w:before="240" w:after="240" w:line="240" w:lineRule="auto"/>
      <w:ind w:left="240" w:right="240"/>
    </w:pPr>
    <w:rPr>
      <w:rFonts w:ascii="Times New Roman" w:eastAsia="Times New Roman" w:hAnsi="Times New Roman" w:cs="Times New Roman"/>
      <w:color w:val="222222"/>
      <w:sz w:val="24"/>
      <w:szCs w:val="24"/>
    </w:rPr>
  </w:style>
  <w:style w:type="paragraph" w:customStyle="1" w:styleId="mwe-popups-extract4">
    <w:name w:val="mwe-popups-extract4"/>
    <w:basedOn w:val="Normal"/>
    <w:rsid w:val="00D5157C"/>
    <w:pPr>
      <w:spacing w:before="240" w:after="240" w:line="240" w:lineRule="auto"/>
      <w:ind w:left="240" w:right="240"/>
    </w:pPr>
    <w:rPr>
      <w:rFonts w:ascii="Times New Roman" w:eastAsia="Times New Roman" w:hAnsi="Times New Roman" w:cs="Times New Roman"/>
      <w:color w:val="222222"/>
      <w:sz w:val="24"/>
      <w:szCs w:val="24"/>
    </w:rPr>
  </w:style>
  <w:style w:type="paragraph" w:customStyle="1" w:styleId="mwe-popups-title2">
    <w:name w:val="mwe-popups-title2"/>
    <w:basedOn w:val="Normal"/>
    <w:rsid w:val="00D5157C"/>
    <w:pPr>
      <w:spacing w:after="0" w:line="240" w:lineRule="auto"/>
      <w:ind w:left="240" w:right="240"/>
    </w:pPr>
    <w:rPr>
      <w:rFonts w:ascii="Times New Roman" w:eastAsia="Times New Roman" w:hAnsi="Times New Roman" w:cs="Times New Roman"/>
      <w:b/>
      <w:bCs/>
      <w:sz w:val="24"/>
      <w:szCs w:val="24"/>
    </w:rPr>
  </w:style>
  <w:style w:type="paragraph" w:customStyle="1" w:styleId="mw-specialpage-summary2">
    <w:name w:val="mw-specialpage-summary2"/>
    <w:basedOn w:val="Normal"/>
    <w:rsid w:val="00D5157C"/>
    <w:pPr>
      <w:spacing w:before="240" w:after="100" w:afterAutospacing="1" w:line="240" w:lineRule="auto"/>
    </w:pPr>
    <w:rPr>
      <w:rFonts w:ascii="Times New Roman" w:eastAsia="Times New Roman" w:hAnsi="Times New Roman" w:cs="Times New Roman"/>
      <w:sz w:val="24"/>
      <w:szCs w:val="24"/>
    </w:rPr>
  </w:style>
  <w:style w:type="paragraph" w:customStyle="1" w:styleId="mw-empty-li2">
    <w:name w:val="mw-empty-li2"/>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navbox2">
    <w:name w:val="navbox2"/>
    <w:basedOn w:val="Normal"/>
    <w:rsid w:val="00D5157C"/>
    <w:pPr>
      <w:pBdr>
        <w:top w:val="single" w:sz="6" w:space="1" w:color="A2A9B1"/>
        <w:left w:val="single" w:sz="6" w:space="1" w:color="A2A9B1"/>
        <w:bottom w:val="single" w:sz="6" w:space="1" w:color="A2A9B1"/>
        <w:right w:val="single" w:sz="6" w:space="1" w:color="A2A9B1"/>
      </w:pBdr>
      <w:shd w:val="clear" w:color="auto" w:fill="FDFDFD"/>
      <w:spacing w:after="0" w:line="240" w:lineRule="auto"/>
      <w:jc w:val="center"/>
    </w:pPr>
    <w:rPr>
      <w:rFonts w:ascii="Times New Roman" w:eastAsia="Times New Roman" w:hAnsi="Times New Roman" w:cs="Times New Roman"/>
      <w:sz w:val="21"/>
      <w:szCs w:val="21"/>
    </w:rPr>
  </w:style>
  <w:style w:type="paragraph" w:customStyle="1" w:styleId="navbox-title2">
    <w:name w:val="navbox-title2"/>
    <w:basedOn w:val="Normal"/>
    <w:rsid w:val="00D5157C"/>
    <w:pPr>
      <w:shd w:val="clear" w:color="auto" w:fill="DDDD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group2">
    <w:name w:val="navbox-group2"/>
    <w:basedOn w:val="Normal"/>
    <w:rsid w:val="00D5157C"/>
    <w:pPr>
      <w:shd w:val="clear" w:color="auto" w:fill="E6E6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abovebelow2">
    <w:name w:val="navbox-abovebelow2"/>
    <w:basedOn w:val="Normal"/>
    <w:rsid w:val="00D5157C"/>
    <w:pPr>
      <w:shd w:val="clear" w:color="auto" w:fill="E6E6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ar4">
    <w:name w:val="navbar4"/>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ar5">
    <w:name w:val="navbar5"/>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ar6">
    <w:name w:val="navbar6"/>
    <w:basedOn w:val="Normal"/>
    <w:rsid w:val="00D5157C"/>
    <w:pPr>
      <w:spacing w:before="100" w:beforeAutospacing="1" w:after="100" w:afterAutospacing="1" w:line="240" w:lineRule="auto"/>
      <w:ind w:right="120"/>
    </w:pPr>
    <w:rPr>
      <w:rFonts w:ascii="Times New Roman" w:eastAsia="Times New Roman" w:hAnsi="Times New Roman" w:cs="Times New Roman"/>
      <w:sz w:val="21"/>
      <w:szCs w:val="21"/>
    </w:rPr>
  </w:style>
  <w:style w:type="paragraph" w:customStyle="1" w:styleId="mw-collapsible-toggle3">
    <w:name w:val="mw-collapsible-toggle3"/>
    <w:basedOn w:val="Normal"/>
    <w:rsid w:val="00D5157C"/>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mw-collapsible-toggle4">
    <w:name w:val="mw-collapsible-toggle4"/>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box3">
    <w:name w:val="imbox3"/>
    <w:basedOn w:val="Normal"/>
    <w:rsid w:val="00D5157C"/>
    <w:pPr>
      <w:spacing w:after="0" w:line="240" w:lineRule="auto"/>
      <w:ind w:left="-120" w:right="-120"/>
    </w:pPr>
    <w:rPr>
      <w:rFonts w:ascii="Times New Roman" w:eastAsia="Times New Roman" w:hAnsi="Times New Roman" w:cs="Times New Roman"/>
      <w:sz w:val="24"/>
      <w:szCs w:val="24"/>
    </w:rPr>
  </w:style>
  <w:style w:type="paragraph" w:customStyle="1" w:styleId="imbox4">
    <w:name w:val="imbox4"/>
    <w:basedOn w:val="Normal"/>
    <w:rsid w:val="00D5157C"/>
    <w:pPr>
      <w:spacing w:before="60" w:after="60" w:line="240" w:lineRule="auto"/>
      <w:ind w:left="60" w:right="60"/>
    </w:pPr>
    <w:rPr>
      <w:rFonts w:ascii="Times New Roman" w:eastAsia="Times New Roman" w:hAnsi="Times New Roman" w:cs="Times New Roman"/>
      <w:sz w:val="24"/>
      <w:szCs w:val="24"/>
    </w:rPr>
  </w:style>
  <w:style w:type="paragraph" w:customStyle="1" w:styleId="tmbox2">
    <w:name w:val="tmbox2"/>
    <w:basedOn w:val="Normal"/>
    <w:rsid w:val="00D5157C"/>
    <w:pPr>
      <w:spacing w:before="30" w:after="30" w:line="240" w:lineRule="auto"/>
    </w:pPr>
    <w:rPr>
      <w:rFonts w:ascii="Times New Roman" w:eastAsia="Times New Roman" w:hAnsi="Times New Roman" w:cs="Times New Roman"/>
      <w:sz w:val="24"/>
      <w:szCs w:val="24"/>
    </w:rPr>
  </w:style>
  <w:style w:type="paragraph" w:customStyle="1" w:styleId="mbox-small2">
    <w:name w:val="mbox-small2"/>
    <w:basedOn w:val="Normal"/>
    <w:rsid w:val="00D5157C"/>
    <w:pPr>
      <w:spacing w:before="60" w:after="60" w:line="300" w:lineRule="atLeast"/>
      <w:ind w:left="240"/>
    </w:pPr>
    <w:rPr>
      <w:rFonts w:ascii="Times New Roman" w:eastAsia="Times New Roman" w:hAnsi="Times New Roman" w:cs="Times New Roman"/>
      <w:sz w:val="21"/>
      <w:szCs w:val="21"/>
    </w:rPr>
  </w:style>
  <w:style w:type="paragraph" w:customStyle="1" w:styleId="mbox-small-left2">
    <w:name w:val="mbox-small-left2"/>
    <w:basedOn w:val="Normal"/>
    <w:rsid w:val="00D5157C"/>
    <w:pPr>
      <w:spacing w:before="60" w:after="60" w:line="300" w:lineRule="atLeast"/>
      <w:ind w:right="240"/>
    </w:pPr>
    <w:rPr>
      <w:rFonts w:ascii="Times New Roman" w:eastAsia="Times New Roman" w:hAnsi="Times New Roman" w:cs="Times New Roman"/>
      <w:sz w:val="21"/>
      <w:szCs w:val="21"/>
    </w:rPr>
  </w:style>
  <w:style w:type="paragraph" w:customStyle="1" w:styleId="mbox-image3">
    <w:name w:val="mbox-image3"/>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imageright3">
    <w:name w:val="mbox-imageright3"/>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empty-cell2">
    <w:name w:val="mbox-empty-cell2"/>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text2">
    <w:name w:val="mbox-text2"/>
    <w:basedOn w:val="Normal"/>
    <w:rsid w:val="00D5157C"/>
    <w:pPr>
      <w:spacing w:after="0" w:line="240" w:lineRule="auto"/>
    </w:pPr>
    <w:rPr>
      <w:rFonts w:ascii="Times New Roman" w:eastAsia="Times New Roman" w:hAnsi="Times New Roman" w:cs="Times New Roman"/>
      <w:sz w:val="24"/>
      <w:szCs w:val="24"/>
    </w:rPr>
  </w:style>
  <w:style w:type="paragraph" w:customStyle="1" w:styleId="mbox-text-span3">
    <w:name w:val="mbox-text-span3"/>
    <w:basedOn w:val="Normal"/>
    <w:rsid w:val="00D5157C"/>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mbox-text-span4">
    <w:name w:val="mbox-text-span4"/>
    <w:basedOn w:val="Normal"/>
    <w:rsid w:val="00D5157C"/>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hide-when-compact3">
    <w:name w:val="hide-when-compact3"/>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elflink2">
    <w:name w:val="selflink2"/>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b-header3">
    <w:name w:val="wpb-header3"/>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wpb-header4">
    <w:name w:val="wpb-header4"/>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b-outside2">
    <w:name w:val="wpb-outside2"/>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editnotice-redlink2">
    <w:name w:val="editnotice-redlink2"/>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image4">
    <w:name w:val="mbox-image4"/>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imageright4">
    <w:name w:val="mbox-imageright4"/>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character" w:customStyle="1" w:styleId="texhtml2">
    <w:name w:val="texhtml2"/>
    <w:basedOn w:val="DefaultParagraphFont"/>
    <w:rsid w:val="00D5157C"/>
    <w:rPr>
      <w:rFonts w:ascii="Times New Roman" w:hAnsi="Times New Roman" w:cs="Times New Roman" w:hint="default"/>
      <w:sz w:val="24"/>
      <w:szCs w:val="24"/>
    </w:rPr>
  </w:style>
  <w:style w:type="paragraph" w:customStyle="1" w:styleId="inputbox-element2">
    <w:name w:val="inputbox-element2"/>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w-ui-checkbox2">
    <w:name w:val="mw-ui-checkbox2"/>
    <w:basedOn w:val="Normal"/>
    <w:rsid w:val="00D5157C"/>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w-indicators4">
    <w:name w:val="mw-indicators4"/>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row1">
    <w:name w:val="trow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single1">
    <w:name w:val="tsingle1"/>
    <w:basedOn w:val="Normal"/>
    <w:rsid w:val="00D5157C"/>
    <w:pPr>
      <w:spacing w:before="15" w:after="15" w:line="240" w:lineRule="auto"/>
      <w:ind w:left="15" w:right="15"/>
    </w:pPr>
    <w:rPr>
      <w:rFonts w:ascii="Times New Roman" w:eastAsia="Times New Roman" w:hAnsi="Times New Roman" w:cs="Times New Roman"/>
      <w:sz w:val="24"/>
      <w:szCs w:val="24"/>
    </w:rPr>
  </w:style>
  <w:style w:type="paragraph" w:customStyle="1" w:styleId="theader1">
    <w:name w:val="theader1"/>
    <w:basedOn w:val="Normal"/>
    <w:rsid w:val="00D5157C"/>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thumbcaption1">
    <w:name w:val="thumbcaption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humbcaption-center1">
    <w:name w:val="thumbcaption-center1"/>
    <w:basedOn w:val="Normal"/>
    <w:rsid w:val="00D5157C"/>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text-align-left1">
    <w:name w:val="text-align-left1"/>
    <w:basedOn w:val="Normal"/>
    <w:rsid w:val="00D51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align-right1">
    <w:name w:val="text-align-right1"/>
    <w:basedOn w:val="Normal"/>
    <w:rsid w:val="00D5157C"/>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text-align-center1">
    <w:name w:val="text-align-center1"/>
    <w:basedOn w:val="Normal"/>
    <w:rsid w:val="00D5157C"/>
    <w:pPr>
      <w:spacing w:before="100" w:beforeAutospacing="1" w:after="100" w:afterAutospacing="1" w:line="240" w:lineRule="auto"/>
      <w:jc w:val="center"/>
    </w:pPr>
    <w:rPr>
      <w:rFonts w:ascii="Times New Roman" w:eastAsia="Times New Roman" w:hAnsi="Times New Roman" w:cs="Times New Roman"/>
      <w:sz w:val="24"/>
      <w:szCs w:val="24"/>
    </w:rPr>
  </w:style>
  <w:style w:type="character" w:customStyle="1" w:styleId="hide-when-compact4">
    <w:name w:val="hide-when-compact4"/>
    <w:basedOn w:val="DefaultParagraphFont"/>
    <w:rsid w:val="00D515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729052">
      <w:bodyDiv w:val="1"/>
      <w:marLeft w:val="0"/>
      <w:marRight w:val="0"/>
      <w:marTop w:val="0"/>
      <w:marBottom w:val="0"/>
      <w:divBdr>
        <w:top w:val="none" w:sz="0" w:space="0" w:color="auto"/>
        <w:left w:val="none" w:sz="0" w:space="0" w:color="auto"/>
        <w:bottom w:val="none" w:sz="0" w:space="0" w:color="auto"/>
        <w:right w:val="none" w:sz="0" w:space="0" w:color="auto"/>
      </w:divBdr>
      <w:divsChild>
        <w:div w:id="371200004">
          <w:marLeft w:val="0"/>
          <w:marRight w:val="0"/>
          <w:marTop w:val="0"/>
          <w:marBottom w:val="0"/>
          <w:divBdr>
            <w:top w:val="none" w:sz="0" w:space="0" w:color="auto"/>
            <w:left w:val="none" w:sz="0" w:space="0" w:color="auto"/>
            <w:bottom w:val="none" w:sz="0" w:space="0" w:color="auto"/>
            <w:right w:val="none" w:sz="0" w:space="0" w:color="auto"/>
          </w:divBdr>
          <w:divsChild>
            <w:div w:id="1411122584">
              <w:marLeft w:val="0"/>
              <w:marRight w:val="0"/>
              <w:marTop w:val="0"/>
              <w:marBottom w:val="0"/>
              <w:divBdr>
                <w:top w:val="none" w:sz="0" w:space="0" w:color="auto"/>
                <w:left w:val="none" w:sz="0" w:space="0" w:color="auto"/>
                <w:bottom w:val="none" w:sz="0" w:space="0" w:color="auto"/>
                <w:right w:val="none" w:sz="0" w:space="0" w:color="auto"/>
              </w:divBdr>
              <w:divsChild>
                <w:div w:id="1033576439">
                  <w:marLeft w:val="0"/>
                  <w:marRight w:val="0"/>
                  <w:marTop w:val="0"/>
                  <w:marBottom w:val="0"/>
                  <w:divBdr>
                    <w:top w:val="none" w:sz="0" w:space="0" w:color="auto"/>
                    <w:left w:val="none" w:sz="0" w:space="0" w:color="auto"/>
                    <w:bottom w:val="none" w:sz="0" w:space="0" w:color="auto"/>
                    <w:right w:val="none" w:sz="0" w:space="0" w:color="auto"/>
                  </w:divBdr>
                  <w:divsChild>
                    <w:div w:id="821625788">
                      <w:marLeft w:val="0"/>
                      <w:marRight w:val="0"/>
                      <w:marTop w:val="0"/>
                      <w:marBottom w:val="0"/>
                      <w:divBdr>
                        <w:top w:val="none" w:sz="0" w:space="0" w:color="auto"/>
                        <w:left w:val="none" w:sz="0" w:space="0" w:color="auto"/>
                        <w:bottom w:val="none" w:sz="0" w:space="0" w:color="auto"/>
                        <w:right w:val="none" w:sz="0" w:space="0" w:color="auto"/>
                      </w:divBdr>
                      <w:divsChild>
                        <w:div w:id="1762067087">
                          <w:marLeft w:val="0"/>
                          <w:marRight w:val="0"/>
                          <w:marTop w:val="0"/>
                          <w:marBottom w:val="0"/>
                          <w:divBdr>
                            <w:top w:val="none" w:sz="0" w:space="0" w:color="auto"/>
                            <w:left w:val="none" w:sz="0" w:space="0" w:color="auto"/>
                            <w:bottom w:val="none" w:sz="0" w:space="0" w:color="auto"/>
                            <w:right w:val="none" w:sz="0" w:space="0" w:color="auto"/>
                          </w:divBdr>
                          <w:divsChild>
                            <w:div w:id="303782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536743">
      <w:bodyDiv w:val="1"/>
      <w:marLeft w:val="0"/>
      <w:marRight w:val="0"/>
      <w:marTop w:val="0"/>
      <w:marBottom w:val="0"/>
      <w:divBdr>
        <w:top w:val="none" w:sz="0" w:space="0" w:color="auto"/>
        <w:left w:val="none" w:sz="0" w:space="0" w:color="auto"/>
        <w:bottom w:val="none" w:sz="0" w:space="0" w:color="auto"/>
        <w:right w:val="none" w:sz="0" w:space="0" w:color="auto"/>
      </w:divBdr>
      <w:divsChild>
        <w:div w:id="732001058">
          <w:marLeft w:val="0"/>
          <w:marRight w:val="0"/>
          <w:marTop w:val="0"/>
          <w:marBottom w:val="0"/>
          <w:divBdr>
            <w:top w:val="none" w:sz="0" w:space="0" w:color="auto"/>
            <w:left w:val="none" w:sz="0" w:space="0" w:color="auto"/>
            <w:bottom w:val="none" w:sz="0" w:space="0" w:color="auto"/>
            <w:right w:val="none" w:sz="0" w:space="0" w:color="auto"/>
          </w:divBdr>
          <w:divsChild>
            <w:div w:id="196478053">
              <w:marLeft w:val="0"/>
              <w:marRight w:val="0"/>
              <w:marTop w:val="0"/>
              <w:marBottom w:val="0"/>
              <w:divBdr>
                <w:top w:val="none" w:sz="0" w:space="0" w:color="auto"/>
                <w:left w:val="none" w:sz="0" w:space="0" w:color="auto"/>
                <w:bottom w:val="none" w:sz="0" w:space="0" w:color="auto"/>
                <w:right w:val="none" w:sz="0" w:space="0" w:color="auto"/>
              </w:divBdr>
            </w:div>
            <w:div w:id="1327635956">
              <w:marLeft w:val="0"/>
              <w:marRight w:val="0"/>
              <w:marTop w:val="0"/>
              <w:marBottom w:val="0"/>
              <w:divBdr>
                <w:top w:val="none" w:sz="0" w:space="0" w:color="auto"/>
                <w:left w:val="none" w:sz="0" w:space="0" w:color="auto"/>
                <w:bottom w:val="none" w:sz="0" w:space="0" w:color="auto"/>
                <w:right w:val="none" w:sz="0" w:space="0" w:color="auto"/>
              </w:divBdr>
              <w:divsChild>
                <w:div w:id="1114522527">
                  <w:marLeft w:val="0"/>
                  <w:marRight w:val="0"/>
                  <w:marTop w:val="0"/>
                  <w:marBottom w:val="0"/>
                  <w:divBdr>
                    <w:top w:val="none" w:sz="0" w:space="0" w:color="auto"/>
                    <w:left w:val="none" w:sz="0" w:space="0" w:color="auto"/>
                    <w:bottom w:val="none" w:sz="0" w:space="0" w:color="auto"/>
                    <w:right w:val="none" w:sz="0" w:space="0" w:color="auto"/>
                  </w:divBdr>
                  <w:divsChild>
                    <w:div w:id="445346030">
                      <w:marLeft w:val="0"/>
                      <w:marRight w:val="0"/>
                      <w:marTop w:val="0"/>
                      <w:marBottom w:val="120"/>
                      <w:divBdr>
                        <w:top w:val="none" w:sz="0" w:space="0" w:color="auto"/>
                        <w:left w:val="none" w:sz="0" w:space="0" w:color="auto"/>
                        <w:bottom w:val="none" w:sz="0" w:space="0" w:color="auto"/>
                        <w:right w:val="none" w:sz="0" w:space="0" w:color="auto"/>
                      </w:divBdr>
                    </w:div>
                    <w:div w:id="1383291895">
                      <w:marLeft w:val="336"/>
                      <w:marRight w:val="0"/>
                      <w:marTop w:val="120"/>
                      <w:marBottom w:val="312"/>
                      <w:divBdr>
                        <w:top w:val="none" w:sz="0" w:space="0" w:color="auto"/>
                        <w:left w:val="none" w:sz="0" w:space="0" w:color="auto"/>
                        <w:bottom w:val="none" w:sz="0" w:space="0" w:color="auto"/>
                        <w:right w:val="none" w:sz="0" w:space="0" w:color="auto"/>
                      </w:divBdr>
                      <w:divsChild>
                        <w:div w:id="5374268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61831414">
                      <w:marLeft w:val="0"/>
                      <w:marRight w:val="0"/>
                      <w:marTop w:val="0"/>
                      <w:marBottom w:val="0"/>
                      <w:divBdr>
                        <w:top w:val="single" w:sz="6" w:space="5" w:color="A2A9B1"/>
                        <w:left w:val="single" w:sz="6" w:space="5" w:color="A2A9B1"/>
                        <w:bottom w:val="single" w:sz="6" w:space="5" w:color="A2A9B1"/>
                        <w:right w:val="single" w:sz="6" w:space="5" w:color="A2A9B1"/>
                      </w:divBdr>
                    </w:div>
                    <w:div w:id="331185310">
                      <w:marLeft w:val="0"/>
                      <w:marRight w:val="0"/>
                      <w:marTop w:val="0"/>
                      <w:marBottom w:val="120"/>
                      <w:divBdr>
                        <w:top w:val="none" w:sz="0" w:space="0" w:color="auto"/>
                        <w:left w:val="none" w:sz="0" w:space="0" w:color="auto"/>
                        <w:bottom w:val="none" w:sz="0" w:space="0" w:color="auto"/>
                        <w:right w:val="none" w:sz="0" w:space="0" w:color="auto"/>
                      </w:divBdr>
                    </w:div>
                    <w:div w:id="145556633">
                      <w:marLeft w:val="336"/>
                      <w:marRight w:val="0"/>
                      <w:marTop w:val="120"/>
                      <w:marBottom w:val="312"/>
                      <w:divBdr>
                        <w:top w:val="none" w:sz="0" w:space="0" w:color="auto"/>
                        <w:left w:val="none" w:sz="0" w:space="0" w:color="auto"/>
                        <w:bottom w:val="none" w:sz="0" w:space="0" w:color="auto"/>
                        <w:right w:val="none" w:sz="0" w:space="0" w:color="auto"/>
                      </w:divBdr>
                      <w:divsChild>
                        <w:div w:id="2042054171">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701900929">
                      <w:marLeft w:val="336"/>
                      <w:marRight w:val="0"/>
                      <w:marTop w:val="120"/>
                      <w:marBottom w:val="312"/>
                      <w:divBdr>
                        <w:top w:val="none" w:sz="0" w:space="0" w:color="auto"/>
                        <w:left w:val="none" w:sz="0" w:space="0" w:color="auto"/>
                        <w:bottom w:val="none" w:sz="0" w:space="0" w:color="auto"/>
                        <w:right w:val="none" w:sz="0" w:space="0" w:color="auto"/>
                      </w:divBdr>
                      <w:divsChild>
                        <w:div w:id="148669878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34027430">
                      <w:marLeft w:val="336"/>
                      <w:marRight w:val="0"/>
                      <w:marTop w:val="120"/>
                      <w:marBottom w:val="312"/>
                      <w:divBdr>
                        <w:top w:val="none" w:sz="0" w:space="0" w:color="auto"/>
                        <w:left w:val="none" w:sz="0" w:space="0" w:color="auto"/>
                        <w:bottom w:val="none" w:sz="0" w:space="0" w:color="auto"/>
                        <w:right w:val="none" w:sz="0" w:space="0" w:color="auto"/>
                      </w:divBdr>
                      <w:divsChild>
                        <w:div w:id="1598707661">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878978381">
                      <w:marLeft w:val="0"/>
                      <w:marRight w:val="0"/>
                      <w:marTop w:val="0"/>
                      <w:marBottom w:val="120"/>
                      <w:divBdr>
                        <w:top w:val="none" w:sz="0" w:space="0" w:color="auto"/>
                        <w:left w:val="none" w:sz="0" w:space="0" w:color="auto"/>
                        <w:bottom w:val="none" w:sz="0" w:space="0" w:color="auto"/>
                        <w:right w:val="none" w:sz="0" w:space="0" w:color="auto"/>
                      </w:divBdr>
                    </w:div>
                    <w:div w:id="318656622">
                      <w:marLeft w:val="336"/>
                      <w:marRight w:val="0"/>
                      <w:marTop w:val="120"/>
                      <w:marBottom w:val="312"/>
                      <w:divBdr>
                        <w:top w:val="none" w:sz="0" w:space="0" w:color="auto"/>
                        <w:left w:val="none" w:sz="0" w:space="0" w:color="auto"/>
                        <w:bottom w:val="none" w:sz="0" w:space="0" w:color="auto"/>
                        <w:right w:val="none" w:sz="0" w:space="0" w:color="auto"/>
                      </w:divBdr>
                      <w:divsChild>
                        <w:div w:id="33758137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874775344">
                      <w:marLeft w:val="336"/>
                      <w:marRight w:val="0"/>
                      <w:marTop w:val="120"/>
                      <w:marBottom w:val="312"/>
                      <w:divBdr>
                        <w:top w:val="none" w:sz="0" w:space="0" w:color="auto"/>
                        <w:left w:val="none" w:sz="0" w:space="0" w:color="auto"/>
                        <w:bottom w:val="none" w:sz="0" w:space="0" w:color="auto"/>
                        <w:right w:val="none" w:sz="0" w:space="0" w:color="auto"/>
                      </w:divBdr>
                      <w:divsChild>
                        <w:div w:id="68008282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75484487">
                      <w:marLeft w:val="0"/>
                      <w:marRight w:val="0"/>
                      <w:marTop w:val="0"/>
                      <w:marBottom w:val="120"/>
                      <w:divBdr>
                        <w:top w:val="none" w:sz="0" w:space="0" w:color="auto"/>
                        <w:left w:val="none" w:sz="0" w:space="0" w:color="auto"/>
                        <w:bottom w:val="none" w:sz="0" w:space="0" w:color="auto"/>
                        <w:right w:val="none" w:sz="0" w:space="0" w:color="auto"/>
                      </w:divBdr>
                    </w:div>
                    <w:div w:id="26494488">
                      <w:marLeft w:val="0"/>
                      <w:marRight w:val="0"/>
                      <w:marTop w:val="0"/>
                      <w:marBottom w:val="120"/>
                      <w:divBdr>
                        <w:top w:val="none" w:sz="0" w:space="0" w:color="auto"/>
                        <w:left w:val="none" w:sz="0" w:space="0" w:color="auto"/>
                        <w:bottom w:val="none" w:sz="0" w:space="0" w:color="auto"/>
                        <w:right w:val="none" w:sz="0" w:space="0" w:color="auto"/>
                      </w:divBdr>
                    </w:div>
                    <w:div w:id="1489248610">
                      <w:marLeft w:val="336"/>
                      <w:marRight w:val="0"/>
                      <w:marTop w:val="120"/>
                      <w:marBottom w:val="312"/>
                      <w:divBdr>
                        <w:top w:val="none" w:sz="0" w:space="0" w:color="auto"/>
                        <w:left w:val="none" w:sz="0" w:space="0" w:color="auto"/>
                        <w:bottom w:val="none" w:sz="0" w:space="0" w:color="auto"/>
                        <w:right w:val="none" w:sz="0" w:space="0" w:color="auto"/>
                      </w:divBdr>
                      <w:divsChild>
                        <w:div w:id="83102269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9922630">
                      <w:marLeft w:val="336"/>
                      <w:marRight w:val="0"/>
                      <w:marTop w:val="120"/>
                      <w:marBottom w:val="312"/>
                      <w:divBdr>
                        <w:top w:val="none" w:sz="0" w:space="0" w:color="auto"/>
                        <w:left w:val="none" w:sz="0" w:space="0" w:color="auto"/>
                        <w:bottom w:val="none" w:sz="0" w:space="0" w:color="auto"/>
                        <w:right w:val="none" w:sz="0" w:space="0" w:color="auto"/>
                      </w:divBdr>
                      <w:divsChild>
                        <w:div w:id="895890799">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820847559">
                      <w:marLeft w:val="0"/>
                      <w:marRight w:val="0"/>
                      <w:marTop w:val="0"/>
                      <w:marBottom w:val="120"/>
                      <w:divBdr>
                        <w:top w:val="none" w:sz="0" w:space="0" w:color="auto"/>
                        <w:left w:val="none" w:sz="0" w:space="0" w:color="auto"/>
                        <w:bottom w:val="none" w:sz="0" w:space="0" w:color="auto"/>
                        <w:right w:val="none" w:sz="0" w:space="0" w:color="auto"/>
                      </w:divBdr>
                    </w:div>
                    <w:div w:id="672875876">
                      <w:marLeft w:val="0"/>
                      <w:marRight w:val="0"/>
                      <w:marTop w:val="0"/>
                      <w:marBottom w:val="120"/>
                      <w:divBdr>
                        <w:top w:val="none" w:sz="0" w:space="0" w:color="auto"/>
                        <w:left w:val="none" w:sz="0" w:space="0" w:color="auto"/>
                        <w:bottom w:val="none" w:sz="0" w:space="0" w:color="auto"/>
                        <w:right w:val="none" w:sz="0" w:space="0" w:color="auto"/>
                      </w:divBdr>
                    </w:div>
                    <w:div w:id="1783037996">
                      <w:marLeft w:val="336"/>
                      <w:marRight w:val="0"/>
                      <w:marTop w:val="120"/>
                      <w:marBottom w:val="312"/>
                      <w:divBdr>
                        <w:top w:val="none" w:sz="0" w:space="0" w:color="auto"/>
                        <w:left w:val="none" w:sz="0" w:space="0" w:color="auto"/>
                        <w:bottom w:val="none" w:sz="0" w:space="0" w:color="auto"/>
                        <w:right w:val="none" w:sz="0" w:space="0" w:color="auto"/>
                      </w:divBdr>
                      <w:divsChild>
                        <w:div w:id="34872774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08058847">
                      <w:marLeft w:val="0"/>
                      <w:marRight w:val="0"/>
                      <w:marTop w:val="0"/>
                      <w:marBottom w:val="120"/>
                      <w:divBdr>
                        <w:top w:val="none" w:sz="0" w:space="0" w:color="auto"/>
                        <w:left w:val="none" w:sz="0" w:space="0" w:color="auto"/>
                        <w:bottom w:val="none" w:sz="0" w:space="0" w:color="auto"/>
                        <w:right w:val="none" w:sz="0" w:space="0" w:color="auto"/>
                      </w:divBdr>
                    </w:div>
                    <w:div w:id="296496359">
                      <w:marLeft w:val="336"/>
                      <w:marRight w:val="0"/>
                      <w:marTop w:val="120"/>
                      <w:marBottom w:val="312"/>
                      <w:divBdr>
                        <w:top w:val="none" w:sz="0" w:space="0" w:color="auto"/>
                        <w:left w:val="none" w:sz="0" w:space="0" w:color="auto"/>
                        <w:bottom w:val="none" w:sz="0" w:space="0" w:color="auto"/>
                        <w:right w:val="none" w:sz="0" w:space="0" w:color="auto"/>
                      </w:divBdr>
                      <w:divsChild>
                        <w:div w:id="2760853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071079623">
                      <w:marLeft w:val="0"/>
                      <w:marRight w:val="0"/>
                      <w:marTop w:val="0"/>
                      <w:marBottom w:val="120"/>
                      <w:divBdr>
                        <w:top w:val="none" w:sz="0" w:space="0" w:color="auto"/>
                        <w:left w:val="none" w:sz="0" w:space="0" w:color="auto"/>
                        <w:bottom w:val="none" w:sz="0" w:space="0" w:color="auto"/>
                        <w:right w:val="none" w:sz="0" w:space="0" w:color="auto"/>
                      </w:divBdr>
                    </w:div>
                    <w:div w:id="1661078413">
                      <w:marLeft w:val="336"/>
                      <w:marRight w:val="0"/>
                      <w:marTop w:val="120"/>
                      <w:marBottom w:val="312"/>
                      <w:divBdr>
                        <w:top w:val="none" w:sz="0" w:space="0" w:color="auto"/>
                        <w:left w:val="none" w:sz="0" w:space="0" w:color="auto"/>
                        <w:bottom w:val="none" w:sz="0" w:space="0" w:color="auto"/>
                        <w:right w:val="none" w:sz="0" w:space="0" w:color="auto"/>
                      </w:divBdr>
                      <w:divsChild>
                        <w:div w:id="145864679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962879024">
                      <w:marLeft w:val="0"/>
                      <w:marRight w:val="0"/>
                      <w:marTop w:val="0"/>
                      <w:marBottom w:val="120"/>
                      <w:divBdr>
                        <w:top w:val="none" w:sz="0" w:space="0" w:color="auto"/>
                        <w:left w:val="none" w:sz="0" w:space="0" w:color="auto"/>
                        <w:bottom w:val="none" w:sz="0" w:space="0" w:color="auto"/>
                        <w:right w:val="none" w:sz="0" w:space="0" w:color="auto"/>
                      </w:divBdr>
                    </w:div>
                    <w:div w:id="1915166222">
                      <w:marLeft w:val="0"/>
                      <w:marRight w:val="0"/>
                      <w:marTop w:val="0"/>
                      <w:marBottom w:val="120"/>
                      <w:divBdr>
                        <w:top w:val="none" w:sz="0" w:space="0" w:color="auto"/>
                        <w:left w:val="none" w:sz="0" w:space="0" w:color="auto"/>
                        <w:bottom w:val="none" w:sz="0" w:space="0" w:color="auto"/>
                        <w:right w:val="none" w:sz="0" w:space="0" w:color="auto"/>
                      </w:divBdr>
                    </w:div>
                    <w:div w:id="2061585095">
                      <w:marLeft w:val="336"/>
                      <w:marRight w:val="0"/>
                      <w:marTop w:val="120"/>
                      <w:marBottom w:val="312"/>
                      <w:divBdr>
                        <w:top w:val="none" w:sz="0" w:space="0" w:color="auto"/>
                        <w:left w:val="none" w:sz="0" w:space="0" w:color="auto"/>
                        <w:bottom w:val="none" w:sz="0" w:space="0" w:color="auto"/>
                        <w:right w:val="none" w:sz="0" w:space="0" w:color="auto"/>
                      </w:divBdr>
                      <w:divsChild>
                        <w:div w:id="523059331">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702822326">
                      <w:marLeft w:val="0"/>
                      <w:marRight w:val="0"/>
                      <w:marTop w:val="0"/>
                      <w:marBottom w:val="120"/>
                      <w:divBdr>
                        <w:top w:val="none" w:sz="0" w:space="0" w:color="auto"/>
                        <w:left w:val="none" w:sz="0" w:space="0" w:color="auto"/>
                        <w:bottom w:val="none" w:sz="0" w:space="0" w:color="auto"/>
                        <w:right w:val="none" w:sz="0" w:space="0" w:color="auto"/>
                      </w:divBdr>
                    </w:div>
                    <w:div w:id="686055162">
                      <w:marLeft w:val="0"/>
                      <w:marRight w:val="0"/>
                      <w:marTop w:val="0"/>
                      <w:marBottom w:val="120"/>
                      <w:divBdr>
                        <w:top w:val="none" w:sz="0" w:space="0" w:color="auto"/>
                        <w:left w:val="none" w:sz="0" w:space="0" w:color="auto"/>
                        <w:bottom w:val="none" w:sz="0" w:space="0" w:color="auto"/>
                        <w:right w:val="none" w:sz="0" w:space="0" w:color="auto"/>
                      </w:divBdr>
                    </w:div>
                    <w:div w:id="830218404">
                      <w:marLeft w:val="336"/>
                      <w:marRight w:val="0"/>
                      <w:marTop w:val="120"/>
                      <w:marBottom w:val="312"/>
                      <w:divBdr>
                        <w:top w:val="none" w:sz="0" w:space="0" w:color="auto"/>
                        <w:left w:val="none" w:sz="0" w:space="0" w:color="auto"/>
                        <w:bottom w:val="none" w:sz="0" w:space="0" w:color="auto"/>
                        <w:right w:val="none" w:sz="0" w:space="0" w:color="auto"/>
                      </w:divBdr>
                      <w:divsChild>
                        <w:div w:id="99530593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04260521">
                      <w:marLeft w:val="0"/>
                      <w:marRight w:val="0"/>
                      <w:marTop w:val="0"/>
                      <w:marBottom w:val="120"/>
                      <w:divBdr>
                        <w:top w:val="none" w:sz="0" w:space="0" w:color="auto"/>
                        <w:left w:val="none" w:sz="0" w:space="0" w:color="auto"/>
                        <w:bottom w:val="none" w:sz="0" w:space="0" w:color="auto"/>
                        <w:right w:val="none" w:sz="0" w:space="0" w:color="auto"/>
                      </w:divBdr>
                    </w:div>
                    <w:div w:id="112480563">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 w:id="791677847">
      <w:bodyDiv w:val="1"/>
      <w:marLeft w:val="0"/>
      <w:marRight w:val="0"/>
      <w:marTop w:val="0"/>
      <w:marBottom w:val="0"/>
      <w:divBdr>
        <w:top w:val="none" w:sz="0" w:space="0" w:color="auto"/>
        <w:left w:val="none" w:sz="0" w:space="0" w:color="auto"/>
        <w:bottom w:val="none" w:sz="0" w:space="0" w:color="auto"/>
        <w:right w:val="none" w:sz="0" w:space="0" w:color="auto"/>
      </w:divBdr>
      <w:divsChild>
        <w:div w:id="1464732014">
          <w:marLeft w:val="0"/>
          <w:marRight w:val="0"/>
          <w:marTop w:val="0"/>
          <w:marBottom w:val="300"/>
          <w:divBdr>
            <w:top w:val="none" w:sz="0" w:space="0" w:color="auto"/>
            <w:left w:val="single" w:sz="48" w:space="19" w:color="47A6B8"/>
            <w:bottom w:val="none" w:sz="0" w:space="0" w:color="auto"/>
            <w:right w:val="none" w:sz="0" w:space="0" w:color="auto"/>
          </w:divBdr>
        </w:div>
        <w:div w:id="1310398293">
          <w:marLeft w:val="0"/>
          <w:marRight w:val="0"/>
          <w:marTop w:val="0"/>
          <w:marBottom w:val="300"/>
          <w:divBdr>
            <w:top w:val="none" w:sz="0" w:space="0" w:color="auto"/>
            <w:left w:val="single" w:sz="48" w:space="19" w:color="59C3C3"/>
            <w:bottom w:val="none" w:sz="0" w:space="0" w:color="auto"/>
            <w:right w:val="none" w:sz="0" w:space="0" w:color="auto"/>
          </w:divBdr>
          <w:divsChild>
            <w:div w:id="1219584898">
              <w:marLeft w:val="0"/>
              <w:marRight w:val="0"/>
              <w:marTop w:val="0"/>
              <w:marBottom w:val="0"/>
              <w:divBdr>
                <w:top w:val="none" w:sz="0" w:space="0" w:color="auto"/>
                <w:left w:val="none" w:sz="0" w:space="0" w:color="auto"/>
                <w:bottom w:val="none" w:sz="0" w:space="0" w:color="auto"/>
                <w:right w:val="none" w:sz="0" w:space="0" w:color="auto"/>
              </w:divBdr>
            </w:div>
            <w:div w:id="999843149">
              <w:marLeft w:val="0"/>
              <w:marRight w:val="0"/>
              <w:marTop w:val="0"/>
              <w:marBottom w:val="0"/>
              <w:divBdr>
                <w:top w:val="none" w:sz="0" w:space="0" w:color="auto"/>
                <w:left w:val="none" w:sz="0" w:space="0" w:color="auto"/>
                <w:bottom w:val="none" w:sz="0" w:space="0" w:color="auto"/>
                <w:right w:val="none" w:sz="0" w:space="0" w:color="auto"/>
              </w:divBdr>
            </w:div>
          </w:divsChild>
        </w:div>
        <w:div w:id="504172851">
          <w:marLeft w:val="0"/>
          <w:marRight w:val="0"/>
          <w:marTop w:val="0"/>
          <w:marBottom w:val="300"/>
          <w:divBdr>
            <w:top w:val="none" w:sz="0" w:space="0" w:color="auto"/>
            <w:left w:val="single" w:sz="48" w:space="19" w:color="47A6B8"/>
            <w:bottom w:val="none" w:sz="0" w:space="0" w:color="auto"/>
            <w:right w:val="none" w:sz="0" w:space="0" w:color="auto"/>
          </w:divBdr>
        </w:div>
        <w:div w:id="1150975356">
          <w:marLeft w:val="0"/>
          <w:marRight w:val="0"/>
          <w:marTop w:val="0"/>
          <w:marBottom w:val="300"/>
          <w:divBdr>
            <w:top w:val="none" w:sz="0" w:space="0" w:color="auto"/>
            <w:left w:val="single" w:sz="48" w:space="19" w:color="47A6B8"/>
            <w:bottom w:val="none" w:sz="0" w:space="0" w:color="auto"/>
            <w:right w:val="none" w:sz="0" w:space="0" w:color="auto"/>
          </w:divBdr>
        </w:div>
        <w:div w:id="863055984">
          <w:marLeft w:val="0"/>
          <w:marRight w:val="0"/>
          <w:marTop w:val="0"/>
          <w:marBottom w:val="300"/>
          <w:divBdr>
            <w:top w:val="none" w:sz="0" w:space="0" w:color="auto"/>
            <w:left w:val="single" w:sz="48" w:space="19" w:color="47A6B8"/>
            <w:bottom w:val="none" w:sz="0" w:space="0" w:color="auto"/>
            <w:right w:val="none" w:sz="0" w:space="0" w:color="auto"/>
          </w:divBdr>
        </w:div>
      </w:divsChild>
    </w:div>
    <w:div w:id="1586842521">
      <w:bodyDiv w:val="1"/>
      <w:marLeft w:val="0"/>
      <w:marRight w:val="0"/>
      <w:marTop w:val="0"/>
      <w:marBottom w:val="0"/>
      <w:divBdr>
        <w:top w:val="none" w:sz="0" w:space="0" w:color="auto"/>
        <w:left w:val="none" w:sz="0" w:space="0" w:color="auto"/>
        <w:bottom w:val="none" w:sz="0" w:space="0" w:color="auto"/>
        <w:right w:val="none" w:sz="0" w:space="0" w:color="auto"/>
      </w:divBdr>
      <w:divsChild>
        <w:div w:id="1328552812">
          <w:marLeft w:val="0"/>
          <w:marRight w:val="0"/>
          <w:marTop w:val="0"/>
          <w:marBottom w:val="0"/>
          <w:divBdr>
            <w:top w:val="single" w:sz="6" w:space="5" w:color="A2A9B1"/>
            <w:left w:val="single" w:sz="6" w:space="5" w:color="A2A9B1"/>
            <w:bottom w:val="single" w:sz="6" w:space="5" w:color="A2A9B1"/>
            <w:right w:val="single" w:sz="6" w:space="5" w:color="A2A9B1"/>
          </w:divBdr>
        </w:div>
        <w:div w:id="441806659">
          <w:marLeft w:val="0"/>
          <w:marRight w:val="0"/>
          <w:marTop w:val="0"/>
          <w:marBottom w:val="120"/>
          <w:divBdr>
            <w:top w:val="none" w:sz="0" w:space="0" w:color="auto"/>
            <w:left w:val="none" w:sz="0" w:space="0" w:color="auto"/>
            <w:bottom w:val="none" w:sz="0" w:space="0" w:color="auto"/>
            <w:right w:val="none" w:sz="0" w:space="0" w:color="auto"/>
          </w:divBdr>
        </w:div>
        <w:div w:id="1734231076">
          <w:marLeft w:val="336"/>
          <w:marRight w:val="0"/>
          <w:marTop w:val="120"/>
          <w:marBottom w:val="312"/>
          <w:divBdr>
            <w:top w:val="none" w:sz="0" w:space="0" w:color="auto"/>
            <w:left w:val="none" w:sz="0" w:space="0" w:color="auto"/>
            <w:bottom w:val="none" w:sz="0" w:space="0" w:color="auto"/>
            <w:right w:val="none" w:sz="0" w:space="0" w:color="auto"/>
          </w:divBdr>
          <w:divsChild>
            <w:div w:id="201433107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1433378">
          <w:marLeft w:val="336"/>
          <w:marRight w:val="0"/>
          <w:marTop w:val="120"/>
          <w:marBottom w:val="312"/>
          <w:divBdr>
            <w:top w:val="none" w:sz="0" w:space="0" w:color="auto"/>
            <w:left w:val="none" w:sz="0" w:space="0" w:color="auto"/>
            <w:bottom w:val="none" w:sz="0" w:space="0" w:color="auto"/>
            <w:right w:val="none" w:sz="0" w:space="0" w:color="auto"/>
          </w:divBdr>
          <w:divsChild>
            <w:div w:id="56029212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4221054">
          <w:marLeft w:val="0"/>
          <w:marRight w:val="0"/>
          <w:marTop w:val="0"/>
          <w:marBottom w:val="120"/>
          <w:divBdr>
            <w:top w:val="none" w:sz="0" w:space="0" w:color="auto"/>
            <w:left w:val="none" w:sz="0" w:space="0" w:color="auto"/>
            <w:bottom w:val="none" w:sz="0" w:space="0" w:color="auto"/>
            <w:right w:val="none" w:sz="0" w:space="0" w:color="auto"/>
          </w:divBdr>
        </w:div>
      </w:divsChild>
    </w:div>
    <w:div w:id="2028437024">
      <w:bodyDiv w:val="1"/>
      <w:marLeft w:val="0"/>
      <w:marRight w:val="0"/>
      <w:marTop w:val="0"/>
      <w:marBottom w:val="0"/>
      <w:divBdr>
        <w:top w:val="none" w:sz="0" w:space="0" w:color="auto"/>
        <w:left w:val="none" w:sz="0" w:space="0" w:color="auto"/>
        <w:bottom w:val="none" w:sz="0" w:space="0" w:color="auto"/>
        <w:right w:val="none" w:sz="0" w:space="0" w:color="auto"/>
      </w:divBdr>
      <w:divsChild>
        <w:div w:id="318927523">
          <w:marLeft w:val="0"/>
          <w:marRight w:val="0"/>
          <w:marTop w:val="0"/>
          <w:marBottom w:val="0"/>
          <w:divBdr>
            <w:top w:val="none" w:sz="0" w:space="0" w:color="auto"/>
            <w:left w:val="none" w:sz="0" w:space="0" w:color="auto"/>
            <w:bottom w:val="none" w:sz="0" w:space="0" w:color="auto"/>
            <w:right w:val="none" w:sz="0" w:space="0" w:color="auto"/>
          </w:divBdr>
          <w:divsChild>
            <w:div w:id="1435442092">
              <w:marLeft w:val="0"/>
              <w:marRight w:val="0"/>
              <w:marTop w:val="0"/>
              <w:marBottom w:val="0"/>
              <w:divBdr>
                <w:top w:val="none" w:sz="0" w:space="0" w:color="auto"/>
                <w:left w:val="none" w:sz="0" w:space="0" w:color="auto"/>
                <w:bottom w:val="none" w:sz="0" w:space="0" w:color="auto"/>
                <w:right w:val="none" w:sz="0" w:space="0" w:color="auto"/>
              </w:divBdr>
              <w:divsChild>
                <w:div w:id="1270819221">
                  <w:marLeft w:val="0"/>
                  <w:marRight w:val="0"/>
                  <w:marTop w:val="0"/>
                  <w:marBottom w:val="0"/>
                  <w:divBdr>
                    <w:top w:val="none" w:sz="0" w:space="0" w:color="auto"/>
                    <w:left w:val="none" w:sz="0" w:space="0" w:color="auto"/>
                    <w:bottom w:val="none" w:sz="0" w:space="0" w:color="auto"/>
                    <w:right w:val="none" w:sz="0" w:space="0" w:color="auto"/>
                  </w:divBdr>
                </w:div>
                <w:div w:id="1117873615">
                  <w:marLeft w:val="0"/>
                  <w:marRight w:val="0"/>
                  <w:marTop w:val="0"/>
                  <w:marBottom w:val="0"/>
                  <w:divBdr>
                    <w:top w:val="none" w:sz="0" w:space="0" w:color="auto"/>
                    <w:left w:val="none" w:sz="0" w:space="0" w:color="auto"/>
                    <w:bottom w:val="none" w:sz="0" w:space="0" w:color="auto"/>
                    <w:right w:val="none" w:sz="0" w:space="0" w:color="auto"/>
                  </w:divBdr>
                  <w:divsChild>
                    <w:div w:id="1489394760">
                      <w:marLeft w:val="0"/>
                      <w:marRight w:val="0"/>
                      <w:marTop w:val="0"/>
                      <w:marBottom w:val="120"/>
                      <w:divBdr>
                        <w:top w:val="none" w:sz="0" w:space="0" w:color="auto"/>
                        <w:left w:val="none" w:sz="0" w:space="0" w:color="auto"/>
                        <w:bottom w:val="none" w:sz="0" w:space="0" w:color="auto"/>
                        <w:right w:val="none" w:sz="0" w:space="0" w:color="auto"/>
                      </w:divBdr>
                    </w:div>
                    <w:div w:id="1619217396">
                      <w:marLeft w:val="0"/>
                      <w:marRight w:val="0"/>
                      <w:marTop w:val="0"/>
                      <w:marBottom w:val="120"/>
                      <w:divBdr>
                        <w:top w:val="none" w:sz="0" w:space="0" w:color="auto"/>
                        <w:left w:val="none" w:sz="0" w:space="0" w:color="auto"/>
                        <w:bottom w:val="none" w:sz="0" w:space="0" w:color="auto"/>
                        <w:right w:val="none" w:sz="0" w:space="0" w:color="auto"/>
                      </w:divBdr>
                    </w:div>
                    <w:div w:id="1570850193">
                      <w:marLeft w:val="0"/>
                      <w:marRight w:val="0"/>
                      <w:marTop w:val="0"/>
                      <w:marBottom w:val="0"/>
                      <w:divBdr>
                        <w:top w:val="none" w:sz="0" w:space="0" w:color="auto"/>
                        <w:left w:val="none" w:sz="0" w:space="0" w:color="auto"/>
                        <w:bottom w:val="none" w:sz="0" w:space="0" w:color="auto"/>
                        <w:right w:val="none" w:sz="0" w:space="0" w:color="auto"/>
                      </w:divBdr>
                    </w:div>
                    <w:div w:id="1756855953">
                      <w:marLeft w:val="0"/>
                      <w:marRight w:val="0"/>
                      <w:marTop w:val="0"/>
                      <w:marBottom w:val="0"/>
                      <w:divBdr>
                        <w:top w:val="none" w:sz="0" w:space="0" w:color="auto"/>
                        <w:left w:val="none" w:sz="0" w:space="0" w:color="auto"/>
                        <w:bottom w:val="none" w:sz="0" w:space="0" w:color="auto"/>
                        <w:right w:val="none" w:sz="0" w:space="0" w:color="auto"/>
                      </w:divBdr>
                      <w:divsChild>
                        <w:div w:id="1150244376">
                          <w:marLeft w:val="0"/>
                          <w:marRight w:val="0"/>
                          <w:marTop w:val="0"/>
                          <w:marBottom w:val="0"/>
                          <w:divBdr>
                            <w:top w:val="none" w:sz="0" w:space="0" w:color="auto"/>
                            <w:left w:val="none" w:sz="0" w:space="0" w:color="auto"/>
                            <w:bottom w:val="none" w:sz="0" w:space="0" w:color="auto"/>
                            <w:right w:val="none" w:sz="0" w:space="0" w:color="auto"/>
                          </w:divBdr>
                          <w:divsChild>
                            <w:div w:id="158868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555597">
                      <w:marLeft w:val="0"/>
                      <w:marRight w:val="0"/>
                      <w:marTop w:val="0"/>
                      <w:marBottom w:val="0"/>
                      <w:divBdr>
                        <w:top w:val="none" w:sz="0" w:space="0" w:color="auto"/>
                        <w:left w:val="none" w:sz="0" w:space="0" w:color="auto"/>
                        <w:bottom w:val="none" w:sz="0" w:space="0" w:color="auto"/>
                        <w:right w:val="none" w:sz="0" w:space="0" w:color="auto"/>
                      </w:divBdr>
                      <w:divsChild>
                        <w:div w:id="1095054362">
                          <w:marLeft w:val="0"/>
                          <w:marRight w:val="0"/>
                          <w:marTop w:val="0"/>
                          <w:marBottom w:val="0"/>
                          <w:divBdr>
                            <w:top w:val="none" w:sz="0" w:space="0" w:color="auto"/>
                            <w:left w:val="none" w:sz="0" w:space="0" w:color="auto"/>
                            <w:bottom w:val="none" w:sz="0" w:space="0" w:color="auto"/>
                            <w:right w:val="none" w:sz="0" w:space="0" w:color="auto"/>
                          </w:divBdr>
                        </w:div>
                      </w:divsChild>
                    </w:div>
                    <w:div w:id="480587745">
                      <w:marLeft w:val="0"/>
                      <w:marRight w:val="0"/>
                      <w:marTop w:val="0"/>
                      <w:marBottom w:val="120"/>
                      <w:divBdr>
                        <w:top w:val="none" w:sz="0" w:space="0" w:color="auto"/>
                        <w:left w:val="none" w:sz="0" w:space="0" w:color="auto"/>
                        <w:bottom w:val="none" w:sz="0" w:space="0" w:color="auto"/>
                        <w:right w:val="none" w:sz="0" w:space="0" w:color="auto"/>
                      </w:divBdr>
                    </w:div>
                    <w:div w:id="1612858158">
                      <w:marLeft w:val="0"/>
                      <w:marRight w:val="0"/>
                      <w:marTop w:val="0"/>
                      <w:marBottom w:val="120"/>
                      <w:divBdr>
                        <w:top w:val="none" w:sz="0" w:space="0" w:color="auto"/>
                        <w:left w:val="none" w:sz="0" w:space="0" w:color="auto"/>
                        <w:bottom w:val="none" w:sz="0" w:space="0" w:color="auto"/>
                        <w:right w:val="none" w:sz="0" w:space="0" w:color="auto"/>
                      </w:divBdr>
                    </w:div>
                    <w:div w:id="1345866050">
                      <w:marLeft w:val="0"/>
                      <w:marRight w:val="0"/>
                      <w:marTop w:val="0"/>
                      <w:marBottom w:val="120"/>
                      <w:divBdr>
                        <w:top w:val="none" w:sz="0" w:space="0" w:color="auto"/>
                        <w:left w:val="none" w:sz="0" w:space="0" w:color="auto"/>
                        <w:bottom w:val="none" w:sz="0" w:space="0" w:color="auto"/>
                        <w:right w:val="none" w:sz="0" w:space="0" w:color="auto"/>
                      </w:divBdr>
                    </w:div>
                    <w:div w:id="20401133">
                      <w:marLeft w:val="0"/>
                      <w:marRight w:val="0"/>
                      <w:marTop w:val="0"/>
                      <w:marBottom w:val="0"/>
                      <w:divBdr>
                        <w:top w:val="none" w:sz="0" w:space="0" w:color="auto"/>
                        <w:left w:val="none" w:sz="0" w:space="0" w:color="auto"/>
                        <w:bottom w:val="none" w:sz="0" w:space="0" w:color="auto"/>
                        <w:right w:val="none" w:sz="0" w:space="0" w:color="auto"/>
                      </w:divBdr>
                    </w:div>
                    <w:div w:id="1559823872">
                      <w:marLeft w:val="0"/>
                      <w:marRight w:val="0"/>
                      <w:marTop w:val="0"/>
                      <w:marBottom w:val="0"/>
                      <w:divBdr>
                        <w:top w:val="none" w:sz="0" w:space="0" w:color="auto"/>
                        <w:left w:val="none" w:sz="0" w:space="0" w:color="auto"/>
                        <w:bottom w:val="none" w:sz="0" w:space="0" w:color="auto"/>
                        <w:right w:val="none" w:sz="0" w:space="0" w:color="auto"/>
                      </w:divBdr>
                    </w:div>
                    <w:div w:id="1807434235">
                      <w:marLeft w:val="0"/>
                      <w:marRight w:val="0"/>
                      <w:marTop w:val="0"/>
                      <w:marBottom w:val="0"/>
                      <w:divBdr>
                        <w:top w:val="none" w:sz="0" w:space="0" w:color="auto"/>
                        <w:left w:val="none" w:sz="0" w:space="0" w:color="auto"/>
                        <w:bottom w:val="none" w:sz="0" w:space="0" w:color="auto"/>
                        <w:right w:val="none" w:sz="0" w:space="0" w:color="auto"/>
                      </w:divBdr>
                      <w:divsChild>
                        <w:div w:id="659115373">
                          <w:marLeft w:val="0"/>
                          <w:marRight w:val="0"/>
                          <w:marTop w:val="0"/>
                          <w:marBottom w:val="0"/>
                          <w:divBdr>
                            <w:top w:val="none" w:sz="0" w:space="0" w:color="auto"/>
                            <w:left w:val="none" w:sz="0" w:space="0" w:color="auto"/>
                            <w:bottom w:val="none" w:sz="0" w:space="0" w:color="auto"/>
                            <w:right w:val="none" w:sz="0" w:space="0" w:color="auto"/>
                          </w:divBdr>
                          <w:divsChild>
                            <w:div w:id="61475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473151">
                      <w:marLeft w:val="0"/>
                      <w:marRight w:val="0"/>
                      <w:marTop w:val="0"/>
                      <w:marBottom w:val="120"/>
                      <w:divBdr>
                        <w:top w:val="none" w:sz="0" w:space="0" w:color="auto"/>
                        <w:left w:val="none" w:sz="0" w:space="0" w:color="auto"/>
                        <w:bottom w:val="none" w:sz="0" w:space="0" w:color="auto"/>
                        <w:right w:val="none" w:sz="0" w:space="0" w:color="auto"/>
                      </w:divBdr>
                    </w:div>
                    <w:div w:id="1381513879">
                      <w:marLeft w:val="0"/>
                      <w:marRight w:val="0"/>
                      <w:marTop w:val="0"/>
                      <w:marBottom w:val="120"/>
                      <w:divBdr>
                        <w:top w:val="none" w:sz="0" w:space="0" w:color="auto"/>
                        <w:left w:val="none" w:sz="0" w:space="0" w:color="auto"/>
                        <w:bottom w:val="none" w:sz="0" w:space="0" w:color="auto"/>
                        <w:right w:val="none" w:sz="0" w:space="0" w:color="auto"/>
                      </w:divBdr>
                    </w:div>
                    <w:div w:id="1520974295">
                      <w:marLeft w:val="0"/>
                      <w:marRight w:val="0"/>
                      <w:marTop w:val="0"/>
                      <w:marBottom w:val="0"/>
                      <w:divBdr>
                        <w:top w:val="none" w:sz="0" w:space="0" w:color="auto"/>
                        <w:left w:val="none" w:sz="0" w:space="0" w:color="auto"/>
                        <w:bottom w:val="none" w:sz="0" w:space="0" w:color="auto"/>
                        <w:right w:val="none" w:sz="0" w:space="0" w:color="auto"/>
                      </w:divBdr>
                      <w:divsChild>
                        <w:div w:id="2100641078">
                          <w:marLeft w:val="0"/>
                          <w:marRight w:val="0"/>
                          <w:marTop w:val="0"/>
                          <w:marBottom w:val="0"/>
                          <w:divBdr>
                            <w:top w:val="none" w:sz="0" w:space="0" w:color="auto"/>
                            <w:left w:val="none" w:sz="0" w:space="0" w:color="auto"/>
                            <w:bottom w:val="none" w:sz="0" w:space="0" w:color="auto"/>
                            <w:right w:val="none" w:sz="0" w:space="0" w:color="auto"/>
                          </w:divBdr>
                          <w:divsChild>
                            <w:div w:id="128884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806123">
                      <w:marLeft w:val="0"/>
                      <w:marRight w:val="0"/>
                      <w:marTop w:val="0"/>
                      <w:marBottom w:val="120"/>
                      <w:divBdr>
                        <w:top w:val="none" w:sz="0" w:space="0" w:color="auto"/>
                        <w:left w:val="none" w:sz="0" w:space="0" w:color="auto"/>
                        <w:bottom w:val="none" w:sz="0" w:space="0" w:color="auto"/>
                        <w:right w:val="none" w:sz="0" w:space="0" w:color="auto"/>
                      </w:divBdr>
                    </w:div>
                    <w:div w:id="751202398">
                      <w:marLeft w:val="0"/>
                      <w:marRight w:val="0"/>
                      <w:marTop w:val="0"/>
                      <w:marBottom w:val="0"/>
                      <w:divBdr>
                        <w:top w:val="none" w:sz="0" w:space="0" w:color="auto"/>
                        <w:left w:val="none" w:sz="0" w:space="0" w:color="auto"/>
                        <w:bottom w:val="none" w:sz="0" w:space="0" w:color="auto"/>
                        <w:right w:val="none" w:sz="0" w:space="0" w:color="auto"/>
                      </w:divBdr>
                      <w:divsChild>
                        <w:div w:id="258415893">
                          <w:marLeft w:val="0"/>
                          <w:marRight w:val="0"/>
                          <w:marTop w:val="0"/>
                          <w:marBottom w:val="0"/>
                          <w:divBdr>
                            <w:top w:val="none" w:sz="0" w:space="0" w:color="auto"/>
                            <w:left w:val="none" w:sz="0" w:space="0" w:color="auto"/>
                            <w:bottom w:val="none" w:sz="0" w:space="0" w:color="auto"/>
                            <w:right w:val="none" w:sz="0" w:space="0" w:color="auto"/>
                          </w:divBdr>
                          <w:divsChild>
                            <w:div w:id="539392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976467">
                      <w:marLeft w:val="0"/>
                      <w:marRight w:val="0"/>
                      <w:marTop w:val="0"/>
                      <w:marBottom w:val="120"/>
                      <w:divBdr>
                        <w:top w:val="none" w:sz="0" w:space="0" w:color="auto"/>
                        <w:left w:val="none" w:sz="0" w:space="0" w:color="auto"/>
                        <w:bottom w:val="none" w:sz="0" w:space="0" w:color="auto"/>
                        <w:right w:val="none" w:sz="0" w:space="0" w:color="auto"/>
                      </w:divBdr>
                    </w:div>
                    <w:div w:id="1888108289">
                      <w:marLeft w:val="0"/>
                      <w:marRight w:val="0"/>
                      <w:marTop w:val="0"/>
                      <w:marBottom w:val="0"/>
                      <w:divBdr>
                        <w:top w:val="none" w:sz="0" w:space="0" w:color="auto"/>
                        <w:left w:val="none" w:sz="0" w:space="0" w:color="auto"/>
                        <w:bottom w:val="none" w:sz="0" w:space="0" w:color="auto"/>
                        <w:right w:val="none" w:sz="0" w:space="0" w:color="auto"/>
                      </w:divBdr>
                      <w:divsChild>
                        <w:div w:id="1540508330">
                          <w:marLeft w:val="0"/>
                          <w:marRight w:val="0"/>
                          <w:marTop w:val="0"/>
                          <w:marBottom w:val="0"/>
                          <w:divBdr>
                            <w:top w:val="none" w:sz="0" w:space="0" w:color="auto"/>
                            <w:left w:val="none" w:sz="0" w:space="0" w:color="auto"/>
                            <w:bottom w:val="none" w:sz="0" w:space="0" w:color="auto"/>
                            <w:right w:val="none" w:sz="0" w:space="0" w:color="auto"/>
                          </w:divBdr>
                          <w:divsChild>
                            <w:div w:id="5262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135362">
                      <w:marLeft w:val="0"/>
                      <w:marRight w:val="0"/>
                      <w:marTop w:val="0"/>
                      <w:marBottom w:val="120"/>
                      <w:divBdr>
                        <w:top w:val="none" w:sz="0" w:space="0" w:color="auto"/>
                        <w:left w:val="none" w:sz="0" w:space="0" w:color="auto"/>
                        <w:bottom w:val="none" w:sz="0" w:space="0" w:color="auto"/>
                        <w:right w:val="none" w:sz="0" w:space="0" w:color="auto"/>
                      </w:divBdr>
                    </w:div>
                    <w:div w:id="1587422412">
                      <w:marLeft w:val="0"/>
                      <w:marRight w:val="0"/>
                      <w:marTop w:val="0"/>
                      <w:marBottom w:val="0"/>
                      <w:divBdr>
                        <w:top w:val="none" w:sz="0" w:space="0" w:color="auto"/>
                        <w:left w:val="none" w:sz="0" w:space="0" w:color="auto"/>
                        <w:bottom w:val="none" w:sz="0" w:space="0" w:color="auto"/>
                        <w:right w:val="none" w:sz="0" w:space="0" w:color="auto"/>
                      </w:divBdr>
                      <w:divsChild>
                        <w:div w:id="803815734">
                          <w:marLeft w:val="0"/>
                          <w:marRight w:val="0"/>
                          <w:marTop w:val="0"/>
                          <w:marBottom w:val="0"/>
                          <w:divBdr>
                            <w:top w:val="none" w:sz="0" w:space="0" w:color="auto"/>
                            <w:left w:val="none" w:sz="0" w:space="0" w:color="auto"/>
                            <w:bottom w:val="none" w:sz="0" w:space="0" w:color="auto"/>
                            <w:right w:val="none" w:sz="0" w:space="0" w:color="auto"/>
                          </w:divBdr>
                          <w:divsChild>
                            <w:div w:id="1747259336">
                              <w:marLeft w:val="0"/>
                              <w:marRight w:val="0"/>
                              <w:marTop w:val="0"/>
                              <w:marBottom w:val="0"/>
                              <w:divBdr>
                                <w:top w:val="none" w:sz="0" w:space="0" w:color="auto"/>
                                <w:left w:val="none" w:sz="0" w:space="0" w:color="auto"/>
                                <w:bottom w:val="none" w:sz="0" w:space="0" w:color="auto"/>
                                <w:right w:val="none" w:sz="0" w:space="0" w:color="auto"/>
                              </w:divBdr>
                              <w:divsChild>
                                <w:div w:id="250554860">
                                  <w:marLeft w:val="0"/>
                                  <w:marRight w:val="0"/>
                                  <w:marTop w:val="0"/>
                                  <w:marBottom w:val="0"/>
                                  <w:divBdr>
                                    <w:top w:val="none" w:sz="0" w:space="0" w:color="auto"/>
                                    <w:left w:val="none" w:sz="0" w:space="0" w:color="auto"/>
                                    <w:bottom w:val="none" w:sz="0" w:space="0" w:color="auto"/>
                                    <w:right w:val="none" w:sz="0" w:space="0" w:color="auto"/>
                                  </w:divBdr>
                                  <w:divsChild>
                                    <w:div w:id="2041661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877050">
                              <w:marLeft w:val="0"/>
                              <w:marRight w:val="0"/>
                              <w:marTop w:val="0"/>
                              <w:marBottom w:val="0"/>
                              <w:divBdr>
                                <w:top w:val="none" w:sz="0" w:space="0" w:color="auto"/>
                                <w:left w:val="none" w:sz="0" w:space="0" w:color="auto"/>
                                <w:bottom w:val="none" w:sz="0" w:space="0" w:color="auto"/>
                                <w:right w:val="none" w:sz="0" w:space="0" w:color="auto"/>
                              </w:divBdr>
                              <w:divsChild>
                                <w:div w:id="1229877635">
                                  <w:marLeft w:val="0"/>
                                  <w:marRight w:val="0"/>
                                  <w:marTop w:val="0"/>
                                  <w:marBottom w:val="0"/>
                                  <w:divBdr>
                                    <w:top w:val="none" w:sz="0" w:space="0" w:color="auto"/>
                                    <w:left w:val="none" w:sz="0" w:space="0" w:color="auto"/>
                                    <w:bottom w:val="none" w:sz="0" w:space="0" w:color="auto"/>
                                    <w:right w:val="none" w:sz="0" w:space="0" w:color="auto"/>
                                  </w:divBdr>
                                  <w:divsChild>
                                    <w:div w:id="195463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96237">
                              <w:marLeft w:val="0"/>
                              <w:marRight w:val="0"/>
                              <w:marTop w:val="0"/>
                              <w:marBottom w:val="0"/>
                              <w:divBdr>
                                <w:top w:val="none" w:sz="0" w:space="0" w:color="auto"/>
                                <w:left w:val="none" w:sz="0" w:space="0" w:color="auto"/>
                                <w:bottom w:val="none" w:sz="0" w:space="0" w:color="auto"/>
                                <w:right w:val="none" w:sz="0" w:space="0" w:color="auto"/>
                              </w:divBdr>
                              <w:divsChild>
                                <w:div w:id="142018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4386069">
                      <w:marLeft w:val="0"/>
                      <w:marRight w:val="0"/>
                      <w:marTop w:val="0"/>
                      <w:marBottom w:val="120"/>
                      <w:divBdr>
                        <w:top w:val="none" w:sz="0" w:space="0" w:color="auto"/>
                        <w:left w:val="none" w:sz="0" w:space="0" w:color="auto"/>
                        <w:bottom w:val="none" w:sz="0" w:space="0" w:color="auto"/>
                        <w:right w:val="none" w:sz="0" w:space="0" w:color="auto"/>
                      </w:divBdr>
                    </w:div>
                    <w:div w:id="322441495">
                      <w:marLeft w:val="0"/>
                      <w:marRight w:val="0"/>
                      <w:marTop w:val="0"/>
                      <w:marBottom w:val="0"/>
                      <w:divBdr>
                        <w:top w:val="none" w:sz="0" w:space="0" w:color="auto"/>
                        <w:left w:val="none" w:sz="0" w:space="0" w:color="auto"/>
                        <w:bottom w:val="none" w:sz="0" w:space="0" w:color="auto"/>
                        <w:right w:val="none" w:sz="0" w:space="0" w:color="auto"/>
                      </w:divBdr>
                      <w:divsChild>
                        <w:div w:id="2070298856">
                          <w:marLeft w:val="0"/>
                          <w:marRight w:val="0"/>
                          <w:marTop w:val="0"/>
                          <w:marBottom w:val="0"/>
                          <w:divBdr>
                            <w:top w:val="none" w:sz="0" w:space="0" w:color="auto"/>
                            <w:left w:val="none" w:sz="0" w:space="0" w:color="auto"/>
                            <w:bottom w:val="none" w:sz="0" w:space="0" w:color="auto"/>
                            <w:right w:val="none" w:sz="0" w:space="0" w:color="auto"/>
                          </w:divBdr>
                          <w:divsChild>
                            <w:div w:id="127251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958544">
                      <w:marLeft w:val="0"/>
                      <w:marRight w:val="0"/>
                      <w:marTop w:val="0"/>
                      <w:marBottom w:val="0"/>
                      <w:divBdr>
                        <w:top w:val="none" w:sz="0" w:space="0" w:color="auto"/>
                        <w:left w:val="none" w:sz="0" w:space="0" w:color="auto"/>
                        <w:bottom w:val="none" w:sz="0" w:space="0" w:color="auto"/>
                        <w:right w:val="none" w:sz="0" w:space="0" w:color="auto"/>
                      </w:divBdr>
                      <w:divsChild>
                        <w:div w:id="1869106010">
                          <w:marLeft w:val="0"/>
                          <w:marRight w:val="0"/>
                          <w:marTop w:val="0"/>
                          <w:marBottom w:val="0"/>
                          <w:divBdr>
                            <w:top w:val="none" w:sz="0" w:space="0" w:color="auto"/>
                            <w:left w:val="none" w:sz="0" w:space="0" w:color="auto"/>
                            <w:bottom w:val="none" w:sz="0" w:space="0" w:color="auto"/>
                            <w:right w:val="none" w:sz="0" w:space="0" w:color="auto"/>
                          </w:divBdr>
                          <w:divsChild>
                            <w:div w:id="821166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383499">
                      <w:marLeft w:val="0"/>
                      <w:marRight w:val="0"/>
                      <w:marTop w:val="0"/>
                      <w:marBottom w:val="120"/>
                      <w:divBdr>
                        <w:top w:val="none" w:sz="0" w:space="0" w:color="auto"/>
                        <w:left w:val="none" w:sz="0" w:space="0" w:color="auto"/>
                        <w:bottom w:val="none" w:sz="0" w:space="0" w:color="auto"/>
                        <w:right w:val="none" w:sz="0" w:space="0" w:color="auto"/>
                      </w:divBdr>
                    </w:div>
                    <w:div w:id="1799563526">
                      <w:marLeft w:val="0"/>
                      <w:marRight w:val="0"/>
                      <w:marTop w:val="0"/>
                      <w:marBottom w:val="0"/>
                      <w:divBdr>
                        <w:top w:val="none" w:sz="0" w:space="0" w:color="auto"/>
                        <w:left w:val="none" w:sz="0" w:space="0" w:color="auto"/>
                        <w:bottom w:val="none" w:sz="0" w:space="0" w:color="auto"/>
                        <w:right w:val="none" w:sz="0" w:space="0" w:color="auto"/>
                      </w:divBdr>
                      <w:divsChild>
                        <w:div w:id="1113524274">
                          <w:marLeft w:val="0"/>
                          <w:marRight w:val="0"/>
                          <w:marTop w:val="0"/>
                          <w:marBottom w:val="0"/>
                          <w:divBdr>
                            <w:top w:val="none" w:sz="0" w:space="0" w:color="auto"/>
                            <w:left w:val="none" w:sz="0" w:space="0" w:color="auto"/>
                            <w:bottom w:val="none" w:sz="0" w:space="0" w:color="auto"/>
                            <w:right w:val="none" w:sz="0" w:space="0" w:color="auto"/>
                          </w:divBdr>
                          <w:divsChild>
                            <w:div w:id="204459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771117">
                      <w:marLeft w:val="0"/>
                      <w:marRight w:val="0"/>
                      <w:marTop w:val="0"/>
                      <w:marBottom w:val="0"/>
                      <w:divBdr>
                        <w:top w:val="none" w:sz="0" w:space="0" w:color="auto"/>
                        <w:left w:val="none" w:sz="0" w:space="0" w:color="auto"/>
                        <w:bottom w:val="none" w:sz="0" w:space="0" w:color="auto"/>
                        <w:right w:val="none" w:sz="0" w:space="0" w:color="auto"/>
                      </w:divBdr>
                      <w:divsChild>
                        <w:div w:id="782456994">
                          <w:marLeft w:val="0"/>
                          <w:marRight w:val="0"/>
                          <w:marTop w:val="0"/>
                          <w:marBottom w:val="0"/>
                          <w:divBdr>
                            <w:top w:val="none" w:sz="0" w:space="0" w:color="auto"/>
                            <w:left w:val="none" w:sz="0" w:space="0" w:color="auto"/>
                            <w:bottom w:val="none" w:sz="0" w:space="0" w:color="auto"/>
                            <w:right w:val="none" w:sz="0" w:space="0" w:color="auto"/>
                          </w:divBdr>
                          <w:divsChild>
                            <w:div w:id="191354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33973">
                      <w:marLeft w:val="0"/>
                      <w:marRight w:val="0"/>
                      <w:marTop w:val="0"/>
                      <w:marBottom w:val="0"/>
                      <w:divBdr>
                        <w:top w:val="none" w:sz="0" w:space="0" w:color="auto"/>
                        <w:left w:val="none" w:sz="0" w:space="0" w:color="auto"/>
                        <w:bottom w:val="none" w:sz="0" w:space="0" w:color="auto"/>
                        <w:right w:val="none" w:sz="0" w:space="0" w:color="auto"/>
                      </w:divBdr>
                    </w:div>
                    <w:div w:id="448596957">
                      <w:marLeft w:val="0"/>
                      <w:marRight w:val="0"/>
                      <w:marTop w:val="0"/>
                      <w:marBottom w:val="0"/>
                      <w:divBdr>
                        <w:top w:val="none" w:sz="0" w:space="0" w:color="auto"/>
                        <w:left w:val="none" w:sz="0" w:space="0" w:color="auto"/>
                        <w:bottom w:val="none" w:sz="0" w:space="0" w:color="auto"/>
                        <w:right w:val="none" w:sz="0" w:space="0" w:color="auto"/>
                      </w:divBdr>
                    </w:div>
                    <w:div w:id="652832311">
                      <w:marLeft w:val="0"/>
                      <w:marRight w:val="0"/>
                      <w:marTop w:val="0"/>
                      <w:marBottom w:val="0"/>
                      <w:divBdr>
                        <w:top w:val="none" w:sz="0" w:space="0" w:color="auto"/>
                        <w:left w:val="none" w:sz="0" w:space="0" w:color="auto"/>
                        <w:bottom w:val="none" w:sz="0" w:space="0" w:color="auto"/>
                        <w:right w:val="none" w:sz="0" w:space="0" w:color="auto"/>
                      </w:divBdr>
                      <w:divsChild>
                        <w:div w:id="2055497162">
                          <w:marLeft w:val="0"/>
                          <w:marRight w:val="0"/>
                          <w:marTop w:val="0"/>
                          <w:marBottom w:val="0"/>
                          <w:divBdr>
                            <w:top w:val="none" w:sz="0" w:space="0" w:color="auto"/>
                            <w:left w:val="none" w:sz="0" w:space="0" w:color="auto"/>
                            <w:bottom w:val="none" w:sz="0" w:space="0" w:color="auto"/>
                            <w:right w:val="none" w:sz="0" w:space="0" w:color="auto"/>
                          </w:divBdr>
                          <w:divsChild>
                            <w:div w:id="32790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724239">
                      <w:marLeft w:val="0"/>
                      <w:marRight w:val="0"/>
                      <w:marTop w:val="0"/>
                      <w:marBottom w:val="0"/>
                      <w:divBdr>
                        <w:top w:val="none" w:sz="0" w:space="0" w:color="auto"/>
                        <w:left w:val="none" w:sz="0" w:space="0" w:color="auto"/>
                        <w:bottom w:val="none" w:sz="0" w:space="0" w:color="auto"/>
                        <w:right w:val="none" w:sz="0" w:space="0" w:color="auto"/>
                      </w:divBdr>
                      <w:divsChild>
                        <w:div w:id="1067538267">
                          <w:marLeft w:val="0"/>
                          <w:marRight w:val="0"/>
                          <w:marTop w:val="0"/>
                          <w:marBottom w:val="0"/>
                          <w:divBdr>
                            <w:top w:val="none" w:sz="0" w:space="0" w:color="auto"/>
                            <w:left w:val="none" w:sz="0" w:space="0" w:color="auto"/>
                            <w:bottom w:val="none" w:sz="0" w:space="0" w:color="auto"/>
                            <w:right w:val="none" w:sz="0" w:space="0" w:color="auto"/>
                          </w:divBdr>
                          <w:divsChild>
                            <w:div w:id="158167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healthlinkbc.ca/health-topics/ta3868" TargetMode="External"/><Relationship Id="rId671" Type="http://schemas.openxmlformats.org/officeDocument/2006/relationships/hyperlink" Target="https://en.wikipedia.org/wiki/Conformational_change" TargetMode="External"/><Relationship Id="rId769" Type="http://schemas.openxmlformats.org/officeDocument/2006/relationships/hyperlink" Target="https://en.wikipedia.org/wiki/Oxygen" TargetMode="External"/><Relationship Id="rId976" Type="http://schemas.openxmlformats.org/officeDocument/2006/relationships/hyperlink" Target="https://en.wikipedia.org/wiki/Joule" TargetMode="External"/><Relationship Id="rId21" Type="http://schemas.openxmlformats.org/officeDocument/2006/relationships/hyperlink" Target="https://en.wikipedia.org/wiki/Essential_fatty_acids" TargetMode="External"/><Relationship Id="rId324" Type="http://schemas.openxmlformats.org/officeDocument/2006/relationships/hyperlink" Target="https://en.wikipedia.org/wiki/List_of_standard_amino_acids" TargetMode="External"/><Relationship Id="rId531" Type="http://schemas.openxmlformats.org/officeDocument/2006/relationships/hyperlink" Target="https://en.wikipedia.org/wiki/Antibodies" TargetMode="External"/><Relationship Id="rId629" Type="http://schemas.openxmlformats.org/officeDocument/2006/relationships/hyperlink" Target="https://en.wikipedia.org/wiki/Protein" TargetMode="External"/><Relationship Id="rId1161" Type="http://schemas.openxmlformats.org/officeDocument/2006/relationships/hyperlink" Target="https://en.wikipedia.org/wiki/Distillation" TargetMode="External"/><Relationship Id="rId170" Type="http://schemas.openxmlformats.org/officeDocument/2006/relationships/hyperlink" Target="https://en.wikipedia.org/wiki/Antibody" TargetMode="External"/><Relationship Id="rId836" Type="http://schemas.openxmlformats.org/officeDocument/2006/relationships/hyperlink" Target="https://en.wikipedia.org/wiki/Skiing" TargetMode="External"/><Relationship Id="rId1021" Type="http://schemas.openxmlformats.org/officeDocument/2006/relationships/hyperlink" Target="https://en.wikipedia.org/wiki/Hydrosphere" TargetMode="External"/><Relationship Id="rId1119" Type="http://schemas.openxmlformats.org/officeDocument/2006/relationships/hyperlink" Target="https://en.wikipedia.org/wiki/Diatom" TargetMode="External"/><Relationship Id="rId268" Type="http://schemas.openxmlformats.org/officeDocument/2006/relationships/image" Target="media/image9.jpeg"/><Relationship Id="rId475" Type="http://schemas.openxmlformats.org/officeDocument/2006/relationships/hyperlink" Target="https://en.wikipedia.org/wiki/Enzyme" TargetMode="External"/><Relationship Id="rId682" Type="http://schemas.openxmlformats.org/officeDocument/2006/relationships/hyperlink" Target="https://en.wikipedia.org/wiki/Protein" TargetMode="External"/><Relationship Id="rId903" Type="http://schemas.openxmlformats.org/officeDocument/2006/relationships/hyperlink" Target="https://en.wikipedia.org/wiki/Freeze_drying" TargetMode="External"/><Relationship Id="rId32" Type="http://schemas.openxmlformats.org/officeDocument/2006/relationships/hyperlink" Target="https://en.wikipedia.org/wiki/Alpha-Linolenic_acid" TargetMode="External"/><Relationship Id="rId128" Type="http://schemas.openxmlformats.org/officeDocument/2006/relationships/hyperlink" Target="https://en.wikipedia.org/wiki/Myoglobin" TargetMode="External"/><Relationship Id="rId335" Type="http://schemas.openxmlformats.org/officeDocument/2006/relationships/hyperlink" Target="https://en.wikipedia.org/wiki/C-terminus" TargetMode="External"/><Relationship Id="rId542" Type="http://schemas.openxmlformats.org/officeDocument/2006/relationships/hyperlink" Target="https://en.wikipedia.org/wiki/Vertebrate" TargetMode="External"/><Relationship Id="rId987" Type="http://schemas.openxmlformats.org/officeDocument/2006/relationships/hyperlink" Target="https://en.wikipedia.org/wiki/Standard_enthalpy_of_formation" TargetMode="External"/><Relationship Id="rId1172" Type="http://schemas.openxmlformats.org/officeDocument/2006/relationships/hyperlink" Target="https://en.wikipedia.org/wiki/Sink" TargetMode="External"/><Relationship Id="rId181" Type="http://schemas.openxmlformats.org/officeDocument/2006/relationships/hyperlink" Target="https://en.wikipedia.org/wiki/Chromatography" TargetMode="External"/><Relationship Id="rId402" Type="http://schemas.openxmlformats.org/officeDocument/2006/relationships/hyperlink" Target="https://en.wikipedia.org/wiki/Molecular_mass" TargetMode="External"/><Relationship Id="rId847" Type="http://schemas.openxmlformats.org/officeDocument/2006/relationships/hyperlink" Target="https://en.wikipedia.org/wiki/Water" TargetMode="External"/><Relationship Id="rId1032" Type="http://schemas.openxmlformats.org/officeDocument/2006/relationships/hyperlink" Target="https://en.wikipedia.org/wiki/Subduction_zone" TargetMode="External"/><Relationship Id="rId279" Type="http://schemas.openxmlformats.org/officeDocument/2006/relationships/hyperlink" Target="https://en.wikipedia.org/wiki/Protein" TargetMode="External"/><Relationship Id="rId486" Type="http://schemas.openxmlformats.org/officeDocument/2006/relationships/hyperlink" Target="https://en.wikipedia.org/wiki/Proteome" TargetMode="External"/><Relationship Id="rId693" Type="http://schemas.openxmlformats.org/officeDocument/2006/relationships/hyperlink" Target="https://en.wikipedia.org/wiki/Protein" TargetMode="External"/><Relationship Id="rId707" Type="http://schemas.openxmlformats.org/officeDocument/2006/relationships/hyperlink" Target="https://en.wikipedia.org/wiki/Molecular_modeling_on_GPU" TargetMode="External"/><Relationship Id="rId914" Type="http://schemas.openxmlformats.org/officeDocument/2006/relationships/hyperlink" Target="https://en.wikipedia.org/wiki/Humans" TargetMode="External"/><Relationship Id="rId43" Type="http://schemas.openxmlformats.org/officeDocument/2006/relationships/hyperlink" Target="https://en.wikipedia.org/wiki/Fat" TargetMode="External"/><Relationship Id="rId139" Type="http://schemas.openxmlformats.org/officeDocument/2006/relationships/hyperlink" Target="https://en.wikipedia.org/wiki/Cytoskeleton" TargetMode="External"/><Relationship Id="rId346" Type="http://schemas.openxmlformats.org/officeDocument/2006/relationships/hyperlink" Target="https://en.wikipedia.org/wiki/Protein" TargetMode="External"/><Relationship Id="rId553" Type="http://schemas.openxmlformats.org/officeDocument/2006/relationships/hyperlink" Target="https://en.wikipedia.org/wiki/Chemical_polarity" TargetMode="External"/><Relationship Id="rId760" Type="http://schemas.openxmlformats.org/officeDocument/2006/relationships/hyperlink" Target="https://en.wikipedia.org/wiki/Hydrosphere" TargetMode="External"/><Relationship Id="rId998" Type="http://schemas.openxmlformats.org/officeDocument/2006/relationships/hyperlink" Target="https://en.wikipedia.org/wiki/Sonar" TargetMode="External"/><Relationship Id="rId1183" Type="http://schemas.openxmlformats.org/officeDocument/2006/relationships/hyperlink" Target="https://en.wikipedia.org/wiki/Water_supply" TargetMode="External"/><Relationship Id="rId192" Type="http://schemas.openxmlformats.org/officeDocument/2006/relationships/hyperlink" Target="https://en.wikipedia.org/wiki/Protein" TargetMode="External"/><Relationship Id="rId206" Type="http://schemas.openxmlformats.org/officeDocument/2006/relationships/hyperlink" Target="https://en.wikipedia.org/wiki/Protein" TargetMode="External"/><Relationship Id="rId413" Type="http://schemas.openxmlformats.org/officeDocument/2006/relationships/hyperlink" Target="https://en.wikipedia.org/wiki/Organic_synthesis" TargetMode="External"/><Relationship Id="rId858" Type="http://schemas.openxmlformats.org/officeDocument/2006/relationships/hyperlink" Target="https://en.wikipedia.org/wiki/Hydrogen" TargetMode="External"/><Relationship Id="rId1043" Type="http://schemas.openxmlformats.org/officeDocument/2006/relationships/hyperlink" Target="https://en.wikipedia.org/wiki/Water_cycle" TargetMode="External"/><Relationship Id="rId497" Type="http://schemas.openxmlformats.org/officeDocument/2006/relationships/hyperlink" Target="https://en.wikipedia.org/wiki/Protein%E2%80%93protein_interaction" TargetMode="External"/><Relationship Id="rId620" Type="http://schemas.openxmlformats.org/officeDocument/2006/relationships/hyperlink" Target="https://en.wikipedia.org/wiki/Fusion_protein" TargetMode="External"/><Relationship Id="rId718" Type="http://schemas.openxmlformats.org/officeDocument/2006/relationships/hyperlink" Target="https://en.wikipedia.org/wiki/Protein" TargetMode="External"/><Relationship Id="rId925" Type="http://schemas.openxmlformats.org/officeDocument/2006/relationships/hyperlink" Target="https://en.wikipedia.org/wiki/Near-infrared_spectroscopy" TargetMode="External"/><Relationship Id="rId357" Type="http://schemas.openxmlformats.org/officeDocument/2006/relationships/hyperlink" Target="https://en.wikipedia.org/wiki/Protein" TargetMode="External"/><Relationship Id="rId1110" Type="http://schemas.openxmlformats.org/officeDocument/2006/relationships/hyperlink" Target="https://en.wikipedia.org/wiki/Hydrobiology" TargetMode="External"/><Relationship Id="rId1194" Type="http://schemas.openxmlformats.org/officeDocument/2006/relationships/fontTable" Target="fontTable.xml"/><Relationship Id="rId54" Type="http://schemas.openxmlformats.org/officeDocument/2006/relationships/hyperlink" Target="https://en.wikipedia.org/wiki/Fat" TargetMode="External"/><Relationship Id="rId217" Type="http://schemas.openxmlformats.org/officeDocument/2006/relationships/hyperlink" Target="https://en.wikipedia.org/wiki/Protein" TargetMode="External"/><Relationship Id="rId564" Type="http://schemas.openxmlformats.org/officeDocument/2006/relationships/hyperlink" Target="https://en.wikipedia.org/wiki/Keratin" TargetMode="External"/><Relationship Id="rId771" Type="http://schemas.openxmlformats.org/officeDocument/2006/relationships/hyperlink" Target="https://en.wikipedia.org/wiki/Atom" TargetMode="External"/><Relationship Id="rId869" Type="http://schemas.openxmlformats.org/officeDocument/2006/relationships/hyperlink" Target="https://en.wikipedia.org/wiki/Water" TargetMode="External"/><Relationship Id="rId424" Type="http://schemas.openxmlformats.org/officeDocument/2006/relationships/hyperlink" Target="https://en.wikipedia.org/wiki/File:Proteinviews-1tim.png" TargetMode="External"/><Relationship Id="rId631" Type="http://schemas.openxmlformats.org/officeDocument/2006/relationships/hyperlink" Target="https://en.wikipedia.org/wiki/Site-directed_mutagenesis" TargetMode="External"/><Relationship Id="rId729" Type="http://schemas.openxmlformats.org/officeDocument/2006/relationships/hyperlink" Target="https://en.wikipedia.org/wiki/Aspartate" TargetMode="External"/><Relationship Id="rId1054" Type="http://schemas.openxmlformats.org/officeDocument/2006/relationships/hyperlink" Target="https://en.wikipedia.org/wiki/Fog" TargetMode="External"/><Relationship Id="rId270" Type="http://schemas.openxmlformats.org/officeDocument/2006/relationships/hyperlink" Target="https://en.wikipedia.org/wiki/Linus_Pauling" TargetMode="External"/><Relationship Id="rId936" Type="http://schemas.openxmlformats.org/officeDocument/2006/relationships/hyperlink" Target="https://en.wikipedia.org/wiki/Ethanol" TargetMode="External"/><Relationship Id="rId1121" Type="http://schemas.openxmlformats.org/officeDocument/2006/relationships/hyperlink" Target="https://en.wikipedia.org/wiki/Amphibian" TargetMode="External"/><Relationship Id="rId65" Type="http://schemas.openxmlformats.org/officeDocument/2006/relationships/hyperlink" Target="https://en.wikipedia.org/wiki/Condensation_reaction" TargetMode="External"/><Relationship Id="rId130" Type="http://schemas.openxmlformats.org/officeDocument/2006/relationships/hyperlink" Target="https://en.wikipedia.org/wiki/X-ray_crystallography" TargetMode="External"/><Relationship Id="rId368" Type="http://schemas.openxmlformats.org/officeDocument/2006/relationships/hyperlink" Target="https://en.wikipedia.org/wiki/Genetic_code" TargetMode="External"/><Relationship Id="rId575" Type="http://schemas.openxmlformats.org/officeDocument/2006/relationships/hyperlink" Target="https://en.wikipedia.org/wiki/Cytoskeleton" TargetMode="External"/><Relationship Id="rId782" Type="http://schemas.openxmlformats.org/officeDocument/2006/relationships/hyperlink" Target="https://en.wikipedia.org/wiki/Steam" TargetMode="External"/><Relationship Id="rId228" Type="http://schemas.openxmlformats.org/officeDocument/2006/relationships/hyperlink" Target="https://en.wikipedia.org/wiki/Dutch_people" TargetMode="External"/><Relationship Id="rId435" Type="http://schemas.openxmlformats.org/officeDocument/2006/relationships/hyperlink" Target="https://en.wikipedia.org/wiki/Peptide_sequence" TargetMode="External"/><Relationship Id="rId642" Type="http://schemas.openxmlformats.org/officeDocument/2006/relationships/hyperlink" Target="https://en.wikipedia.org/wiki/In-gel_digestion" TargetMode="External"/><Relationship Id="rId1065" Type="http://schemas.openxmlformats.org/officeDocument/2006/relationships/hyperlink" Target="https://en.wikipedia.org/wiki/Valley" TargetMode="External"/><Relationship Id="rId281" Type="http://schemas.openxmlformats.org/officeDocument/2006/relationships/hyperlink" Target="https://en.wikipedia.org/wiki/Hydrophobic_core" TargetMode="External"/><Relationship Id="rId502" Type="http://schemas.openxmlformats.org/officeDocument/2006/relationships/hyperlink" Target="https://en.wikipedia.org/wiki/Protein" TargetMode="External"/><Relationship Id="rId947" Type="http://schemas.openxmlformats.org/officeDocument/2006/relationships/hyperlink" Target="https://en.wikipedia.org/wiki/Solvent" TargetMode="External"/><Relationship Id="rId1132" Type="http://schemas.openxmlformats.org/officeDocument/2006/relationships/hyperlink" Target="https://en.wikipedia.org/wiki/Siphon_(insect)" TargetMode="External"/><Relationship Id="rId76" Type="http://schemas.openxmlformats.org/officeDocument/2006/relationships/image" Target="media/image3.png"/><Relationship Id="rId141" Type="http://schemas.openxmlformats.org/officeDocument/2006/relationships/hyperlink" Target="https://en.wikipedia.org/wiki/Intracellular_transport" TargetMode="External"/><Relationship Id="rId379" Type="http://schemas.openxmlformats.org/officeDocument/2006/relationships/hyperlink" Target="https://en.wikipedia.org/wiki/DNA" TargetMode="External"/><Relationship Id="rId586" Type="http://schemas.openxmlformats.org/officeDocument/2006/relationships/hyperlink" Target="https://en.wikipedia.org/wiki/In_vivo" TargetMode="External"/><Relationship Id="rId793" Type="http://schemas.openxmlformats.org/officeDocument/2006/relationships/hyperlink" Target="https://en.wikipedia.org/wiki/Seas" TargetMode="External"/><Relationship Id="rId807" Type="http://schemas.openxmlformats.org/officeDocument/2006/relationships/hyperlink" Target="https://en.wikipedia.org/wiki/World_economy" TargetMode="External"/><Relationship Id="rId7" Type="http://schemas.openxmlformats.org/officeDocument/2006/relationships/hyperlink" Target="https://en.wikipedia.org/wiki/Protein" TargetMode="External"/><Relationship Id="rId239" Type="http://schemas.openxmlformats.org/officeDocument/2006/relationships/hyperlink" Target="https://en.wikipedia.org/wiki/Atomic_mass_unit" TargetMode="External"/><Relationship Id="rId446" Type="http://schemas.openxmlformats.org/officeDocument/2006/relationships/hyperlink" Target="https://en.wikipedia.org/wiki/Posttranslational_modification" TargetMode="External"/><Relationship Id="rId653" Type="http://schemas.openxmlformats.org/officeDocument/2006/relationships/hyperlink" Target="https://en.wikipedia.org/wiki/Sequence_alignment" TargetMode="External"/><Relationship Id="rId1076" Type="http://schemas.openxmlformats.org/officeDocument/2006/relationships/hyperlink" Target="https://en.wikipedia.org/wiki/Tides" TargetMode="External"/><Relationship Id="rId292" Type="http://schemas.openxmlformats.org/officeDocument/2006/relationships/hyperlink" Target="https://en.wikipedia.org/wiki/Max_Perutz" TargetMode="External"/><Relationship Id="rId306" Type="http://schemas.openxmlformats.org/officeDocument/2006/relationships/hyperlink" Target="https://en.wikipedia.org/wiki/CHON" TargetMode="External"/><Relationship Id="rId860" Type="http://schemas.openxmlformats.org/officeDocument/2006/relationships/hyperlink" Target="https://en.wikipedia.org/wiki/Chemical_polarity" TargetMode="External"/><Relationship Id="rId958" Type="http://schemas.openxmlformats.org/officeDocument/2006/relationships/hyperlink" Target="https://en.wikipedia.org/wiki/Base_pairing" TargetMode="External"/><Relationship Id="rId1143" Type="http://schemas.openxmlformats.org/officeDocument/2006/relationships/hyperlink" Target="https://www.jstor.org/action/doBasicSearch?Query=%22Water%22&amp;acc=on&amp;wc=on" TargetMode="External"/><Relationship Id="rId87" Type="http://schemas.openxmlformats.org/officeDocument/2006/relationships/hyperlink" Target="https://en.wikipedia.org/wiki/Skin" TargetMode="External"/><Relationship Id="rId513" Type="http://schemas.openxmlformats.org/officeDocument/2006/relationships/hyperlink" Target="https://en.wikipedia.org/wiki/Protein" TargetMode="External"/><Relationship Id="rId597" Type="http://schemas.openxmlformats.org/officeDocument/2006/relationships/hyperlink" Target="https://en.wikipedia.org/wiki/Lipid" TargetMode="External"/><Relationship Id="rId720" Type="http://schemas.openxmlformats.org/officeDocument/2006/relationships/hyperlink" Target="https://en.wikipedia.org/wiki/Protein_quality" TargetMode="External"/><Relationship Id="rId818" Type="http://schemas.openxmlformats.org/officeDocument/2006/relationships/hyperlink" Target="https://en.wikipedia.org/wiki/Canal" TargetMode="External"/><Relationship Id="rId152" Type="http://schemas.openxmlformats.org/officeDocument/2006/relationships/hyperlink" Target="https://en.wikipedia.org/wiki/Genetic_code" TargetMode="External"/><Relationship Id="rId457" Type="http://schemas.openxmlformats.org/officeDocument/2006/relationships/hyperlink" Target="https://en.wikipedia.org/wiki/Immunoglobulin_G" TargetMode="External"/><Relationship Id="rId1003" Type="http://schemas.openxmlformats.org/officeDocument/2006/relationships/hyperlink" Target="https://en.wikipedia.org/wiki/Lithium" TargetMode="External"/><Relationship Id="rId1087" Type="http://schemas.openxmlformats.org/officeDocument/2006/relationships/hyperlink" Target="https://en.wikipedia.org/wiki/Bathymetry" TargetMode="External"/><Relationship Id="rId664" Type="http://schemas.openxmlformats.org/officeDocument/2006/relationships/hyperlink" Target="https://en.wikipedia.org/wiki/Optical_microscope" TargetMode="External"/><Relationship Id="rId871" Type="http://schemas.openxmlformats.org/officeDocument/2006/relationships/hyperlink" Target="https://en.wikipedia.org/wiki/Water" TargetMode="External"/><Relationship Id="rId969" Type="http://schemas.openxmlformats.org/officeDocument/2006/relationships/hyperlink" Target="https://en.wikipedia.org/wiki/Capillary_action" TargetMode="External"/><Relationship Id="rId14" Type="http://schemas.openxmlformats.org/officeDocument/2006/relationships/hyperlink" Target="https://en.wikipedia.org/wiki/Oil" TargetMode="External"/><Relationship Id="rId317" Type="http://schemas.openxmlformats.org/officeDocument/2006/relationships/hyperlink" Target="https://en.wikipedia.org/wiki/Amino_acid" TargetMode="External"/><Relationship Id="rId524" Type="http://schemas.openxmlformats.org/officeDocument/2006/relationships/hyperlink" Target="https://en.wikipedia.org/wiki/Signal_transduction" TargetMode="External"/><Relationship Id="rId731" Type="http://schemas.openxmlformats.org/officeDocument/2006/relationships/hyperlink" Target="https://en.wikipedia.org/wiki/Denaturation_(biochemistry)" TargetMode="External"/><Relationship Id="rId1154" Type="http://schemas.openxmlformats.org/officeDocument/2006/relationships/hyperlink" Target="https://en.wikipedia.org/wiki/Metropolis" TargetMode="External"/><Relationship Id="rId98" Type="http://schemas.openxmlformats.org/officeDocument/2006/relationships/hyperlink" Target="https://en.wikipedia.org/wiki/Adipose_tissue" TargetMode="External"/><Relationship Id="rId163" Type="http://schemas.openxmlformats.org/officeDocument/2006/relationships/hyperlink" Target="https://en.wikipedia.org/wiki/Enzyme" TargetMode="External"/><Relationship Id="rId370" Type="http://schemas.openxmlformats.org/officeDocument/2006/relationships/hyperlink" Target="https://en.wikipedia.org/wiki/Protein_biosynthesis" TargetMode="External"/><Relationship Id="rId829" Type="http://schemas.openxmlformats.org/officeDocument/2006/relationships/hyperlink" Target="https://en.wikipedia.org/wiki/Swimming" TargetMode="External"/><Relationship Id="rId1014" Type="http://schemas.openxmlformats.org/officeDocument/2006/relationships/hyperlink" Target="https://en.wikipedia.org/wiki/Albedo" TargetMode="External"/><Relationship Id="rId230" Type="http://schemas.openxmlformats.org/officeDocument/2006/relationships/hyperlink" Target="https://en.wikipedia.org/wiki/Protein" TargetMode="External"/><Relationship Id="rId468" Type="http://schemas.openxmlformats.org/officeDocument/2006/relationships/hyperlink" Target="https://en.wikipedia.org/wiki/Receptor_(biochemistry)" TargetMode="External"/><Relationship Id="rId675" Type="http://schemas.openxmlformats.org/officeDocument/2006/relationships/hyperlink" Target="https://en.wikipedia.org/wiki/Electron_crystallography" TargetMode="External"/><Relationship Id="rId882" Type="http://schemas.openxmlformats.org/officeDocument/2006/relationships/hyperlink" Target="https://www.google.com/search?&amp;q=%22Water%22+site:news.google.com/newspapers&amp;source=newspapers" TargetMode="External"/><Relationship Id="rId1098" Type="http://schemas.openxmlformats.org/officeDocument/2006/relationships/hyperlink" Target="https://en.wikipedia.org/wiki/Biology" TargetMode="External"/><Relationship Id="rId25" Type="http://schemas.openxmlformats.org/officeDocument/2006/relationships/hyperlink" Target="https://en.wikipedia.org/wiki/Omega-6_fatty_acid" TargetMode="External"/><Relationship Id="rId328" Type="http://schemas.openxmlformats.org/officeDocument/2006/relationships/hyperlink" Target="https://en.wikipedia.org/wiki/Protein" TargetMode="External"/><Relationship Id="rId535" Type="http://schemas.openxmlformats.org/officeDocument/2006/relationships/hyperlink" Target="https://en.wikipedia.org/wiki/B_cell" TargetMode="External"/><Relationship Id="rId742" Type="http://schemas.openxmlformats.org/officeDocument/2006/relationships/hyperlink" Target="https://en.wikipedia.org/wiki/Protein" TargetMode="External"/><Relationship Id="rId1165" Type="http://schemas.openxmlformats.org/officeDocument/2006/relationships/hyperlink" Target="https://en.wikipedia.org/wiki/Ozone" TargetMode="External"/><Relationship Id="rId174" Type="http://schemas.openxmlformats.org/officeDocument/2006/relationships/hyperlink" Target="https://en.wikipedia.org/wiki/Essential_amino_acid" TargetMode="External"/><Relationship Id="rId381" Type="http://schemas.openxmlformats.org/officeDocument/2006/relationships/hyperlink" Target="https://en.wikipedia.org/wiki/Transcription_(genetics)" TargetMode="External"/><Relationship Id="rId602" Type="http://schemas.openxmlformats.org/officeDocument/2006/relationships/hyperlink" Target="https://en.wikipedia.org/wiki/Chromatography" TargetMode="External"/><Relationship Id="rId1025" Type="http://schemas.openxmlformats.org/officeDocument/2006/relationships/hyperlink" Target="https://en.wikipedia.org/wiki/Puddle" TargetMode="External"/><Relationship Id="rId241" Type="http://schemas.openxmlformats.org/officeDocument/2006/relationships/hyperlink" Target="https://en.wikipedia.org/wiki/Protein" TargetMode="External"/><Relationship Id="rId479" Type="http://schemas.openxmlformats.org/officeDocument/2006/relationships/hyperlink" Target="https://en.wikipedia.org/wiki/SH3_domain" TargetMode="External"/><Relationship Id="rId686" Type="http://schemas.openxmlformats.org/officeDocument/2006/relationships/hyperlink" Target="https://en.wikipedia.org/wiki/File:225_Peptide_Bond-01.jpg" TargetMode="External"/><Relationship Id="rId893" Type="http://schemas.openxmlformats.org/officeDocument/2006/relationships/hyperlink" Target="https://en.wikipedia.org/wiki/Ice_skating" TargetMode="External"/><Relationship Id="rId907" Type="http://schemas.openxmlformats.org/officeDocument/2006/relationships/hyperlink" Target="https://en.wikipedia.org/wiki/Water" TargetMode="External"/><Relationship Id="rId36" Type="http://schemas.openxmlformats.org/officeDocument/2006/relationships/hyperlink" Target="https://en.wikipedia.org/wiki/Hydrogenation" TargetMode="External"/><Relationship Id="rId339" Type="http://schemas.openxmlformats.org/officeDocument/2006/relationships/hyperlink" Target="https://en.wikipedia.org/wiki/Tertiary_structure" TargetMode="External"/><Relationship Id="rId546" Type="http://schemas.openxmlformats.org/officeDocument/2006/relationships/hyperlink" Target="https://en.wikipedia.org/wiki/Protein" TargetMode="External"/><Relationship Id="rId753" Type="http://schemas.openxmlformats.org/officeDocument/2006/relationships/hyperlink" Target="https://en.wikipedia.org/wiki/Inorganic_compound" TargetMode="External"/><Relationship Id="rId1176" Type="http://schemas.openxmlformats.org/officeDocument/2006/relationships/hyperlink" Target="https://en.wikipedia.org/wiki/Sustainable_Development_Goals" TargetMode="External"/><Relationship Id="rId101" Type="http://schemas.openxmlformats.org/officeDocument/2006/relationships/hyperlink" Target="https://en.wikipedia.org/wiki/Metabolism" TargetMode="External"/><Relationship Id="rId185" Type="http://schemas.openxmlformats.org/officeDocument/2006/relationships/hyperlink" Target="https://en.wikipedia.org/wiki/X-ray_crystallography" TargetMode="External"/><Relationship Id="rId406" Type="http://schemas.openxmlformats.org/officeDocument/2006/relationships/hyperlink" Target="https://en.wikipedia.org/wiki/Yeast" TargetMode="External"/><Relationship Id="rId960" Type="http://schemas.openxmlformats.org/officeDocument/2006/relationships/hyperlink" Target="https://en.wikipedia.org/wiki/Lipids" TargetMode="External"/><Relationship Id="rId1036" Type="http://schemas.openxmlformats.org/officeDocument/2006/relationships/hyperlink" Target="https://en.wikipedia.org/wiki/Sedimentary_rock" TargetMode="External"/><Relationship Id="rId392" Type="http://schemas.openxmlformats.org/officeDocument/2006/relationships/hyperlink" Target="https://en.wikipedia.org/wiki/Cytoplasm" TargetMode="External"/><Relationship Id="rId613" Type="http://schemas.openxmlformats.org/officeDocument/2006/relationships/hyperlink" Target="https://en.wikipedia.org/wiki/File:Localisations02eng.jpg" TargetMode="External"/><Relationship Id="rId697" Type="http://schemas.openxmlformats.org/officeDocument/2006/relationships/hyperlink" Target="https://en.wikipedia.org/wiki/Protein" TargetMode="External"/><Relationship Id="rId820" Type="http://schemas.openxmlformats.org/officeDocument/2006/relationships/hyperlink" Target="https://en.wikipedia.org/wiki/Steam" TargetMode="External"/><Relationship Id="rId918" Type="http://schemas.openxmlformats.org/officeDocument/2006/relationships/hyperlink" Target="https://en.wikipedia.org/wiki/Color_of_water" TargetMode="External"/><Relationship Id="rId252" Type="http://schemas.openxmlformats.org/officeDocument/2006/relationships/hyperlink" Target="https://en.wikipedia.org/wiki/William_Cumming_Rose" TargetMode="External"/><Relationship Id="rId1103" Type="http://schemas.openxmlformats.org/officeDocument/2006/relationships/hyperlink" Target="https://en.wikipedia.org/wiki/Anabolism" TargetMode="External"/><Relationship Id="rId1187" Type="http://schemas.openxmlformats.org/officeDocument/2006/relationships/hyperlink" Target="https://en.wikipedia.org/wiki/Wikipedia:Please_clarify" TargetMode="External"/><Relationship Id="rId47" Type="http://schemas.openxmlformats.org/officeDocument/2006/relationships/image" Target="media/image1.wmf"/><Relationship Id="rId112" Type="http://schemas.openxmlformats.org/officeDocument/2006/relationships/hyperlink" Target="https://en.wikipedia.org/wiki/Fat" TargetMode="External"/><Relationship Id="rId557" Type="http://schemas.openxmlformats.org/officeDocument/2006/relationships/hyperlink" Target="https://en.wikipedia.org/wiki/Sodium" TargetMode="External"/><Relationship Id="rId764" Type="http://schemas.openxmlformats.org/officeDocument/2006/relationships/hyperlink" Target="https://en.wikipedia.org/wiki/Food_energy" TargetMode="External"/><Relationship Id="rId971" Type="http://schemas.openxmlformats.org/officeDocument/2006/relationships/hyperlink" Target="https://en.wikipedia.org/wiki/Vascular_plant" TargetMode="External"/><Relationship Id="rId196" Type="http://schemas.openxmlformats.org/officeDocument/2006/relationships/hyperlink" Target="https://en.wikipedia.org/wiki/Protein" TargetMode="External"/><Relationship Id="rId417" Type="http://schemas.openxmlformats.org/officeDocument/2006/relationships/hyperlink" Target="https://en.wikipedia.org/wiki/Protein" TargetMode="External"/><Relationship Id="rId624" Type="http://schemas.openxmlformats.org/officeDocument/2006/relationships/hyperlink" Target="https://en.wikipedia.org/wiki/Protein" TargetMode="External"/><Relationship Id="rId831" Type="http://schemas.openxmlformats.org/officeDocument/2006/relationships/hyperlink" Target="https://en.wikipedia.org/wiki/Boat_racing" TargetMode="External"/><Relationship Id="rId1047" Type="http://schemas.openxmlformats.org/officeDocument/2006/relationships/hyperlink" Target="https://en.wikipedia.org/wiki/Surface_water" TargetMode="External"/><Relationship Id="rId263" Type="http://schemas.openxmlformats.org/officeDocument/2006/relationships/hyperlink" Target="https://en.wikipedia.org/wiki/Egg_white" TargetMode="External"/><Relationship Id="rId470" Type="http://schemas.openxmlformats.org/officeDocument/2006/relationships/hyperlink" Target="https://en.wikipedia.org/wiki/Protein" TargetMode="External"/><Relationship Id="rId929" Type="http://schemas.openxmlformats.org/officeDocument/2006/relationships/hyperlink" Target="https://en.wikipedia.org/wiki/Raman_spectroscopy" TargetMode="External"/><Relationship Id="rId1114" Type="http://schemas.openxmlformats.org/officeDocument/2006/relationships/image" Target="media/image31.jpeg"/><Relationship Id="rId58" Type="http://schemas.openxmlformats.org/officeDocument/2006/relationships/image" Target="media/image2.png"/><Relationship Id="rId123" Type="http://schemas.openxmlformats.org/officeDocument/2006/relationships/hyperlink" Target="https://en.wikipedia.org/wiki/Protein" TargetMode="External"/><Relationship Id="rId330" Type="http://schemas.openxmlformats.org/officeDocument/2006/relationships/hyperlink" Target="https://en.wikipedia.org/wiki/Double-bond" TargetMode="External"/><Relationship Id="rId568" Type="http://schemas.openxmlformats.org/officeDocument/2006/relationships/hyperlink" Target="https://en.wikipedia.org/wiki/Hoof" TargetMode="External"/><Relationship Id="rId775" Type="http://schemas.openxmlformats.org/officeDocument/2006/relationships/hyperlink" Target="https://en.wikipedia.org/wiki/Rain" TargetMode="External"/><Relationship Id="rId982" Type="http://schemas.openxmlformats.org/officeDocument/2006/relationships/hyperlink" Target="https://en.wikipedia.org/wiki/Electrical_conductivity" TargetMode="External"/><Relationship Id="rId428" Type="http://schemas.openxmlformats.org/officeDocument/2006/relationships/hyperlink" Target="https://en.wikipedia.org/wiki/Protein_structure_prediction" TargetMode="External"/><Relationship Id="rId635" Type="http://schemas.openxmlformats.org/officeDocument/2006/relationships/hyperlink" Target="https://en.wikipedia.org/wiki/Proteome" TargetMode="External"/><Relationship Id="rId842" Type="http://schemas.openxmlformats.org/officeDocument/2006/relationships/hyperlink" Target="https://en.wikipedia.org/wiki/Old_High_German" TargetMode="External"/><Relationship Id="rId1058" Type="http://schemas.openxmlformats.org/officeDocument/2006/relationships/hyperlink" Target="https://en.wikipedia.org/wiki/Refract" TargetMode="External"/><Relationship Id="rId274" Type="http://schemas.openxmlformats.org/officeDocument/2006/relationships/hyperlink" Target="https://en.wikipedia.org/wiki/Protein" TargetMode="External"/><Relationship Id="rId481" Type="http://schemas.openxmlformats.org/officeDocument/2006/relationships/hyperlink" Target="https://en.wikipedia.org/wiki/Eukaryotic_Linear_Motif_resource" TargetMode="External"/><Relationship Id="rId702" Type="http://schemas.openxmlformats.org/officeDocument/2006/relationships/hyperlink" Target="https://en.wikipedia.org/wiki/Molecular_mechanics" TargetMode="External"/><Relationship Id="rId1125" Type="http://schemas.openxmlformats.org/officeDocument/2006/relationships/hyperlink" Target="https://en.wikipedia.org/wiki/Food_chain" TargetMode="External"/><Relationship Id="rId69" Type="http://schemas.openxmlformats.org/officeDocument/2006/relationships/hyperlink" Target="https://en.wikipedia.org/wiki/Chemical_bond" TargetMode="External"/><Relationship Id="rId134" Type="http://schemas.openxmlformats.org/officeDocument/2006/relationships/hyperlink" Target="https://en.wikipedia.org/wiki/Amino_acid" TargetMode="External"/><Relationship Id="rId579" Type="http://schemas.openxmlformats.org/officeDocument/2006/relationships/hyperlink" Target="https://en.wikipedia.org/wiki/Motility" TargetMode="External"/><Relationship Id="rId786" Type="http://schemas.openxmlformats.org/officeDocument/2006/relationships/hyperlink" Target="https://en.wikipedia.org/wiki/Transpiration" TargetMode="External"/><Relationship Id="rId993" Type="http://schemas.openxmlformats.org/officeDocument/2006/relationships/hyperlink" Target="https://en.wikipedia.org/wiki/Poise_(unit)" TargetMode="External"/><Relationship Id="rId341" Type="http://schemas.openxmlformats.org/officeDocument/2006/relationships/hyperlink" Target="https://en.wikipedia.org/wiki/Protein%E2%80%93protein_interaction" TargetMode="External"/><Relationship Id="rId439" Type="http://schemas.openxmlformats.org/officeDocument/2006/relationships/hyperlink" Target="https://en.wikipedia.org/wiki/Alpha_helix" TargetMode="External"/><Relationship Id="rId646" Type="http://schemas.openxmlformats.org/officeDocument/2006/relationships/hyperlink" Target="https://en.wikipedia.org/wiki/Protein" TargetMode="External"/><Relationship Id="rId1069" Type="http://schemas.openxmlformats.org/officeDocument/2006/relationships/image" Target="media/image27.jpeg"/><Relationship Id="rId201" Type="http://schemas.openxmlformats.org/officeDocument/2006/relationships/hyperlink" Target="https://en.wikipedia.org/wiki/Protein" TargetMode="External"/><Relationship Id="rId285" Type="http://schemas.openxmlformats.org/officeDocument/2006/relationships/hyperlink" Target="https://en.wikipedia.org/wiki/Insulin" TargetMode="External"/><Relationship Id="rId506" Type="http://schemas.openxmlformats.org/officeDocument/2006/relationships/hyperlink" Target="https://en.wikipedia.org/wiki/Metabolism" TargetMode="External"/><Relationship Id="rId853" Type="http://schemas.openxmlformats.org/officeDocument/2006/relationships/hyperlink" Target="https://en.wikipedia.org/wiki/Origin_of_water_on_Earth" TargetMode="External"/><Relationship Id="rId1136" Type="http://schemas.openxmlformats.org/officeDocument/2006/relationships/hyperlink" Target="https://en.wikipedia.org/w/index.php?title=Water&amp;action=edit" TargetMode="External"/><Relationship Id="rId492" Type="http://schemas.openxmlformats.org/officeDocument/2006/relationships/hyperlink" Target="https://en.wikipedia.org/wiki/Binding_site" TargetMode="External"/><Relationship Id="rId713" Type="http://schemas.openxmlformats.org/officeDocument/2006/relationships/hyperlink" Target="https://en.wikipedia.org/wiki/Protein" TargetMode="External"/><Relationship Id="rId797" Type="http://schemas.openxmlformats.org/officeDocument/2006/relationships/hyperlink" Target="https://en.wikipedia.org/wiki/Glaciers" TargetMode="External"/><Relationship Id="rId920" Type="http://schemas.openxmlformats.org/officeDocument/2006/relationships/hyperlink" Target="https://en.wikipedia.org/wiki/Electromagnetic_absorption_by_water" TargetMode="External"/><Relationship Id="rId145" Type="http://schemas.openxmlformats.org/officeDocument/2006/relationships/hyperlink" Target="https://en.wikipedia.org/wiki/Protein_structure" TargetMode="External"/><Relationship Id="rId352" Type="http://schemas.openxmlformats.org/officeDocument/2006/relationships/hyperlink" Target="https://en.wikipedia.org/wiki/Mycoplasma" TargetMode="External"/><Relationship Id="rId212" Type="http://schemas.openxmlformats.org/officeDocument/2006/relationships/hyperlink" Target="https://en.wikipedia.org/wiki/Protein" TargetMode="External"/><Relationship Id="rId657" Type="http://schemas.openxmlformats.org/officeDocument/2006/relationships/hyperlink" Target="https://en.wikipedia.org/wiki/Nucleotide" TargetMode="External"/><Relationship Id="rId864" Type="http://schemas.openxmlformats.org/officeDocument/2006/relationships/hyperlink" Target="https://en.wikipedia.org/wiki/Odor" TargetMode="External"/><Relationship Id="rId296" Type="http://schemas.openxmlformats.org/officeDocument/2006/relationships/hyperlink" Target="https://en.wikipedia.org/wiki/Protein_Data_Bank" TargetMode="External"/><Relationship Id="rId517" Type="http://schemas.openxmlformats.org/officeDocument/2006/relationships/hyperlink" Target="https://en.wikipedia.org/wiki/Protein" TargetMode="External"/><Relationship Id="rId724" Type="http://schemas.openxmlformats.org/officeDocument/2006/relationships/hyperlink" Target="https://en.wikipedia.org/wiki/Protein" TargetMode="External"/><Relationship Id="rId931" Type="http://schemas.openxmlformats.org/officeDocument/2006/relationships/hyperlink" Target="https://en.wikipedia.org/wiki/Alga" TargetMode="External"/><Relationship Id="rId1147" Type="http://schemas.openxmlformats.org/officeDocument/2006/relationships/hyperlink" Target="https://en.wikipedia.org/wiki/Fountain" TargetMode="External"/><Relationship Id="rId60" Type="http://schemas.openxmlformats.org/officeDocument/2006/relationships/hyperlink" Target="https://en.wikipedia.org/wiki/Double_bond" TargetMode="External"/><Relationship Id="rId156" Type="http://schemas.openxmlformats.org/officeDocument/2006/relationships/hyperlink" Target="https://en.wikipedia.org/wiki/Protein_complex" TargetMode="External"/><Relationship Id="rId363" Type="http://schemas.openxmlformats.org/officeDocument/2006/relationships/hyperlink" Target="https://en.wikipedia.org/wiki/File:Ribosome_mRNA_translation_en.svg" TargetMode="External"/><Relationship Id="rId570" Type="http://schemas.openxmlformats.org/officeDocument/2006/relationships/hyperlink" Target="https://en.wikipedia.org/wiki/Protein" TargetMode="External"/><Relationship Id="rId1007" Type="http://schemas.openxmlformats.org/officeDocument/2006/relationships/hyperlink" Target="https://en.wikipedia.org/wiki/Caesium" TargetMode="External"/><Relationship Id="rId223" Type="http://schemas.openxmlformats.org/officeDocument/2006/relationships/hyperlink" Target="https://en.wikipedia.org/wiki/Protein" TargetMode="External"/><Relationship Id="rId430" Type="http://schemas.openxmlformats.org/officeDocument/2006/relationships/hyperlink" Target="https://en.wikipedia.org/wiki/Native_conformation" TargetMode="External"/><Relationship Id="rId668" Type="http://schemas.openxmlformats.org/officeDocument/2006/relationships/hyperlink" Target="https://en.wikipedia.org/wiki/Distance_geometry" TargetMode="External"/><Relationship Id="rId875" Type="http://schemas.openxmlformats.org/officeDocument/2006/relationships/hyperlink" Target="https://en.wikipedia.org/wiki/Water" TargetMode="External"/><Relationship Id="rId1060" Type="http://schemas.openxmlformats.org/officeDocument/2006/relationships/hyperlink" Target="https://en.wikipedia.org/wiki/Rainbow" TargetMode="External"/><Relationship Id="rId18" Type="http://schemas.openxmlformats.org/officeDocument/2006/relationships/hyperlink" Target="https://en.wikipedia.org/wiki/Diet_(nutrition)" TargetMode="External"/><Relationship Id="rId528" Type="http://schemas.openxmlformats.org/officeDocument/2006/relationships/hyperlink" Target="https://en.wikipedia.org/wiki/Receptor_(biochemistry)" TargetMode="External"/><Relationship Id="rId735" Type="http://schemas.openxmlformats.org/officeDocument/2006/relationships/hyperlink" Target="https://en.wikipedia.org/wiki/Glucose" TargetMode="External"/><Relationship Id="rId942" Type="http://schemas.openxmlformats.org/officeDocument/2006/relationships/image" Target="media/image25.png"/><Relationship Id="rId1158" Type="http://schemas.openxmlformats.org/officeDocument/2006/relationships/image" Target="media/image34.jpeg"/><Relationship Id="rId167" Type="http://schemas.openxmlformats.org/officeDocument/2006/relationships/hyperlink" Target="https://en.wikipedia.org/wiki/Cytoskeleton" TargetMode="External"/><Relationship Id="rId374" Type="http://schemas.openxmlformats.org/officeDocument/2006/relationships/hyperlink" Target="https://en.wikipedia.org/wiki/Codon" TargetMode="External"/><Relationship Id="rId581" Type="http://schemas.openxmlformats.org/officeDocument/2006/relationships/hyperlink" Target="https://en.wikipedia.org/wiki/Sexual_reproduction" TargetMode="External"/><Relationship Id="rId1018" Type="http://schemas.openxmlformats.org/officeDocument/2006/relationships/hyperlink" Target="https://en.wikipedia.org/wiki/Limnology" TargetMode="External"/><Relationship Id="rId71" Type="http://schemas.openxmlformats.org/officeDocument/2006/relationships/hyperlink" Target="https://en.wikipedia.org/wiki/Melting_point" TargetMode="External"/><Relationship Id="rId234" Type="http://schemas.openxmlformats.org/officeDocument/2006/relationships/hyperlink" Target="https://en.wikipedia.org/wiki/Greek_language" TargetMode="External"/><Relationship Id="rId679" Type="http://schemas.openxmlformats.org/officeDocument/2006/relationships/hyperlink" Target="https://en.wikipedia.org/wiki/Protein" TargetMode="External"/><Relationship Id="rId802" Type="http://schemas.openxmlformats.org/officeDocument/2006/relationships/hyperlink" Target="https://en.wikipedia.org/wiki/Vapor" TargetMode="External"/><Relationship Id="rId886" Type="http://schemas.openxmlformats.org/officeDocument/2006/relationships/hyperlink" Target="https://en.wikipedia.org/wiki/Help:Maintenance_template_removal" TargetMode="External"/><Relationship Id="rId2" Type="http://schemas.openxmlformats.org/officeDocument/2006/relationships/styles" Target="styles.xml"/><Relationship Id="rId29" Type="http://schemas.openxmlformats.org/officeDocument/2006/relationships/hyperlink" Target="https://en.wikipedia.org/wiki/Pancreas" TargetMode="External"/><Relationship Id="rId441" Type="http://schemas.openxmlformats.org/officeDocument/2006/relationships/hyperlink" Target="https://en.wikipedia.org/wiki/Turn_(biochemistry)" TargetMode="External"/><Relationship Id="rId539" Type="http://schemas.openxmlformats.org/officeDocument/2006/relationships/hyperlink" Target="https://en.wikipedia.org/wiki/Ligand" TargetMode="External"/><Relationship Id="rId746" Type="http://schemas.openxmlformats.org/officeDocument/2006/relationships/hyperlink" Target="https://en.wikipedia.org/wiki/Water" TargetMode="External"/><Relationship Id="rId1071" Type="http://schemas.openxmlformats.org/officeDocument/2006/relationships/image" Target="media/image28.jpeg"/><Relationship Id="rId1169" Type="http://schemas.openxmlformats.org/officeDocument/2006/relationships/hyperlink" Target="https://en.wikipedia.org/wiki/Blackwater_(waste)" TargetMode="External"/><Relationship Id="rId178" Type="http://schemas.openxmlformats.org/officeDocument/2006/relationships/hyperlink" Target="https://en.wikipedia.org/wiki/Ultracentrifugation" TargetMode="External"/><Relationship Id="rId301" Type="http://schemas.openxmlformats.org/officeDocument/2006/relationships/hyperlink" Target="https://en.wikipedia.org/wiki/Structural_domain" TargetMode="External"/><Relationship Id="rId953" Type="http://schemas.openxmlformats.org/officeDocument/2006/relationships/hyperlink" Target="https://en.wikipedia.org/wiki/Sparkling_wine" TargetMode="External"/><Relationship Id="rId1029" Type="http://schemas.openxmlformats.org/officeDocument/2006/relationships/hyperlink" Target="https://en.wikipedia.org/wiki/Fault_(geology)" TargetMode="External"/><Relationship Id="rId82" Type="http://schemas.openxmlformats.org/officeDocument/2006/relationships/hyperlink" Target="https://en.wikipedia.org/wiki/Vitamin" TargetMode="External"/><Relationship Id="rId385" Type="http://schemas.openxmlformats.org/officeDocument/2006/relationships/hyperlink" Target="https://en.wikipedia.org/wiki/Ribosome" TargetMode="External"/><Relationship Id="rId592" Type="http://schemas.openxmlformats.org/officeDocument/2006/relationships/hyperlink" Target="https://en.wikipedia.org/wiki/Protein_purification" TargetMode="External"/><Relationship Id="rId606" Type="http://schemas.openxmlformats.org/officeDocument/2006/relationships/hyperlink" Target="https://en.wikipedia.org/wiki/Spectroscopy" TargetMode="External"/><Relationship Id="rId813" Type="http://schemas.openxmlformats.org/officeDocument/2006/relationships/hyperlink" Target="https://en.wikipedia.org/wiki/Commodity" TargetMode="External"/><Relationship Id="rId245" Type="http://schemas.openxmlformats.org/officeDocument/2006/relationships/hyperlink" Target="https://en.wikipedia.org/wiki/Glutamic_acid" TargetMode="External"/><Relationship Id="rId452" Type="http://schemas.openxmlformats.org/officeDocument/2006/relationships/hyperlink" Target="https://en.wikipedia.org/wiki/Substrate_(biochemistry)" TargetMode="External"/><Relationship Id="rId897" Type="http://schemas.openxmlformats.org/officeDocument/2006/relationships/hyperlink" Target="https://en.wikipedia.org/wiki/Hydrothermal_vents" TargetMode="External"/><Relationship Id="rId1082" Type="http://schemas.openxmlformats.org/officeDocument/2006/relationships/hyperlink" Target="https://en.wikipedia.org/wiki/Salt_lake" TargetMode="External"/><Relationship Id="rId105" Type="http://schemas.openxmlformats.org/officeDocument/2006/relationships/hyperlink" Target="https://en.wikipedia.org/wiki/Epinephrine" TargetMode="External"/><Relationship Id="rId312" Type="http://schemas.openxmlformats.org/officeDocument/2006/relationships/hyperlink" Target="https://en.wikipedia.org/wiki/Biochemistry" TargetMode="External"/><Relationship Id="rId757" Type="http://schemas.openxmlformats.org/officeDocument/2006/relationships/hyperlink" Target="https://en.wikipedia.org/wiki/Color_of_water" TargetMode="External"/><Relationship Id="rId964" Type="http://schemas.openxmlformats.org/officeDocument/2006/relationships/hyperlink" Target="https://en.wikipedia.org/wiki/Sulfide" TargetMode="External"/><Relationship Id="rId93" Type="http://schemas.openxmlformats.org/officeDocument/2006/relationships/hyperlink" Target="https://en.wikipedia.org/wiki/Hair" TargetMode="External"/><Relationship Id="rId189" Type="http://schemas.openxmlformats.org/officeDocument/2006/relationships/control" Target="activeX/activeX2.xml"/><Relationship Id="rId396" Type="http://schemas.openxmlformats.org/officeDocument/2006/relationships/hyperlink" Target="https://en.wikipedia.org/wiki/Base_pair" TargetMode="External"/><Relationship Id="rId617" Type="http://schemas.openxmlformats.org/officeDocument/2006/relationships/hyperlink" Target="https://en.wikipedia.org/wiki/Cytoplasm" TargetMode="External"/><Relationship Id="rId824" Type="http://schemas.openxmlformats.org/officeDocument/2006/relationships/hyperlink" Target="https://en.wikipedia.org/wiki/Homes" TargetMode="External"/><Relationship Id="rId256" Type="http://schemas.openxmlformats.org/officeDocument/2006/relationships/hyperlink" Target="https://en.wikipedia.org/wiki/Protein" TargetMode="External"/><Relationship Id="rId463" Type="http://schemas.openxmlformats.org/officeDocument/2006/relationships/hyperlink" Target="https://en.wikipedia.org/wiki/Fibrous_protein" TargetMode="External"/><Relationship Id="rId670" Type="http://schemas.openxmlformats.org/officeDocument/2006/relationships/hyperlink" Target="https://en.wikipedia.org/wiki/Protein_conformation" TargetMode="External"/><Relationship Id="rId1093" Type="http://schemas.openxmlformats.org/officeDocument/2006/relationships/hyperlink" Target="https://en.wikipedia.org/wiki/Desert" TargetMode="External"/><Relationship Id="rId1107" Type="http://schemas.openxmlformats.org/officeDocument/2006/relationships/hyperlink" Target="https://en.wikipedia.org/wiki/PH" TargetMode="External"/><Relationship Id="rId116" Type="http://schemas.openxmlformats.org/officeDocument/2006/relationships/hyperlink" Target="https://en.wikipedia.org/wiki/Fat" TargetMode="External"/><Relationship Id="rId323" Type="http://schemas.openxmlformats.org/officeDocument/2006/relationships/hyperlink" Target="https://en.wikipedia.org/wiki/Protein" TargetMode="External"/><Relationship Id="rId530" Type="http://schemas.openxmlformats.org/officeDocument/2006/relationships/hyperlink" Target="https://en.wikipedia.org/wiki/Protein" TargetMode="External"/><Relationship Id="rId768" Type="http://schemas.openxmlformats.org/officeDocument/2006/relationships/hyperlink" Target="https://en.wikipedia.org/wiki/Molecule" TargetMode="External"/><Relationship Id="rId975" Type="http://schemas.openxmlformats.org/officeDocument/2006/relationships/hyperlink" Target="https://en.wikipedia.org/wiki/Specific_heat_capacity" TargetMode="External"/><Relationship Id="rId1160" Type="http://schemas.openxmlformats.org/officeDocument/2006/relationships/hyperlink" Target="https://en.wikipedia.org/wiki/Drinking_water" TargetMode="External"/><Relationship Id="rId20" Type="http://schemas.openxmlformats.org/officeDocument/2006/relationships/hyperlink" Target="https://en.wikipedia.org/wiki/Fat" TargetMode="External"/><Relationship Id="rId628" Type="http://schemas.openxmlformats.org/officeDocument/2006/relationships/hyperlink" Target="https://en.wikipedia.org/wiki/Immunohistochemistry" TargetMode="External"/><Relationship Id="rId835" Type="http://schemas.openxmlformats.org/officeDocument/2006/relationships/hyperlink" Target="https://en.wikipedia.org/wiki/Ice_skating" TargetMode="External"/><Relationship Id="rId267" Type="http://schemas.openxmlformats.org/officeDocument/2006/relationships/hyperlink" Target="https://en.wikipedia.org/wiki/File:KendrewMyoglobin.jpg" TargetMode="External"/><Relationship Id="rId474" Type="http://schemas.openxmlformats.org/officeDocument/2006/relationships/hyperlink" Target="https://en.wikipedia.org/wiki/Protein_domain" TargetMode="External"/><Relationship Id="rId1020" Type="http://schemas.openxmlformats.org/officeDocument/2006/relationships/hyperlink" Target="https://en.wikipedia.org/wiki/Ecohydrology" TargetMode="External"/><Relationship Id="rId1118" Type="http://schemas.openxmlformats.org/officeDocument/2006/relationships/image" Target="media/image32.jpeg"/><Relationship Id="rId127" Type="http://schemas.openxmlformats.org/officeDocument/2006/relationships/image" Target="media/image7.png"/><Relationship Id="rId681" Type="http://schemas.openxmlformats.org/officeDocument/2006/relationships/hyperlink" Target="https://en.wikipedia.org/wiki/Crystallize" TargetMode="External"/><Relationship Id="rId779" Type="http://schemas.openxmlformats.org/officeDocument/2006/relationships/hyperlink" Target="https://en.wikipedia.org/wiki/Ice" TargetMode="External"/><Relationship Id="rId902" Type="http://schemas.openxmlformats.org/officeDocument/2006/relationships/hyperlink" Target="https://en.wikipedia.org/wiki/Sublimation_(phase_transition)" TargetMode="External"/><Relationship Id="rId986" Type="http://schemas.openxmlformats.org/officeDocument/2006/relationships/hyperlink" Target="https://en.wikipedia.org/wiki/Electrolysis_of_water" TargetMode="External"/><Relationship Id="rId31" Type="http://schemas.openxmlformats.org/officeDocument/2006/relationships/hyperlink" Target="https://en.wikipedia.org/wiki/Unsaturated_fat" TargetMode="External"/><Relationship Id="rId334" Type="http://schemas.openxmlformats.org/officeDocument/2006/relationships/hyperlink" Target="https://en.wikipedia.org/wiki/N-terminus" TargetMode="External"/><Relationship Id="rId541" Type="http://schemas.openxmlformats.org/officeDocument/2006/relationships/hyperlink" Target="https://en.wikipedia.org/wiki/Lung" TargetMode="External"/><Relationship Id="rId639" Type="http://schemas.openxmlformats.org/officeDocument/2006/relationships/hyperlink" Target="https://en.wikipedia.org/wiki/Protein" TargetMode="External"/><Relationship Id="rId1171" Type="http://schemas.openxmlformats.org/officeDocument/2006/relationships/hyperlink" Target="https://en.wikipedia.org/wiki/Sewage_treatment" TargetMode="External"/><Relationship Id="rId180" Type="http://schemas.openxmlformats.org/officeDocument/2006/relationships/hyperlink" Target="https://en.wikipedia.org/wiki/Electrophoresis" TargetMode="External"/><Relationship Id="rId278" Type="http://schemas.openxmlformats.org/officeDocument/2006/relationships/hyperlink" Target="https://en.wikipedia.org/wiki/Protein" TargetMode="External"/><Relationship Id="rId401" Type="http://schemas.openxmlformats.org/officeDocument/2006/relationships/hyperlink" Target="https://en.wikipedia.org/wiki/Protein" TargetMode="External"/><Relationship Id="rId846" Type="http://schemas.openxmlformats.org/officeDocument/2006/relationships/hyperlink" Target="https://en.wikipedia.org/wiki/Proto-Indo-European_language" TargetMode="External"/><Relationship Id="rId1031" Type="http://schemas.openxmlformats.org/officeDocument/2006/relationships/hyperlink" Target="https://en.wikipedia.org/wiki/Volcano" TargetMode="External"/><Relationship Id="rId1129" Type="http://schemas.openxmlformats.org/officeDocument/2006/relationships/hyperlink" Target="https://en.wikipedia.org/wiki/Marine_mammal" TargetMode="External"/><Relationship Id="rId485" Type="http://schemas.openxmlformats.org/officeDocument/2006/relationships/hyperlink" Target="https://en.wikipedia.org/wiki/Protein" TargetMode="External"/><Relationship Id="rId692" Type="http://schemas.openxmlformats.org/officeDocument/2006/relationships/hyperlink" Target="https://en.wikipedia.org/wiki/Homology_modeling" TargetMode="External"/><Relationship Id="rId706" Type="http://schemas.openxmlformats.org/officeDocument/2006/relationships/hyperlink" Target="https://en.wikipedia.org/wiki/Protein" TargetMode="External"/><Relationship Id="rId913" Type="http://schemas.openxmlformats.org/officeDocument/2006/relationships/hyperlink" Target="https://en.wikipedia.org/wiki/Water" TargetMode="External"/><Relationship Id="rId42" Type="http://schemas.openxmlformats.org/officeDocument/2006/relationships/hyperlink" Target="https://en.wikipedia.org/wiki/Calorie" TargetMode="External"/><Relationship Id="rId138" Type="http://schemas.openxmlformats.org/officeDocument/2006/relationships/hyperlink" Target="https://en.wikipedia.org/wiki/Cell_signaling" TargetMode="External"/><Relationship Id="rId345" Type="http://schemas.openxmlformats.org/officeDocument/2006/relationships/hyperlink" Target="https://en.wikipedia.org/wiki/Protein" TargetMode="External"/><Relationship Id="rId552" Type="http://schemas.openxmlformats.org/officeDocument/2006/relationships/hyperlink" Target="https://en.wikipedia.org/wiki/Hydrophobic" TargetMode="External"/><Relationship Id="rId997" Type="http://schemas.openxmlformats.org/officeDocument/2006/relationships/hyperlink" Target="https://en.wikipedia.org/wiki/Cetaceans" TargetMode="External"/><Relationship Id="rId1182" Type="http://schemas.openxmlformats.org/officeDocument/2006/relationships/hyperlink" Target="https://en.wikipedia.org/wiki/Water" TargetMode="External"/><Relationship Id="rId191" Type="http://schemas.openxmlformats.org/officeDocument/2006/relationships/hyperlink" Target="https://en.wikipedia.org/wiki/Protein" TargetMode="External"/><Relationship Id="rId205" Type="http://schemas.openxmlformats.org/officeDocument/2006/relationships/hyperlink" Target="https://en.wikipedia.org/wiki/Protein" TargetMode="External"/><Relationship Id="rId412" Type="http://schemas.openxmlformats.org/officeDocument/2006/relationships/hyperlink" Target="https://en.wikipedia.org/wiki/Peptide_synthesis" TargetMode="External"/><Relationship Id="rId857" Type="http://schemas.openxmlformats.org/officeDocument/2006/relationships/hyperlink" Target="https://en.wikipedia.org/wiki/Water_model" TargetMode="External"/><Relationship Id="rId1042" Type="http://schemas.openxmlformats.org/officeDocument/2006/relationships/hyperlink" Target="https://en.wikipedia.org/wiki/Water_cycle" TargetMode="External"/><Relationship Id="rId289" Type="http://schemas.openxmlformats.org/officeDocument/2006/relationships/hyperlink" Target="https://en.wikipedia.org/wiki/Protein_structure" TargetMode="External"/><Relationship Id="rId496" Type="http://schemas.openxmlformats.org/officeDocument/2006/relationships/hyperlink" Target="https://en.wikipedia.org/wiki/Small_molecule" TargetMode="External"/><Relationship Id="rId717" Type="http://schemas.openxmlformats.org/officeDocument/2006/relationships/hyperlink" Target="https://en.wikipedia.org/wiki/Protein" TargetMode="External"/><Relationship Id="rId924" Type="http://schemas.openxmlformats.org/officeDocument/2006/relationships/hyperlink" Target="https://en.wikipedia.org/wiki/Beer%27s_law" TargetMode="External"/><Relationship Id="rId53" Type="http://schemas.openxmlformats.org/officeDocument/2006/relationships/hyperlink" Target="https://en.wikipedia.org/wiki/Fat" TargetMode="External"/><Relationship Id="rId149" Type="http://schemas.openxmlformats.org/officeDocument/2006/relationships/hyperlink" Target="https://en.wikipedia.org/wiki/Peptide_sequence" TargetMode="External"/><Relationship Id="rId356" Type="http://schemas.openxmlformats.org/officeDocument/2006/relationships/hyperlink" Target="https://en.wikipedia.org/wiki/Human" TargetMode="External"/><Relationship Id="rId563" Type="http://schemas.openxmlformats.org/officeDocument/2006/relationships/hyperlink" Target="https://en.wikipedia.org/wiki/Cartilage" TargetMode="External"/><Relationship Id="rId770" Type="http://schemas.openxmlformats.org/officeDocument/2006/relationships/hyperlink" Target="https://en.wikipedia.org/wiki/Hydrogen" TargetMode="External"/><Relationship Id="rId1193" Type="http://schemas.openxmlformats.org/officeDocument/2006/relationships/hyperlink" Target="https://en.wikipedia.org/wiki/Water" TargetMode="External"/><Relationship Id="rId216" Type="http://schemas.openxmlformats.org/officeDocument/2006/relationships/hyperlink" Target="https://en.wikipedia.org/wiki/Protein" TargetMode="External"/><Relationship Id="rId423" Type="http://schemas.openxmlformats.org/officeDocument/2006/relationships/image" Target="media/image14.png"/><Relationship Id="rId868" Type="http://schemas.openxmlformats.org/officeDocument/2006/relationships/hyperlink" Target="https://en.wikipedia.org/wiki/Water" TargetMode="External"/><Relationship Id="rId1053" Type="http://schemas.openxmlformats.org/officeDocument/2006/relationships/hyperlink" Target="https://en.wikipedia.org/wiki/Hail" TargetMode="External"/><Relationship Id="rId630" Type="http://schemas.openxmlformats.org/officeDocument/2006/relationships/hyperlink" Target="https://en.wikipedia.org/wiki/Protein" TargetMode="External"/><Relationship Id="rId728" Type="http://schemas.openxmlformats.org/officeDocument/2006/relationships/hyperlink" Target="https://en.wikipedia.org/wiki/Threonine" TargetMode="External"/><Relationship Id="rId935" Type="http://schemas.openxmlformats.org/officeDocument/2006/relationships/hyperlink" Target="https://en.wikipedia.org/wiki/Alkane" TargetMode="External"/><Relationship Id="rId64" Type="http://schemas.openxmlformats.org/officeDocument/2006/relationships/hyperlink" Target="https://en.wikipedia.org/wiki/Triglyceride" TargetMode="External"/><Relationship Id="rId367" Type="http://schemas.openxmlformats.org/officeDocument/2006/relationships/hyperlink" Target="https://en.wikipedia.org/wiki/DNA" TargetMode="External"/><Relationship Id="rId574" Type="http://schemas.openxmlformats.org/officeDocument/2006/relationships/hyperlink" Target="https://en.wikipedia.org/wiki/Polymer" TargetMode="External"/><Relationship Id="rId1120" Type="http://schemas.openxmlformats.org/officeDocument/2006/relationships/hyperlink" Target="https://en.wikipedia.org/wiki/Phytoplankton" TargetMode="External"/><Relationship Id="rId171" Type="http://schemas.openxmlformats.org/officeDocument/2006/relationships/hyperlink" Target="https://en.wikipedia.org/wiki/Cell_adhesion" TargetMode="External"/><Relationship Id="rId227" Type="http://schemas.openxmlformats.org/officeDocument/2006/relationships/hyperlink" Target="https://en.wikipedia.org/wiki/Gluten" TargetMode="External"/><Relationship Id="rId781" Type="http://schemas.openxmlformats.org/officeDocument/2006/relationships/hyperlink" Target="https://en.wikipedia.org/wiki/Snow" TargetMode="External"/><Relationship Id="rId837" Type="http://schemas.openxmlformats.org/officeDocument/2006/relationships/hyperlink" Target="https://en.wikipedia.org/wiki/Old_English" TargetMode="External"/><Relationship Id="rId879" Type="http://schemas.openxmlformats.org/officeDocument/2006/relationships/hyperlink" Target="https://en.wikipedia.org/wiki/Help:Introduction_to_referencing_with_Wiki_Markup/1" TargetMode="External"/><Relationship Id="rId1022" Type="http://schemas.openxmlformats.org/officeDocument/2006/relationships/hyperlink" Target="https://en.wikipedia.org/wiki/Water" TargetMode="External"/><Relationship Id="rId269" Type="http://schemas.openxmlformats.org/officeDocument/2006/relationships/hyperlink" Target="https://en.wikipedia.org/wiki/John_Kendrew" TargetMode="External"/><Relationship Id="rId434" Type="http://schemas.openxmlformats.org/officeDocument/2006/relationships/hyperlink" Target="https://en.wikipedia.org/wiki/Primary_structure" TargetMode="External"/><Relationship Id="rId476" Type="http://schemas.openxmlformats.org/officeDocument/2006/relationships/hyperlink" Target="https://en.wikipedia.org/wiki/Kinase" TargetMode="External"/><Relationship Id="rId641" Type="http://schemas.openxmlformats.org/officeDocument/2006/relationships/hyperlink" Target="https://en.wikipedia.org/wiki/Protein" TargetMode="External"/><Relationship Id="rId683" Type="http://schemas.openxmlformats.org/officeDocument/2006/relationships/hyperlink" Target="https://en.wikipedia.org/wiki/Structural_genomics" TargetMode="External"/><Relationship Id="rId739" Type="http://schemas.openxmlformats.org/officeDocument/2006/relationships/hyperlink" Target="https://en.wikipedia.org/wiki/Muscle" TargetMode="External"/><Relationship Id="rId890" Type="http://schemas.openxmlformats.org/officeDocument/2006/relationships/hyperlink" Target="https://en.wikipedia.org/wiki/Wilson_Bentley" TargetMode="External"/><Relationship Id="rId904" Type="http://schemas.openxmlformats.org/officeDocument/2006/relationships/hyperlink" Target="https://en.wikipedia.org/wiki/Supercritical_fluid" TargetMode="External"/><Relationship Id="rId1064" Type="http://schemas.openxmlformats.org/officeDocument/2006/relationships/hyperlink" Target="https://en.wikipedia.org/wiki/Erosion" TargetMode="External"/><Relationship Id="rId33" Type="http://schemas.openxmlformats.org/officeDocument/2006/relationships/hyperlink" Target="https://en.wikipedia.org/wiki/Omega-3_fatty_acid" TargetMode="External"/><Relationship Id="rId129" Type="http://schemas.openxmlformats.org/officeDocument/2006/relationships/hyperlink" Target="https://en.wikipedia.org/wiki/Alpha_helix" TargetMode="External"/><Relationship Id="rId280" Type="http://schemas.openxmlformats.org/officeDocument/2006/relationships/hyperlink" Target="https://en.wikipedia.org/wiki/Protein_folding" TargetMode="External"/><Relationship Id="rId336" Type="http://schemas.openxmlformats.org/officeDocument/2006/relationships/hyperlink" Target="https://en.wikipedia.org/wiki/Peptide" TargetMode="External"/><Relationship Id="rId501" Type="http://schemas.openxmlformats.org/officeDocument/2006/relationships/hyperlink" Target="https://en.wikipedia.org/wiki/Protein" TargetMode="External"/><Relationship Id="rId543" Type="http://schemas.openxmlformats.org/officeDocument/2006/relationships/hyperlink" Target="https://en.wikipedia.org/wiki/Kingdom_(biology)" TargetMode="External"/><Relationship Id="rId946" Type="http://schemas.openxmlformats.org/officeDocument/2006/relationships/hyperlink" Target="https://en.wikipedia.org/wiki/Electrical_dipole_moment" TargetMode="External"/><Relationship Id="rId988" Type="http://schemas.openxmlformats.org/officeDocument/2006/relationships/hyperlink" Target="https://en.wikipedia.org/wiki/Water" TargetMode="External"/><Relationship Id="rId1131" Type="http://schemas.openxmlformats.org/officeDocument/2006/relationships/hyperlink" Target="https://en.wikipedia.org/wiki/Pinniped" TargetMode="External"/><Relationship Id="rId1173" Type="http://schemas.openxmlformats.org/officeDocument/2006/relationships/hyperlink" Target="https://en.wikipedia.org/wiki/United_Nations" TargetMode="External"/><Relationship Id="rId75" Type="http://schemas.openxmlformats.org/officeDocument/2006/relationships/hyperlink" Target="https://en.wikipedia.org/wiki/File:Elaidic-acid-3D-balls.png" TargetMode="External"/><Relationship Id="rId140" Type="http://schemas.openxmlformats.org/officeDocument/2006/relationships/hyperlink" Target="https://en.wikipedia.org/wiki/Scleroprotein" TargetMode="External"/><Relationship Id="rId182" Type="http://schemas.openxmlformats.org/officeDocument/2006/relationships/hyperlink" Target="https://en.wikipedia.org/wiki/Genetic_engineering" TargetMode="External"/><Relationship Id="rId378" Type="http://schemas.openxmlformats.org/officeDocument/2006/relationships/hyperlink" Target="https://en.wikipedia.org/wiki/Methionine" TargetMode="External"/><Relationship Id="rId403" Type="http://schemas.openxmlformats.org/officeDocument/2006/relationships/hyperlink" Target="https://en.wikipedia.org/wiki/Atomic_mass_unit" TargetMode="External"/><Relationship Id="rId585" Type="http://schemas.openxmlformats.org/officeDocument/2006/relationships/hyperlink" Target="https://en.wikipedia.org/wiki/In_vitro" TargetMode="External"/><Relationship Id="rId750" Type="http://schemas.openxmlformats.org/officeDocument/2006/relationships/hyperlink" Target="https://en.wikipedia.org/wiki/File:Ice_water_vapor.jpg" TargetMode="External"/><Relationship Id="rId792" Type="http://schemas.openxmlformats.org/officeDocument/2006/relationships/hyperlink" Target="https://en.wikipedia.org/wiki/Surface" TargetMode="External"/><Relationship Id="rId806" Type="http://schemas.openxmlformats.org/officeDocument/2006/relationships/hyperlink" Target="https://en.wikipedia.org/wiki/Water" TargetMode="External"/><Relationship Id="rId848" Type="http://schemas.openxmlformats.org/officeDocument/2006/relationships/hyperlink" Target="https://en.wikipedia.org/wiki/Cognate" TargetMode="External"/><Relationship Id="rId1033" Type="http://schemas.openxmlformats.org/officeDocument/2006/relationships/hyperlink" Target="https://en.wikipedia.org/wiki/Weathering" TargetMode="External"/><Relationship Id="rId6" Type="http://schemas.openxmlformats.org/officeDocument/2006/relationships/hyperlink" Target="https://en.wikipedia.org/wiki/Carbohydrate" TargetMode="External"/><Relationship Id="rId238" Type="http://schemas.openxmlformats.org/officeDocument/2006/relationships/hyperlink" Target="https://en.wikipedia.org/wiki/Amino_acid" TargetMode="External"/><Relationship Id="rId445" Type="http://schemas.openxmlformats.org/officeDocument/2006/relationships/hyperlink" Target="https://en.wikipedia.org/wiki/Disulfide_bond" TargetMode="External"/><Relationship Id="rId487" Type="http://schemas.openxmlformats.org/officeDocument/2006/relationships/hyperlink" Target="https://en.wikipedia.org/wiki/File:Hexokinase_ball_and_stick_model,_with_substrates_to_scale_copy.png" TargetMode="External"/><Relationship Id="rId610" Type="http://schemas.openxmlformats.org/officeDocument/2006/relationships/hyperlink" Target="https://en.wikipedia.org/wiki/His-tag" TargetMode="External"/><Relationship Id="rId652" Type="http://schemas.openxmlformats.org/officeDocument/2006/relationships/hyperlink" Target="https://en.wikipedia.org/wiki/Sequence_homology" TargetMode="External"/><Relationship Id="rId694" Type="http://schemas.openxmlformats.org/officeDocument/2006/relationships/hyperlink" Target="https://en.wikipedia.org/wiki/Sequence_alignment" TargetMode="External"/><Relationship Id="rId708" Type="http://schemas.openxmlformats.org/officeDocument/2006/relationships/hyperlink" Target="https://en.wikipedia.org/wiki/Graphics_processing_unit" TargetMode="External"/><Relationship Id="rId915" Type="http://schemas.openxmlformats.org/officeDocument/2006/relationships/hyperlink" Target="https://en.wikipedia.org/wiki/Drinking_water" TargetMode="External"/><Relationship Id="rId1075" Type="http://schemas.openxmlformats.org/officeDocument/2006/relationships/hyperlink" Target="https://en.wikipedia.org/wiki/Seawater" TargetMode="External"/><Relationship Id="rId291" Type="http://schemas.openxmlformats.org/officeDocument/2006/relationships/hyperlink" Target="https://en.wikipedia.org/wiki/Myoglobin" TargetMode="External"/><Relationship Id="rId305" Type="http://schemas.openxmlformats.org/officeDocument/2006/relationships/hyperlink" Target="https://en.wikipedia.org/wiki/Alanine" TargetMode="External"/><Relationship Id="rId347" Type="http://schemas.openxmlformats.org/officeDocument/2006/relationships/hyperlink" Target="https://en.wikipedia.org/wiki/Protein" TargetMode="External"/><Relationship Id="rId512" Type="http://schemas.openxmlformats.org/officeDocument/2006/relationships/hyperlink" Target="https://en.wikipedia.org/wiki/Substrate_(biochemistry)" TargetMode="External"/><Relationship Id="rId957" Type="http://schemas.openxmlformats.org/officeDocument/2006/relationships/hyperlink" Target="https://en.wikipedia.org/wiki/Protein_folding" TargetMode="External"/><Relationship Id="rId999" Type="http://schemas.openxmlformats.org/officeDocument/2006/relationships/hyperlink" Target="https://en.wikipedia.org/wiki/Water" TargetMode="External"/><Relationship Id="rId1100" Type="http://schemas.openxmlformats.org/officeDocument/2006/relationships/hyperlink" Target="https://en.wikipedia.org/wiki/Self-replication" TargetMode="External"/><Relationship Id="rId1142" Type="http://schemas.openxmlformats.org/officeDocument/2006/relationships/hyperlink" Target="https://scholar.google.com/scholar?q=%22Water%22" TargetMode="External"/><Relationship Id="rId1184" Type="http://schemas.openxmlformats.org/officeDocument/2006/relationships/hyperlink" Target="https://en.wikipedia.org/wiki/Wikipedia:Citation_needed" TargetMode="External"/><Relationship Id="rId44" Type="http://schemas.openxmlformats.org/officeDocument/2006/relationships/hyperlink" Target="https://en.wikipedia.org/wiki/Glycerin" TargetMode="External"/><Relationship Id="rId86" Type="http://schemas.openxmlformats.org/officeDocument/2006/relationships/hyperlink" Target="https://en.wikipedia.org/wiki/Vitamin_K" TargetMode="External"/><Relationship Id="rId151" Type="http://schemas.openxmlformats.org/officeDocument/2006/relationships/hyperlink" Target="https://en.wikipedia.org/wiki/Gene" TargetMode="External"/><Relationship Id="rId389" Type="http://schemas.openxmlformats.org/officeDocument/2006/relationships/hyperlink" Target="https://en.wikipedia.org/wiki/Cell_nucleus" TargetMode="External"/><Relationship Id="rId554" Type="http://schemas.openxmlformats.org/officeDocument/2006/relationships/hyperlink" Target="https://en.wikipedia.org/wiki/Diffusion" TargetMode="External"/><Relationship Id="rId596" Type="http://schemas.openxmlformats.org/officeDocument/2006/relationships/hyperlink" Target="https://en.wikipedia.org/wiki/Ultracentrifugation" TargetMode="External"/><Relationship Id="rId761" Type="http://schemas.openxmlformats.org/officeDocument/2006/relationships/hyperlink" Target="https://en.wikipedia.org/wiki/Fluid" TargetMode="External"/><Relationship Id="rId817" Type="http://schemas.openxmlformats.org/officeDocument/2006/relationships/hyperlink" Target="https://en.wikipedia.org/wiki/Lake" TargetMode="External"/><Relationship Id="rId859" Type="http://schemas.openxmlformats.org/officeDocument/2006/relationships/hyperlink" Target="https://en.wikipedia.org/wiki/Oxygen" TargetMode="External"/><Relationship Id="rId1002" Type="http://schemas.openxmlformats.org/officeDocument/2006/relationships/hyperlink" Target="https://en.wikipedia.org/wiki/Alkaline_earth_metals" TargetMode="External"/><Relationship Id="rId193" Type="http://schemas.openxmlformats.org/officeDocument/2006/relationships/hyperlink" Target="https://en.wikipedia.org/wiki/Protein" TargetMode="External"/><Relationship Id="rId207" Type="http://schemas.openxmlformats.org/officeDocument/2006/relationships/hyperlink" Target="https://en.wikipedia.org/wiki/Protein" TargetMode="External"/><Relationship Id="rId249" Type="http://schemas.openxmlformats.org/officeDocument/2006/relationships/hyperlink" Target="https://en.wikipedia.org/wiki/Liebig%27s_law_of_the_minimum" TargetMode="External"/><Relationship Id="rId414" Type="http://schemas.openxmlformats.org/officeDocument/2006/relationships/hyperlink" Target="https://en.wikipedia.org/wiki/Chemical_ligation" TargetMode="External"/><Relationship Id="rId456" Type="http://schemas.openxmlformats.org/officeDocument/2006/relationships/image" Target="media/image16.png"/><Relationship Id="rId498" Type="http://schemas.openxmlformats.org/officeDocument/2006/relationships/hyperlink" Target="https://en.wikipedia.org/wiki/Cell_cycle" TargetMode="External"/><Relationship Id="rId621" Type="http://schemas.openxmlformats.org/officeDocument/2006/relationships/hyperlink" Target="https://en.wikipedia.org/wiki/Chimera_(protein)" TargetMode="External"/><Relationship Id="rId663" Type="http://schemas.openxmlformats.org/officeDocument/2006/relationships/hyperlink" Target="https://en.wikipedia.org/wiki/Diffraction-limited_system" TargetMode="External"/><Relationship Id="rId870" Type="http://schemas.openxmlformats.org/officeDocument/2006/relationships/hyperlink" Target="https://en.wikipedia.org/wiki/Solvent" TargetMode="External"/><Relationship Id="rId1044" Type="http://schemas.openxmlformats.org/officeDocument/2006/relationships/hyperlink" Target="https://en.wikipedia.org/wiki/Hydrosphere" TargetMode="External"/><Relationship Id="rId1086" Type="http://schemas.openxmlformats.org/officeDocument/2006/relationships/hyperlink" Target="https://en.wikipedia.org/wiki/Coriolis_effect" TargetMode="External"/><Relationship Id="rId13" Type="http://schemas.openxmlformats.org/officeDocument/2006/relationships/hyperlink" Target="https://en.wikipedia.org/wiki/Lipid" TargetMode="External"/><Relationship Id="rId109" Type="http://schemas.openxmlformats.org/officeDocument/2006/relationships/hyperlink" Target="https://en.wikipedia.org/wiki/Hormone" TargetMode="External"/><Relationship Id="rId260" Type="http://schemas.openxmlformats.org/officeDocument/2006/relationships/hyperlink" Target="https://en.wikipedia.org/wiki/Urease" TargetMode="External"/><Relationship Id="rId316" Type="http://schemas.openxmlformats.org/officeDocument/2006/relationships/hyperlink" Target="https://en.wikipedia.org/wiki/Chirality_(chemistry)" TargetMode="External"/><Relationship Id="rId523" Type="http://schemas.openxmlformats.org/officeDocument/2006/relationships/hyperlink" Target="https://en.wikipedia.org/wiki/Cell_signaling" TargetMode="External"/><Relationship Id="rId719" Type="http://schemas.openxmlformats.org/officeDocument/2006/relationships/hyperlink" Target="https://en.wikipedia.org/wiki/Protein_(nutrient)" TargetMode="External"/><Relationship Id="rId926" Type="http://schemas.openxmlformats.org/officeDocument/2006/relationships/hyperlink" Target="https://en.wikipedia.org/wiki/Cuvette" TargetMode="External"/><Relationship Id="rId968" Type="http://schemas.openxmlformats.org/officeDocument/2006/relationships/hyperlink" Target="https://en.wikipedia.org/wiki/Water" TargetMode="External"/><Relationship Id="rId1111" Type="http://schemas.openxmlformats.org/officeDocument/2006/relationships/hyperlink" Target="https://en.wikipedia.org/wiki/Marine_life" TargetMode="External"/><Relationship Id="rId1153" Type="http://schemas.openxmlformats.org/officeDocument/2006/relationships/hyperlink" Target="https://en.wikipedia.org/wiki/Tiber" TargetMode="External"/><Relationship Id="rId55" Type="http://schemas.openxmlformats.org/officeDocument/2006/relationships/hyperlink" Target="https://en.wikipedia.org/wiki/Fat" TargetMode="External"/><Relationship Id="rId97" Type="http://schemas.openxmlformats.org/officeDocument/2006/relationships/hyperlink" Target="https://en.wikipedia.org/wiki/Mouse" TargetMode="External"/><Relationship Id="rId120" Type="http://schemas.openxmlformats.org/officeDocument/2006/relationships/hyperlink" Target="https://www.healthlinkbc.ca/health-topics/tp17814" TargetMode="External"/><Relationship Id="rId358" Type="http://schemas.openxmlformats.org/officeDocument/2006/relationships/hyperlink" Target="https://en.wikipedia.org/wiki/Protein" TargetMode="External"/><Relationship Id="rId565" Type="http://schemas.openxmlformats.org/officeDocument/2006/relationships/hyperlink" Target="https://en.wikipedia.org/wiki/Hair" TargetMode="External"/><Relationship Id="rId730" Type="http://schemas.openxmlformats.org/officeDocument/2006/relationships/hyperlink" Target="https://en.wikipedia.org/wiki/Digestion" TargetMode="External"/><Relationship Id="rId772" Type="http://schemas.openxmlformats.org/officeDocument/2006/relationships/hyperlink" Target="https://en.wikipedia.org/wiki/Covalent_bond" TargetMode="External"/><Relationship Id="rId828" Type="http://schemas.openxmlformats.org/officeDocument/2006/relationships/hyperlink" Target="https://en.wikipedia.org/wiki/Entertainment" TargetMode="External"/><Relationship Id="rId1013" Type="http://schemas.openxmlformats.org/officeDocument/2006/relationships/hyperlink" Target="https://en.wikipedia.org/wiki/Antarctic_ice_sheet" TargetMode="External"/><Relationship Id="rId1195" Type="http://schemas.openxmlformats.org/officeDocument/2006/relationships/theme" Target="theme/theme1.xml"/><Relationship Id="rId162" Type="http://schemas.openxmlformats.org/officeDocument/2006/relationships/hyperlink" Target="https://en.wikipedia.org/wiki/Cell_(biology)" TargetMode="External"/><Relationship Id="rId218" Type="http://schemas.openxmlformats.org/officeDocument/2006/relationships/hyperlink" Target="https://en.wikipedia.org/wiki/Protein" TargetMode="External"/><Relationship Id="rId425" Type="http://schemas.openxmlformats.org/officeDocument/2006/relationships/image" Target="media/image15.png"/><Relationship Id="rId467" Type="http://schemas.openxmlformats.org/officeDocument/2006/relationships/hyperlink" Target="https://en.wikipedia.org/wiki/Keratin" TargetMode="External"/><Relationship Id="rId632" Type="http://schemas.openxmlformats.org/officeDocument/2006/relationships/hyperlink" Target="https://en.wikipedia.org/wiki/Protein_design" TargetMode="External"/><Relationship Id="rId1055" Type="http://schemas.openxmlformats.org/officeDocument/2006/relationships/hyperlink" Target="https://en.wikipedia.org/wiki/Dew" TargetMode="External"/><Relationship Id="rId1097" Type="http://schemas.openxmlformats.org/officeDocument/2006/relationships/hyperlink" Target="https://en.wikipedia.org/wiki/Cellular_respiration" TargetMode="External"/><Relationship Id="rId271" Type="http://schemas.openxmlformats.org/officeDocument/2006/relationships/hyperlink" Target="https://en.wikipedia.org/wiki/Secondary_structure" TargetMode="External"/><Relationship Id="rId674" Type="http://schemas.openxmlformats.org/officeDocument/2006/relationships/hyperlink" Target="https://en.wikipedia.org/wiki/Protein" TargetMode="External"/><Relationship Id="rId881" Type="http://schemas.openxmlformats.org/officeDocument/2006/relationships/hyperlink" Target="https://www.google.com/search?tbm=nws&amp;q=%22Water%22+-wikipedia" TargetMode="External"/><Relationship Id="rId937" Type="http://schemas.openxmlformats.org/officeDocument/2006/relationships/hyperlink" Target="https://en.wikipedia.org/wiki/Glycerol" TargetMode="External"/><Relationship Id="rId979" Type="http://schemas.openxmlformats.org/officeDocument/2006/relationships/hyperlink" Target="https://en.wikipedia.org/wiki/Thermal_conductivity" TargetMode="External"/><Relationship Id="rId1122" Type="http://schemas.openxmlformats.org/officeDocument/2006/relationships/hyperlink" Target="https://en.wikipedia.org/wiki/Kelp" TargetMode="External"/><Relationship Id="rId24" Type="http://schemas.openxmlformats.org/officeDocument/2006/relationships/hyperlink" Target="https://en.wikipedia.org/wiki/Linoleic_acid" TargetMode="External"/><Relationship Id="rId66" Type="http://schemas.openxmlformats.org/officeDocument/2006/relationships/hyperlink" Target="https://en.wikipedia.org/wiki/Esterification" TargetMode="External"/><Relationship Id="rId131" Type="http://schemas.openxmlformats.org/officeDocument/2006/relationships/hyperlink" Target="https://en.wikipedia.org/wiki/Prosthetic_group" TargetMode="External"/><Relationship Id="rId327" Type="http://schemas.openxmlformats.org/officeDocument/2006/relationships/hyperlink" Target="https://en.wikipedia.org/wiki/Peptide_bond" TargetMode="External"/><Relationship Id="rId369" Type="http://schemas.openxmlformats.org/officeDocument/2006/relationships/hyperlink" Target="https://en.wikipedia.org/wiki/Amino_acid" TargetMode="External"/><Relationship Id="rId534" Type="http://schemas.openxmlformats.org/officeDocument/2006/relationships/hyperlink" Target="https://en.wikipedia.org/wiki/Secrete" TargetMode="External"/><Relationship Id="rId576" Type="http://schemas.openxmlformats.org/officeDocument/2006/relationships/hyperlink" Target="https://en.wikipedia.org/wiki/Motor_protein" TargetMode="External"/><Relationship Id="rId741" Type="http://schemas.openxmlformats.org/officeDocument/2006/relationships/hyperlink" Target="https://en.wikipedia.org/wiki/Protein" TargetMode="External"/><Relationship Id="rId783" Type="http://schemas.openxmlformats.org/officeDocument/2006/relationships/hyperlink" Target="https://en.wikipedia.org/wiki/Water_vapor" TargetMode="External"/><Relationship Id="rId839" Type="http://schemas.openxmlformats.org/officeDocument/2006/relationships/hyperlink" Target="https://en.wikipedia.org/wiki/Old_Saxon" TargetMode="External"/><Relationship Id="rId990" Type="http://schemas.openxmlformats.org/officeDocument/2006/relationships/hyperlink" Target="https://en.wikipedia.org/wiki/Water" TargetMode="External"/><Relationship Id="rId1164" Type="http://schemas.openxmlformats.org/officeDocument/2006/relationships/hyperlink" Target="https://en.wikipedia.org/wiki/Chlorine" TargetMode="External"/><Relationship Id="rId173" Type="http://schemas.openxmlformats.org/officeDocument/2006/relationships/hyperlink" Target="https://en.wikipedia.org/wiki/Diet_(nutrition)" TargetMode="External"/><Relationship Id="rId229" Type="http://schemas.openxmlformats.org/officeDocument/2006/relationships/hyperlink" Target="https://en.wikipedia.org/wiki/Protein" TargetMode="External"/><Relationship Id="rId380" Type="http://schemas.openxmlformats.org/officeDocument/2006/relationships/hyperlink" Target="https://en.wikipedia.org/wiki/Protein" TargetMode="External"/><Relationship Id="rId436" Type="http://schemas.openxmlformats.org/officeDocument/2006/relationships/hyperlink" Target="https://en.wikipedia.org/wiki/Polyamide" TargetMode="External"/><Relationship Id="rId601" Type="http://schemas.openxmlformats.org/officeDocument/2006/relationships/hyperlink" Target="https://en.wikipedia.org/wiki/Salting_out" TargetMode="External"/><Relationship Id="rId643" Type="http://schemas.openxmlformats.org/officeDocument/2006/relationships/hyperlink" Target="https://en.wikipedia.org/wiki/Protein_microarray" TargetMode="External"/><Relationship Id="rId1024" Type="http://schemas.openxmlformats.org/officeDocument/2006/relationships/hyperlink" Target="https://en.wikipedia.org/wiki/Canal" TargetMode="External"/><Relationship Id="rId1066" Type="http://schemas.openxmlformats.org/officeDocument/2006/relationships/hyperlink" Target="https://en.wikipedia.org/wiki/River_delta" TargetMode="External"/><Relationship Id="rId240" Type="http://schemas.openxmlformats.org/officeDocument/2006/relationships/hyperlink" Target="https://en.wikipedia.org/wiki/Protein" TargetMode="External"/><Relationship Id="rId478" Type="http://schemas.openxmlformats.org/officeDocument/2006/relationships/hyperlink" Target="https://en.wikipedia.org/wiki/Protein" TargetMode="External"/><Relationship Id="rId685" Type="http://schemas.openxmlformats.org/officeDocument/2006/relationships/hyperlink" Target="https://en.wikipedia.org/wiki/Protein" TargetMode="External"/><Relationship Id="rId850" Type="http://schemas.openxmlformats.org/officeDocument/2006/relationships/hyperlink" Target="https://en.wikipedia.org/wiki/Russian_language" TargetMode="External"/><Relationship Id="rId892" Type="http://schemas.openxmlformats.org/officeDocument/2006/relationships/hyperlink" Target="https://en.wikipedia.org/wiki/Melting_point" TargetMode="External"/><Relationship Id="rId906" Type="http://schemas.openxmlformats.org/officeDocument/2006/relationships/hyperlink" Target="https://en.wikipedia.org/wiki/Water" TargetMode="External"/><Relationship Id="rId948" Type="http://schemas.openxmlformats.org/officeDocument/2006/relationships/hyperlink" Target="https://en.wikipedia.org/wiki/Salt_(chemistry)" TargetMode="External"/><Relationship Id="rId1133" Type="http://schemas.openxmlformats.org/officeDocument/2006/relationships/hyperlink" Target="https://en.wikipedia.org/wiki/Siphon_(mollusc)" TargetMode="External"/><Relationship Id="rId35" Type="http://schemas.openxmlformats.org/officeDocument/2006/relationships/hyperlink" Target="https://en.wikipedia.org/wiki/Trans_fat" TargetMode="External"/><Relationship Id="rId77" Type="http://schemas.openxmlformats.org/officeDocument/2006/relationships/hyperlink" Target="https://en.wikipedia.org/wiki/File:Oleic-acid-3D-ball-%26-stick.png" TargetMode="External"/><Relationship Id="rId100" Type="http://schemas.openxmlformats.org/officeDocument/2006/relationships/hyperlink" Target="https://en.wikipedia.org/wiki/Adipocyte" TargetMode="External"/><Relationship Id="rId282" Type="http://schemas.openxmlformats.org/officeDocument/2006/relationships/hyperlink" Target="https://en.wikipedia.org/wiki/Protein_sequencing" TargetMode="External"/><Relationship Id="rId338" Type="http://schemas.openxmlformats.org/officeDocument/2006/relationships/hyperlink" Target="https://en.wikipedia.org/wiki/Protein" TargetMode="External"/><Relationship Id="rId503" Type="http://schemas.openxmlformats.org/officeDocument/2006/relationships/hyperlink" Target="https://en.wikipedia.org/wiki/Protein" TargetMode="External"/><Relationship Id="rId545" Type="http://schemas.openxmlformats.org/officeDocument/2006/relationships/hyperlink" Target="https://en.wikipedia.org/wiki/Molecular_recognition" TargetMode="External"/><Relationship Id="rId587" Type="http://schemas.openxmlformats.org/officeDocument/2006/relationships/hyperlink" Target="https://en.wikipedia.org/wiki/In_silico" TargetMode="External"/><Relationship Id="rId710" Type="http://schemas.openxmlformats.org/officeDocument/2006/relationships/hyperlink" Target="https://en.wikipedia.org/wiki/Protein_domain" TargetMode="External"/><Relationship Id="rId752" Type="http://schemas.openxmlformats.org/officeDocument/2006/relationships/hyperlink" Target="https://en.wikipedia.org/wiki/Water_vapor" TargetMode="External"/><Relationship Id="rId808" Type="http://schemas.openxmlformats.org/officeDocument/2006/relationships/hyperlink" Target="https://en.wikipedia.org/wiki/Humans" TargetMode="External"/><Relationship Id="rId1175" Type="http://schemas.openxmlformats.org/officeDocument/2006/relationships/hyperlink" Target="https://en.wikipedia.org/wiki/Sanitation" TargetMode="External"/><Relationship Id="rId8" Type="http://schemas.openxmlformats.org/officeDocument/2006/relationships/hyperlink" Target="https://en.wikipedia.org/wiki/Fat" TargetMode="External"/><Relationship Id="rId142" Type="http://schemas.openxmlformats.org/officeDocument/2006/relationships/hyperlink" Target="https://en.wikipedia.org/wiki/Nucleotide_sequence" TargetMode="External"/><Relationship Id="rId184" Type="http://schemas.openxmlformats.org/officeDocument/2006/relationships/hyperlink" Target="https://en.wikipedia.org/wiki/Site-directed_mutagenesis" TargetMode="External"/><Relationship Id="rId391" Type="http://schemas.openxmlformats.org/officeDocument/2006/relationships/hyperlink" Target="https://en.wikipedia.org/wiki/Nuclear_membrane" TargetMode="External"/><Relationship Id="rId405" Type="http://schemas.openxmlformats.org/officeDocument/2006/relationships/hyperlink" Target="https://en.wikipedia.org/wiki/Protein" TargetMode="External"/><Relationship Id="rId447" Type="http://schemas.openxmlformats.org/officeDocument/2006/relationships/hyperlink" Target="https://en.wikipedia.org/wiki/Quaternary_structure" TargetMode="External"/><Relationship Id="rId612" Type="http://schemas.openxmlformats.org/officeDocument/2006/relationships/hyperlink" Target="https://en.wikipedia.org/wiki/Protein" TargetMode="External"/><Relationship Id="rId794" Type="http://schemas.openxmlformats.org/officeDocument/2006/relationships/hyperlink" Target="https://en.wikipedia.org/wiki/Oceans" TargetMode="External"/><Relationship Id="rId1035" Type="http://schemas.openxmlformats.org/officeDocument/2006/relationships/hyperlink" Target="https://en.wikipedia.org/wiki/Deposition_(geology)" TargetMode="External"/><Relationship Id="rId1077" Type="http://schemas.openxmlformats.org/officeDocument/2006/relationships/hyperlink" Target="https://en.wikipedia.org/wiki/Seawater" TargetMode="External"/><Relationship Id="rId251" Type="http://schemas.openxmlformats.org/officeDocument/2006/relationships/hyperlink" Target="https://en.wikipedia.org/wiki/Essential_amino_acid" TargetMode="External"/><Relationship Id="rId489" Type="http://schemas.openxmlformats.org/officeDocument/2006/relationships/hyperlink" Target="https://en.wikipedia.org/wiki/Hexokinase" TargetMode="External"/><Relationship Id="rId654" Type="http://schemas.openxmlformats.org/officeDocument/2006/relationships/hyperlink" Target="https://en.wikipedia.org/wiki/Sequence_profiling_tool" TargetMode="External"/><Relationship Id="rId696" Type="http://schemas.openxmlformats.org/officeDocument/2006/relationships/hyperlink" Target="https://en.wikipedia.org/wiki/Protein_engineering" TargetMode="External"/><Relationship Id="rId861" Type="http://schemas.openxmlformats.org/officeDocument/2006/relationships/hyperlink" Target="https://en.wikipedia.org/wiki/Inorganic_compound" TargetMode="External"/><Relationship Id="rId917" Type="http://schemas.openxmlformats.org/officeDocument/2006/relationships/hyperlink" Target="https://en.wikipedia.org/wiki/Water" TargetMode="External"/><Relationship Id="rId959" Type="http://schemas.openxmlformats.org/officeDocument/2006/relationships/hyperlink" Target="https://en.wikipedia.org/wiki/Hydrophobic_effect" TargetMode="External"/><Relationship Id="rId1102" Type="http://schemas.openxmlformats.org/officeDocument/2006/relationships/hyperlink" Target="https://en.wikipedia.org/wiki/Metabolism" TargetMode="External"/><Relationship Id="rId46" Type="http://schemas.openxmlformats.org/officeDocument/2006/relationships/hyperlink" Target="https://en.wikipedia.org/wiki/Glucose" TargetMode="External"/><Relationship Id="rId293" Type="http://schemas.openxmlformats.org/officeDocument/2006/relationships/hyperlink" Target="https://en.wikipedia.org/wiki/John_Kendrew" TargetMode="External"/><Relationship Id="rId307" Type="http://schemas.openxmlformats.org/officeDocument/2006/relationships/hyperlink" Target="https://en.wikipedia.org/wiki/File:Peptide_group_resonance.png" TargetMode="External"/><Relationship Id="rId349" Type="http://schemas.openxmlformats.org/officeDocument/2006/relationships/hyperlink" Target="https://en.wikipedia.org/wiki/Bacteria" TargetMode="External"/><Relationship Id="rId514" Type="http://schemas.openxmlformats.org/officeDocument/2006/relationships/hyperlink" Target="https://en.wikipedia.org/wiki/Active_site" TargetMode="External"/><Relationship Id="rId556" Type="http://schemas.openxmlformats.org/officeDocument/2006/relationships/hyperlink" Target="https://en.wikipedia.org/wiki/Potassium" TargetMode="External"/><Relationship Id="rId721" Type="http://schemas.openxmlformats.org/officeDocument/2006/relationships/hyperlink" Target="https://en.wikipedia.org/wiki/Microorganism" TargetMode="External"/><Relationship Id="rId763" Type="http://schemas.openxmlformats.org/officeDocument/2006/relationships/hyperlink" Target="https://en.wikipedia.org/wiki/Life" TargetMode="External"/><Relationship Id="rId1144" Type="http://schemas.openxmlformats.org/officeDocument/2006/relationships/hyperlink" Target="https://en.wikipedia.org/wiki/Help:Maintenance_template_removal" TargetMode="External"/><Relationship Id="rId1186" Type="http://schemas.openxmlformats.org/officeDocument/2006/relationships/hyperlink" Target="https://en.wikipedia.org/wiki/Non-renewable_resource" TargetMode="External"/><Relationship Id="rId88" Type="http://schemas.openxmlformats.org/officeDocument/2006/relationships/hyperlink" Target="https://en.wikipedia.org/wiki/Hair" TargetMode="External"/><Relationship Id="rId111" Type="http://schemas.openxmlformats.org/officeDocument/2006/relationships/hyperlink" Target="https://en.wikipedia.org/wiki/Cochrane_Library" TargetMode="External"/><Relationship Id="rId153" Type="http://schemas.openxmlformats.org/officeDocument/2006/relationships/hyperlink" Target="https://en.wikipedia.org/wiki/Post-translational_modification" TargetMode="External"/><Relationship Id="rId195" Type="http://schemas.openxmlformats.org/officeDocument/2006/relationships/hyperlink" Target="https://en.wikipedia.org/wiki/Protein" TargetMode="External"/><Relationship Id="rId209" Type="http://schemas.openxmlformats.org/officeDocument/2006/relationships/hyperlink" Target="https://en.wikipedia.org/wiki/Protein" TargetMode="External"/><Relationship Id="rId360" Type="http://schemas.openxmlformats.org/officeDocument/2006/relationships/hyperlink" Target="https://en.wikipedia.org/wiki/Genome" TargetMode="External"/><Relationship Id="rId416" Type="http://schemas.openxmlformats.org/officeDocument/2006/relationships/hyperlink" Target="https://en.wikipedia.org/wiki/Fluorescent" TargetMode="External"/><Relationship Id="rId598" Type="http://schemas.openxmlformats.org/officeDocument/2006/relationships/hyperlink" Target="https://en.wikipedia.org/wiki/Organelle" TargetMode="External"/><Relationship Id="rId819" Type="http://schemas.openxmlformats.org/officeDocument/2006/relationships/hyperlink" Target="https://en.wikipedia.org/wiki/Ice" TargetMode="External"/><Relationship Id="rId970" Type="http://schemas.openxmlformats.org/officeDocument/2006/relationships/hyperlink" Target="https://en.wikipedia.org/wiki/Gravity" TargetMode="External"/><Relationship Id="rId1004" Type="http://schemas.openxmlformats.org/officeDocument/2006/relationships/hyperlink" Target="https://en.wikipedia.org/wiki/Sodium" TargetMode="External"/><Relationship Id="rId1046" Type="http://schemas.openxmlformats.org/officeDocument/2006/relationships/hyperlink" Target="https://en.wikipedia.org/wiki/Soil" TargetMode="External"/><Relationship Id="rId220" Type="http://schemas.openxmlformats.org/officeDocument/2006/relationships/hyperlink" Target="https://en.wikipedia.org/wiki/Antoine_Fran%C3%A7ois,_comte_de_Fourcroy" TargetMode="External"/><Relationship Id="rId458" Type="http://schemas.openxmlformats.org/officeDocument/2006/relationships/hyperlink" Target="https://en.wikipedia.org/wiki/Antibody" TargetMode="External"/><Relationship Id="rId623" Type="http://schemas.openxmlformats.org/officeDocument/2006/relationships/hyperlink" Target="https://en.wikipedia.org/wiki/Green_fluorescent_protein" TargetMode="External"/><Relationship Id="rId665" Type="http://schemas.openxmlformats.org/officeDocument/2006/relationships/hyperlink" Target="https://en.wikipedia.org/wiki/X-ray_crystallography" TargetMode="External"/><Relationship Id="rId830" Type="http://schemas.openxmlformats.org/officeDocument/2006/relationships/hyperlink" Target="https://en.wikipedia.org/wiki/Pleasure_boat" TargetMode="External"/><Relationship Id="rId872" Type="http://schemas.openxmlformats.org/officeDocument/2006/relationships/hyperlink" Target="https://en.wikipedia.org/wiki/Pure_water" TargetMode="External"/><Relationship Id="rId928" Type="http://schemas.openxmlformats.org/officeDocument/2006/relationships/hyperlink" Target="https://en.wikipedia.org/wiki/Calcium_fluoride" TargetMode="External"/><Relationship Id="rId1088" Type="http://schemas.openxmlformats.org/officeDocument/2006/relationships/hyperlink" Target="https://en.wikipedia.org/wiki/Intertidal_zone" TargetMode="External"/><Relationship Id="rId15" Type="http://schemas.openxmlformats.org/officeDocument/2006/relationships/hyperlink" Target="https://en.wikipedia.org/wiki/Triglyceride" TargetMode="External"/><Relationship Id="rId57" Type="http://schemas.openxmlformats.org/officeDocument/2006/relationships/hyperlink" Target="https://en.wikipedia.org/wiki/File:Unsaturated_Triglyceride_Structural_Formula_V1.svg" TargetMode="External"/><Relationship Id="rId262" Type="http://schemas.openxmlformats.org/officeDocument/2006/relationships/hyperlink" Target="https://en.wikipedia.org/wiki/Blood" TargetMode="External"/><Relationship Id="rId318" Type="http://schemas.openxmlformats.org/officeDocument/2006/relationships/hyperlink" Target="https://en.wikipedia.org/wiki/Alpha_carbon" TargetMode="External"/><Relationship Id="rId525" Type="http://schemas.openxmlformats.org/officeDocument/2006/relationships/hyperlink" Target="https://en.wikipedia.org/wiki/Insulin" TargetMode="External"/><Relationship Id="rId567" Type="http://schemas.openxmlformats.org/officeDocument/2006/relationships/hyperlink" Target="https://en.wikipedia.org/wiki/Feather" TargetMode="External"/><Relationship Id="rId732" Type="http://schemas.openxmlformats.org/officeDocument/2006/relationships/hyperlink" Target="https://en.wikipedia.org/wiki/Acid" TargetMode="External"/><Relationship Id="rId1113" Type="http://schemas.openxmlformats.org/officeDocument/2006/relationships/hyperlink" Target="https://en.wikipedia.org/wiki/File:Blue_Linckia_Starfish.JPG" TargetMode="External"/><Relationship Id="rId1155" Type="http://schemas.openxmlformats.org/officeDocument/2006/relationships/hyperlink" Target="https://en.wikipedia.org/wiki/Rotterdam" TargetMode="External"/><Relationship Id="rId99" Type="http://schemas.openxmlformats.org/officeDocument/2006/relationships/hyperlink" Target="https://en.wikipedia.org/wiki/Adipose_tissue" TargetMode="External"/><Relationship Id="rId122" Type="http://schemas.openxmlformats.org/officeDocument/2006/relationships/hyperlink" Target="https://en.wikipedia.org/wiki/Protein" TargetMode="External"/><Relationship Id="rId164" Type="http://schemas.openxmlformats.org/officeDocument/2006/relationships/hyperlink" Target="https://en.wikipedia.org/wiki/Metabolism" TargetMode="External"/><Relationship Id="rId371" Type="http://schemas.openxmlformats.org/officeDocument/2006/relationships/hyperlink" Target="https://en.wikipedia.org/wiki/Gene" TargetMode="External"/><Relationship Id="rId774" Type="http://schemas.openxmlformats.org/officeDocument/2006/relationships/hyperlink" Target="https://en.wikipedia.org/wiki/Precipitation" TargetMode="External"/><Relationship Id="rId981" Type="http://schemas.openxmlformats.org/officeDocument/2006/relationships/hyperlink" Target="https://en.wikipedia.org/wiki/Water" TargetMode="External"/><Relationship Id="rId1015" Type="http://schemas.openxmlformats.org/officeDocument/2006/relationships/hyperlink" Target="https://en.wikipedia.org/wiki/Hydrography" TargetMode="External"/><Relationship Id="rId1057" Type="http://schemas.openxmlformats.org/officeDocument/2006/relationships/hyperlink" Target="https://en.wikipedia.org/wiki/Water" TargetMode="External"/><Relationship Id="rId427" Type="http://schemas.openxmlformats.org/officeDocument/2006/relationships/hyperlink" Target="https://en.wikipedia.org/wiki/Protein_structure" TargetMode="External"/><Relationship Id="rId469" Type="http://schemas.openxmlformats.org/officeDocument/2006/relationships/hyperlink" Target="https://en.wikipedia.org/wiki/Cell_membrane" TargetMode="External"/><Relationship Id="rId634" Type="http://schemas.openxmlformats.org/officeDocument/2006/relationships/hyperlink" Target="https://en.wikipedia.org/wiki/Proteomics" TargetMode="External"/><Relationship Id="rId676" Type="http://schemas.openxmlformats.org/officeDocument/2006/relationships/hyperlink" Target="https://en.wikipedia.org/wiki/Protein" TargetMode="External"/><Relationship Id="rId841" Type="http://schemas.openxmlformats.org/officeDocument/2006/relationships/hyperlink" Target="https://en.wikipedia.org/wiki/Dutch_language" TargetMode="External"/><Relationship Id="rId883" Type="http://schemas.openxmlformats.org/officeDocument/2006/relationships/hyperlink" Target="https://www.google.com/search?tbs=bks:1&amp;q=%22Water%22+-wikipedia" TargetMode="External"/><Relationship Id="rId1099" Type="http://schemas.openxmlformats.org/officeDocument/2006/relationships/hyperlink" Target="https://en.wikipedia.org/wiki/Organic_compound" TargetMode="External"/><Relationship Id="rId26" Type="http://schemas.openxmlformats.org/officeDocument/2006/relationships/hyperlink" Target="https://en.wikipedia.org/wiki/Fat" TargetMode="External"/><Relationship Id="rId231" Type="http://schemas.openxmlformats.org/officeDocument/2006/relationships/hyperlink" Target="https://en.wikipedia.org/wiki/Elemental_analysis" TargetMode="External"/><Relationship Id="rId273" Type="http://schemas.openxmlformats.org/officeDocument/2006/relationships/hyperlink" Target="https://en.wikipedia.org/wiki/William_Astbury" TargetMode="External"/><Relationship Id="rId329" Type="http://schemas.openxmlformats.org/officeDocument/2006/relationships/hyperlink" Target="https://en.wikipedia.org/wiki/Resonance_(chemistry)" TargetMode="External"/><Relationship Id="rId480" Type="http://schemas.openxmlformats.org/officeDocument/2006/relationships/hyperlink" Target="https://en.wikipedia.org/wiki/Amino_acid" TargetMode="External"/><Relationship Id="rId536" Type="http://schemas.openxmlformats.org/officeDocument/2006/relationships/hyperlink" Target="https://en.wikipedia.org/wiki/Plasma_cell" TargetMode="External"/><Relationship Id="rId701" Type="http://schemas.openxmlformats.org/officeDocument/2006/relationships/hyperlink" Target="https://en.wikipedia.org/wiki/Protein_folding" TargetMode="External"/><Relationship Id="rId939" Type="http://schemas.openxmlformats.org/officeDocument/2006/relationships/hyperlink" Target="https://en.wikipedia.org/wiki/Carbon_disulfide" TargetMode="External"/><Relationship Id="rId1124" Type="http://schemas.openxmlformats.org/officeDocument/2006/relationships/hyperlink" Target="https://en.wikipedia.org/wiki/Plankton" TargetMode="External"/><Relationship Id="rId1166" Type="http://schemas.openxmlformats.org/officeDocument/2006/relationships/hyperlink" Target="https://en.wikipedia.org/wiki/Ultraviolet" TargetMode="External"/><Relationship Id="rId68" Type="http://schemas.openxmlformats.org/officeDocument/2006/relationships/hyperlink" Target="https://en.wikipedia.org/wiki/Bond_angle" TargetMode="External"/><Relationship Id="rId133" Type="http://schemas.openxmlformats.org/officeDocument/2006/relationships/hyperlink" Target="https://en.wikipedia.org/wiki/Macromolecule" TargetMode="External"/><Relationship Id="rId175" Type="http://schemas.openxmlformats.org/officeDocument/2006/relationships/hyperlink" Target="https://en.wikipedia.org/wiki/Amino_acid_synthesis" TargetMode="External"/><Relationship Id="rId340" Type="http://schemas.openxmlformats.org/officeDocument/2006/relationships/hyperlink" Target="https://en.wikipedia.org/wiki/Proteins" TargetMode="External"/><Relationship Id="rId578" Type="http://schemas.openxmlformats.org/officeDocument/2006/relationships/hyperlink" Target="https://en.wikipedia.org/wiki/Dynein" TargetMode="External"/><Relationship Id="rId743" Type="http://schemas.openxmlformats.org/officeDocument/2006/relationships/image" Target="media/image21.jpeg"/><Relationship Id="rId785" Type="http://schemas.openxmlformats.org/officeDocument/2006/relationships/hyperlink" Target="https://en.wikipedia.org/wiki/Evaporation" TargetMode="External"/><Relationship Id="rId950" Type="http://schemas.openxmlformats.org/officeDocument/2006/relationships/hyperlink" Target="https://en.wikipedia.org/wiki/Ethanol" TargetMode="External"/><Relationship Id="rId992" Type="http://schemas.openxmlformats.org/officeDocument/2006/relationships/hyperlink" Target="https://en.wikipedia.org/wiki/Second" TargetMode="External"/><Relationship Id="rId1026" Type="http://schemas.openxmlformats.org/officeDocument/2006/relationships/hyperlink" Target="https://en.wikipedia.org/wiki/Sea_water" TargetMode="External"/><Relationship Id="rId200" Type="http://schemas.openxmlformats.org/officeDocument/2006/relationships/hyperlink" Target="https://en.wikipedia.org/wiki/Protein" TargetMode="External"/><Relationship Id="rId382" Type="http://schemas.openxmlformats.org/officeDocument/2006/relationships/hyperlink" Target="https://en.wikipedia.org/wiki/Messenger_RNA" TargetMode="External"/><Relationship Id="rId438" Type="http://schemas.openxmlformats.org/officeDocument/2006/relationships/hyperlink" Target="https://en.wikipedia.org/wiki/Hydrogen_bond" TargetMode="External"/><Relationship Id="rId603" Type="http://schemas.openxmlformats.org/officeDocument/2006/relationships/hyperlink" Target="https://en.wikipedia.org/wiki/Protein" TargetMode="External"/><Relationship Id="rId645" Type="http://schemas.openxmlformats.org/officeDocument/2006/relationships/hyperlink" Target="https://en.wikipedia.org/wiki/Protein%E2%80%93protein_interaction" TargetMode="External"/><Relationship Id="rId687" Type="http://schemas.openxmlformats.org/officeDocument/2006/relationships/image" Target="media/image20.jpeg"/><Relationship Id="rId810" Type="http://schemas.openxmlformats.org/officeDocument/2006/relationships/hyperlink" Target="https://en.wikipedia.org/wiki/Water" TargetMode="External"/><Relationship Id="rId852" Type="http://schemas.openxmlformats.org/officeDocument/2006/relationships/hyperlink" Target="https://en.wikipedia.org/wiki/Albanian_language" TargetMode="External"/><Relationship Id="rId908" Type="http://schemas.openxmlformats.org/officeDocument/2006/relationships/hyperlink" Target="https://en.wikipedia.org/wiki/Water" TargetMode="External"/><Relationship Id="rId1068" Type="http://schemas.openxmlformats.org/officeDocument/2006/relationships/hyperlink" Target="https://en.wikipedia.org/wiki/File:Bay_of_Fundy_High_Tide.jpg" TargetMode="External"/><Relationship Id="rId242" Type="http://schemas.openxmlformats.org/officeDocument/2006/relationships/hyperlink" Target="https://en.wikipedia.org/wiki/Carl_von_Voit" TargetMode="External"/><Relationship Id="rId284" Type="http://schemas.openxmlformats.org/officeDocument/2006/relationships/hyperlink" Target="https://en.wikipedia.org/wiki/Frederick_Sanger" TargetMode="External"/><Relationship Id="rId491" Type="http://schemas.openxmlformats.org/officeDocument/2006/relationships/hyperlink" Target="https://en.wikipedia.org/wiki/Glucose" TargetMode="External"/><Relationship Id="rId505" Type="http://schemas.openxmlformats.org/officeDocument/2006/relationships/hyperlink" Target="https://en.wikipedia.org/wiki/Enzyme" TargetMode="External"/><Relationship Id="rId712" Type="http://schemas.openxmlformats.org/officeDocument/2006/relationships/hyperlink" Target="https://en.wikipedia.org/wiki/HIV" TargetMode="External"/><Relationship Id="rId894" Type="http://schemas.openxmlformats.org/officeDocument/2006/relationships/hyperlink" Target="https://en.wikipedia.org/wiki/Lake_Vostok" TargetMode="External"/><Relationship Id="rId1135" Type="http://schemas.openxmlformats.org/officeDocument/2006/relationships/hyperlink" Target="https://en.wikipedia.org/wiki/Wikipedia:Verifiability" TargetMode="External"/><Relationship Id="rId1177" Type="http://schemas.openxmlformats.org/officeDocument/2006/relationships/hyperlink" Target="https://en.wikipedia.org/wiki/Water_quality" TargetMode="External"/><Relationship Id="rId37" Type="http://schemas.openxmlformats.org/officeDocument/2006/relationships/hyperlink" Target="https://en.wikipedia.org/wiki/Trans_fat" TargetMode="External"/><Relationship Id="rId79" Type="http://schemas.openxmlformats.org/officeDocument/2006/relationships/hyperlink" Target="https://en.wikipedia.org/wiki/File:Stearic-acid-3D-balls.png" TargetMode="External"/><Relationship Id="rId102" Type="http://schemas.openxmlformats.org/officeDocument/2006/relationships/hyperlink" Target="https://en.wikipedia.org/wiki/Circulatory_system" TargetMode="External"/><Relationship Id="rId144" Type="http://schemas.openxmlformats.org/officeDocument/2006/relationships/hyperlink" Target="https://en.wikipedia.org/wiki/Protein_folding" TargetMode="External"/><Relationship Id="rId547" Type="http://schemas.openxmlformats.org/officeDocument/2006/relationships/hyperlink" Target="https://en.wikipedia.org/wiki/Receptor_(biochemistry)" TargetMode="External"/><Relationship Id="rId589" Type="http://schemas.openxmlformats.org/officeDocument/2006/relationships/hyperlink" Target="https://en.wikipedia.org/wiki/Reaction_mechanism" TargetMode="External"/><Relationship Id="rId754" Type="http://schemas.openxmlformats.org/officeDocument/2006/relationships/hyperlink" Target="https://en.wikipedia.org/wiki/Transparency_and_translucency" TargetMode="External"/><Relationship Id="rId796" Type="http://schemas.openxmlformats.org/officeDocument/2006/relationships/hyperlink" Target="https://en.wikipedia.org/wiki/Groundwater" TargetMode="External"/><Relationship Id="rId961" Type="http://schemas.openxmlformats.org/officeDocument/2006/relationships/hyperlink" Target="https://en.wikipedia.org/wiki/Alkanes" TargetMode="External"/><Relationship Id="rId90" Type="http://schemas.openxmlformats.org/officeDocument/2006/relationships/hyperlink" Target="https://en.wikipedia.org/wiki/Urination" TargetMode="External"/><Relationship Id="rId186" Type="http://schemas.openxmlformats.org/officeDocument/2006/relationships/hyperlink" Target="https://en.wikipedia.org/wiki/Nuclear_magnetic_resonance" TargetMode="External"/><Relationship Id="rId351" Type="http://schemas.openxmlformats.org/officeDocument/2006/relationships/hyperlink" Target="https://en.wikipedia.org/wiki/Staphylococcus_aureus" TargetMode="External"/><Relationship Id="rId393" Type="http://schemas.openxmlformats.org/officeDocument/2006/relationships/hyperlink" Target="https://en.wikipedia.org/wiki/Protein_biosynthesis" TargetMode="External"/><Relationship Id="rId407" Type="http://schemas.openxmlformats.org/officeDocument/2006/relationships/hyperlink" Target="https://en.wikipedia.org/wiki/Protein" TargetMode="External"/><Relationship Id="rId449" Type="http://schemas.openxmlformats.org/officeDocument/2006/relationships/hyperlink" Target="https://en.wikipedia.org/wiki/Protein_complex" TargetMode="External"/><Relationship Id="rId614" Type="http://schemas.openxmlformats.org/officeDocument/2006/relationships/image" Target="media/image19.jpeg"/><Relationship Id="rId656" Type="http://schemas.openxmlformats.org/officeDocument/2006/relationships/hyperlink" Target="https://en.wikipedia.org/wiki/Open_reading_frame" TargetMode="External"/><Relationship Id="rId821" Type="http://schemas.openxmlformats.org/officeDocument/2006/relationships/hyperlink" Target="https://en.wikipedia.org/wiki/Cooling" TargetMode="External"/><Relationship Id="rId863" Type="http://schemas.openxmlformats.org/officeDocument/2006/relationships/hyperlink" Target="https://en.wikipedia.org/wiki/Taste" TargetMode="External"/><Relationship Id="rId1037" Type="http://schemas.openxmlformats.org/officeDocument/2006/relationships/hyperlink" Target="https://en.wikipedia.org/wiki/Geologic_record" TargetMode="External"/><Relationship Id="rId1079" Type="http://schemas.openxmlformats.org/officeDocument/2006/relationships/hyperlink" Target="https://en.wikipedia.org/wiki/Baltic_Sea" TargetMode="External"/><Relationship Id="rId211" Type="http://schemas.openxmlformats.org/officeDocument/2006/relationships/hyperlink" Target="https://en.wikipedia.org/wiki/Protein" TargetMode="External"/><Relationship Id="rId253" Type="http://schemas.openxmlformats.org/officeDocument/2006/relationships/hyperlink" Target="https://en.wikipedia.org/wiki/Polypeptide" TargetMode="External"/><Relationship Id="rId295" Type="http://schemas.openxmlformats.org/officeDocument/2006/relationships/hyperlink" Target="https://en.wikipedia.org/wiki/Protein" TargetMode="External"/><Relationship Id="rId309" Type="http://schemas.openxmlformats.org/officeDocument/2006/relationships/hyperlink" Target="https://en.wikipedia.org/wiki/Resonance_(chemistry)" TargetMode="External"/><Relationship Id="rId460" Type="http://schemas.openxmlformats.org/officeDocument/2006/relationships/hyperlink" Target="https://en.wikipedia.org/wiki/Insulin" TargetMode="External"/><Relationship Id="rId516" Type="http://schemas.openxmlformats.org/officeDocument/2006/relationships/hyperlink" Target="https://en.wikipedia.org/wiki/Stereochemistry" TargetMode="External"/><Relationship Id="rId698" Type="http://schemas.openxmlformats.org/officeDocument/2006/relationships/hyperlink" Target="https://en.wikipedia.org/wiki/Docking_(molecular)" TargetMode="External"/><Relationship Id="rId919" Type="http://schemas.openxmlformats.org/officeDocument/2006/relationships/hyperlink" Target="https://en.wikipedia.org/wiki/Visible" TargetMode="External"/><Relationship Id="rId1090" Type="http://schemas.openxmlformats.org/officeDocument/2006/relationships/image" Target="media/image29.jpeg"/><Relationship Id="rId1104" Type="http://schemas.openxmlformats.org/officeDocument/2006/relationships/hyperlink" Target="https://en.wikipedia.org/wiki/Catabolism" TargetMode="External"/><Relationship Id="rId1146" Type="http://schemas.openxmlformats.org/officeDocument/2006/relationships/image" Target="media/image33.jpeg"/><Relationship Id="rId48" Type="http://schemas.openxmlformats.org/officeDocument/2006/relationships/control" Target="activeX/activeX1.xml"/><Relationship Id="rId113" Type="http://schemas.openxmlformats.org/officeDocument/2006/relationships/hyperlink" Target="https://en.wikipedia.org/wiki/Fat" TargetMode="External"/><Relationship Id="rId320" Type="http://schemas.openxmlformats.org/officeDocument/2006/relationships/hyperlink" Target="https://en.wikipedia.org/wiki/Carboxyl" TargetMode="External"/><Relationship Id="rId558" Type="http://schemas.openxmlformats.org/officeDocument/2006/relationships/hyperlink" Target="https://en.wikipedia.org/wiki/Protein" TargetMode="External"/><Relationship Id="rId723" Type="http://schemas.openxmlformats.org/officeDocument/2006/relationships/hyperlink" Target="https://en.wikipedia.org/wiki/Diet_(nutrition)" TargetMode="External"/><Relationship Id="rId765" Type="http://schemas.openxmlformats.org/officeDocument/2006/relationships/hyperlink" Target="https://en.wikipedia.org/wiki/Organic_compound" TargetMode="External"/><Relationship Id="rId930" Type="http://schemas.openxmlformats.org/officeDocument/2006/relationships/hyperlink" Target="https://en.wikipedia.org/wiki/Aquatic_plant" TargetMode="External"/><Relationship Id="rId972" Type="http://schemas.openxmlformats.org/officeDocument/2006/relationships/hyperlink" Target="https://en.wikipedia.org/wiki/Water" TargetMode="External"/><Relationship Id="rId1006" Type="http://schemas.openxmlformats.org/officeDocument/2006/relationships/hyperlink" Target="https://en.wikipedia.org/wiki/Potassium" TargetMode="External"/><Relationship Id="rId1188" Type="http://schemas.openxmlformats.org/officeDocument/2006/relationships/hyperlink" Target="https://en.wikipedia.org/wiki/Wikipedia:Please_clarify" TargetMode="External"/><Relationship Id="rId155" Type="http://schemas.openxmlformats.org/officeDocument/2006/relationships/hyperlink" Target="https://en.wikipedia.org/wiki/Cofactor_(biochemistry)" TargetMode="External"/><Relationship Id="rId197" Type="http://schemas.openxmlformats.org/officeDocument/2006/relationships/hyperlink" Target="https://en.wikipedia.org/wiki/Protein" TargetMode="External"/><Relationship Id="rId362" Type="http://schemas.openxmlformats.org/officeDocument/2006/relationships/hyperlink" Target="https://en.wikipedia.org/wiki/Protein" TargetMode="External"/><Relationship Id="rId418" Type="http://schemas.openxmlformats.org/officeDocument/2006/relationships/hyperlink" Target="https://en.wikipedia.org/wiki/Biochemistry" TargetMode="External"/><Relationship Id="rId625" Type="http://schemas.openxmlformats.org/officeDocument/2006/relationships/hyperlink" Target="https://en.wikipedia.org/wiki/Microscopy" TargetMode="External"/><Relationship Id="rId832" Type="http://schemas.openxmlformats.org/officeDocument/2006/relationships/hyperlink" Target="https://en.wikipedia.org/wiki/Surfing" TargetMode="External"/><Relationship Id="rId1048" Type="http://schemas.openxmlformats.org/officeDocument/2006/relationships/hyperlink" Target="https://en.wikipedia.org/wiki/Groundwater" TargetMode="External"/><Relationship Id="rId222" Type="http://schemas.openxmlformats.org/officeDocument/2006/relationships/hyperlink" Target="https://en.wikipedia.org/wiki/Flocculation" TargetMode="External"/><Relationship Id="rId264" Type="http://schemas.openxmlformats.org/officeDocument/2006/relationships/hyperlink" Target="https://en.wikipedia.org/wiki/Toxin" TargetMode="External"/><Relationship Id="rId471" Type="http://schemas.openxmlformats.org/officeDocument/2006/relationships/hyperlink" Target="https://en.wikipedia.org/wiki/Dehydration" TargetMode="External"/><Relationship Id="rId667" Type="http://schemas.openxmlformats.org/officeDocument/2006/relationships/hyperlink" Target="https://en.wikipedia.org/wiki/Atom" TargetMode="External"/><Relationship Id="rId874" Type="http://schemas.openxmlformats.org/officeDocument/2006/relationships/hyperlink" Target="https://en.wikipedia.org/wiki/Water_vapor" TargetMode="External"/><Relationship Id="rId1115" Type="http://schemas.openxmlformats.org/officeDocument/2006/relationships/hyperlink" Target="https://en.wikipedia.org/wiki/Biodiversity" TargetMode="External"/><Relationship Id="rId17" Type="http://schemas.openxmlformats.org/officeDocument/2006/relationships/hyperlink" Target="https://en.wikipedia.org/wiki/Room_temperature" TargetMode="External"/><Relationship Id="rId59" Type="http://schemas.openxmlformats.org/officeDocument/2006/relationships/hyperlink" Target="https://en.wikipedia.org/wiki/Double_bond" TargetMode="External"/><Relationship Id="rId124" Type="http://schemas.openxmlformats.org/officeDocument/2006/relationships/hyperlink" Target="https://en.wikipedia.org/wiki/Protein_(nutrient)" TargetMode="External"/><Relationship Id="rId527" Type="http://schemas.openxmlformats.org/officeDocument/2006/relationships/hyperlink" Target="https://en.wikipedia.org/wiki/Membrane_protein" TargetMode="External"/><Relationship Id="rId569" Type="http://schemas.openxmlformats.org/officeDocument/2006/relationships/hyperlink" Target="https://en.wikipedia.org/wiki/Animal_shell" TargetMode="External"/><Relationship Id="rId734" Type="http://schemas.openxmlformats.org/officeDocument/2006/relationships/hyperlink" Target="https://en.wikipedia.org/wiki/Protease" TargetMode="External"/><Relationship Id="rId776" Type="http://schemas.openxmlformats.org/officeDocument/2006/relationships/hyperlink" Target="https://en.wikipedia.org/wiki/Aerosol" TargetMode="External"/><Relationship Id="rId941" Type="http://schemas.openxmlformats.org/officeDocument/2006/relationships/hyperlink" Target="https://en.wikipedia.org/wiki/File:3D_model_hydrogen_bonds_in_water.svg" TargetMode="External"/><Relationship Id="rId983" Type="http://schemas.openxmlformats.org/officeDocument/2006/relationships/hyperlink" Target="https://en.wikipedia.org/wiki/Dissolution_(chemistry)" TargetMode="External"/><Relationship Id="rId1157" Type="http://schemas.openxmlformats.org/officeDocument/2006/relationships/hyperlink" Target="https://en.wikipedia.org/wiki/File:Field_Trip-_water_sampling.jpg" TargetMode="External"/><Relationship Id="rId70" Type="http://schemas.openxmlformats.org/officeDocument/2006/relationships/hyperlink" Target="https://en.wikipedia.org/wiki/Van_der_Waals_forces" TargetMode="External"/><Relationship Id="rId166" Type="http://schemas.openxmlformats.org/officeDocument/2006/relationships/hyperlink" Target="https://en.wikipedia.org/wiki/Myosin" TargetMode="External"/><Relationship Id="rId331" Type="http://schemas.openxmlformats.org/officeDocument/2006/relationships/hyperlink" Target="https://en.wikipedia.org/wiki/Coplanar" TargetMode="External"/><Relationship Id="rId373" Type="http://schemas.openxmlformats.org/officeDocument/2006/relationships/hyperlink" Target="https://en.wikipedia.org/wiki/Genetic_code" TargetMode="External"/><Relationship Id="rId429" Type="http://schemas.openxmlformats.org/officeDocument/2006/relationships/hyperlink" Target="https://en.wikipedia.org/wiki/Protein_folding" TargetMode="External"/><Relationship Id="rId580" Type="http://schemas.openxmlformats.org/officeDocument/2006/relationships/hyperlink" Target="https://en.wikipedia.org/wiki/Spermatozoon" TargetMode="External"/><Relationship Id="rId636" Type="http://schemas.openxmlformats.org/officeDocument/2006/relationships/hyperlink" Target="https://en.wikipedia.org/wiki/Proteomics" TargetMode="External"/><Relationship Id="rId801" Type="http://schemas.openxmlformats.org/officeDocument/2006/relationships/hyperlink" Target="https://en.wikipedia.org/wiki/Atmosphere" TargetMode="External"/><Relationship Id="rId1017" Type="http://schemas.openxmlformats.org/officeDocument/2006/relationships/hyperlink" Target="https://en.wikipedia.org/wiki/Glaciology" TargetMode="External"/><Relationship Id="rId1059" Type="http://schemas.openxmlformats.org/officeDocument/2006/relationships/hyperlink" Target="https://en.wikipedia.org/wiki/Sunlight" TargetMode="External"/><Relationship Id="rId1" Type="http://schemas.openxmlformats.org/officeDocument/2006/relationships/numbering" Target="numbering.xml"/><Relationship Id="rId233" Type="http://schemas.openxmlformats.org/officeDocument/2006/relationships/hyperlink" Target="https://en.wikipedia.org/wiki/Protein" TargetMode="External"/><Relationship Id="rId440" Type="http://schemas.openxmlformats.org/officeDocument/2006/relationships/hyperlink" Target="https://en.wikipedia.org/wiki/Beta_sheet" TargetMode="External"/><Relationship Id="rId678" Type="http://schemas.openxmlformats.org/officeDocument/2006/relationships/hyperlink" Target="https://en.wikipedia.org/wiki/Cartesian_coordinates" TargetMode="External"/><Relationship Id="rId843" Type="http://schemas.openxmlformats.org/officeDocument/2006/relationships/hyperlink" Target="https://en.wikipedia.org/wiki/German_language" TargetMode="External"/><Relationship Id="rId885" Type="http://schemas.openxmlformats.org/officeDocument/2006/relationships/hyperlink" Target="https://www.jstor.org/action/doBasicSearch?Query=%22Water%22&amp;acc=on&amp;wc=on" TargetMode="External"/><Relationship Id="rId1070" Type="http://schemas.openxmlformats.org/officeDocument/2006/relationships/hyperlink" Target="https://en.wikipedia.org/wiki/File:Bay_of_Fundy_Low_Tide.jpg" TargetMode="External"/><Relationship Id="rId1126" Type="http://schemas.openxmlformats.org/officeDocument/2006/relationships/hyperlink" Target="https://en.wikipedia.org/wiki/Gills" TargetMode="External"/><Relationship Id="rId28" Type="http://schemas.openxmlformats.org/officeDocument/2006/relationships/hyperlink" Target="https://en.wikipedia.org/wiki/Lipase" TargetMode="External"/><Relationship Id="rId275" Type="http://schemas.openxmlformats.org/officeDocument/2006/relationships/hyperlink" Target="https://en.wikipedia.org/wiki/Walter_Kauzmann" TargetMode="External"/><Relationship Id="rId300" Type="http://schemas.openxmlformats.org/officeDocument/2006/relationships/hyperlink" Target="https://en.wikipedia.org/wiki/Protein_structure_prediction" TargetMode="External"/><Relationship Id="rId482" Type="http://schemas.openxmlformats.org/officeDocument/2006/relationships/hyperlink" Target="https://en.wikipedia.org/wiki/Protein" TargetMode="External"/><Relationship Id="rId538" Type="http://schemas.openxmlformats.org/officeDocument/2006/relationships/hyperlink" Target="https://en.wikipedia.org/wiki/Small_molecule" TargetMode="External"/><Relationship Id="rId703" Type="http://schemas.openxmlformats.org/officeDocument/2006/relationships/hyperlink" Target="https://en.wikipedia.org/wiki/Molecular_dynamics" TargetMode="External"/><Relationship Id="rId745" Type="http://schemas.openxmlformats.org/officeDocument/2006/relationships/hyperlink" Target="https://en.wikipedia.org/wiki/Water" TargetMode="External"/><Relationship Id="rId910" Type="http://schemas.openxmlformats.org/officeDocument/2006/relationships/hyperlink" Target="https://en.wikipedia.org/wiki/Water" TargetMode="External"/><Relationship Id="rId952" Type="http://schemas.openxmlformats.org/officeDocument/2006/relationships/hyperlink" Target="https://en.wikipedia.org/wiki/Carbonation" TargetMode="External"/><Relationship Id="rId1168" Type="http://schemas.openxmlformats.org/officeDocument/2006/relationships/hyperlink" Target="https://en.wikipedia.org/wiki/Greywater" TargetMode="External"/><Relationship Id="rId81" Type="http://schemas.openxmlformats.org/officeDocument/2006/relationships/hyperlink" Target="https://en.wikipedia.org/wiki/Essential_fatty_acid" TargetMode="External"/><Relationship Id="rId135" Type="http://schemas.openxmlformats.org/officeDocument/2006/relationships/hyperlink" Target="https://en.wikipedia.org/wiki/Residue_(biochemistry)" TargetMode="External"/><Relationship Id="rId177" Type="http://schemas.openxmlformats.org/officeDocument/2006/relationships/hyperlink" Target="https://en.wikipedia.org/wiki/Protein_purification" TargetMode="External"/><Relationship Id="rId342" Type="http://schemas.openxmlformats.org/officeDocument/2006/relationships/hyperlink" Target="https://en.wikipedia.org/wiki/Protein%E2%80%93lipid_interaction" TargetMode="External"/><Relationship Id="rId384" Type="http://schemas.openxmlformats.org/officeDocument/2006/relationships/hyperlink" Target="https://en.wikipedia.org/wiki/Post-transcriptional_modification" TargetMode="External"/><Relationship Id="rId591" Type="http://schemas.openxmlformats.org/officeDocument/2006/relationships/hyperlink" Target="https://en.wikipedia.org/wiki/Organism" TargetMode="External"/><Relationship Id="rId605" Type="http://schemas.openxmlformats.org/officeDocument/2006/relationships/hyperlink" Target="https://en.wikipedia.org/wiki/Isoelectric_point" TargetMode="External"/><Relationship Id="rId787" Type="http://schemas.openxmlformats.org/officeDocument/2006/relationships/hyperlink" Target="https://en.wikipedia.org/wiki/Evapotranspiration" TargetMode="External"/><Relationship Id="rId812" Type="http://schemas.openxmlformats.org/officeDocument/2006/relationships/hyperlink" Target="https://en.wikipedia.org/wiki/World" TargetMode="External"/><Relationship Id="rId994" Type="http://schemas.openxmlformats.org/officeDocument/2006/relationships/hyperlink" Target="https://en.wikipedia.org/wiki/Speed_of_sound" TargetMode="External"/><Relationship Id="rId1028" Type="http://schemas.openxmlformats.org/officeDocument/2006/relationships/hyperlink" Target="https://en.wikipedia.org/wiki/Rock_(geology)" TargetMode="External"/><Relationship Id="rId202" Type="http://schemas.openxmlformats.org/officeDocument/2006/relationships/hyperlink" Target="https://en.wikipedia.org/wiki/Protein" TargetMode="External"/><Relationship Id="rId244" Type="http://schemas.openxmlformats.org/officeDocument/2006/relationships/hyperlink" Target="https://en.wikipedia.org/wiki/Karl_Heinrich_Ritthausen" TargetMode="External"/><Relationship Id="rId647" Type="http://schemas.openxmlformats.org/officeDocument/2006/relationships/hyperlink" Target="https://en.wikipedia.org/wiki/Protein" TargetMode="External"/><Relationship Id="rId689" Type="http://schemas.openxmlformats.org/officeDocument/2006/relationships/hyperlink" Target="https://en.wikipedia.org/wiki/List_of_protein_structure_prediction_software" TargetMode="External"/><Relationship Id="rId854" Type="http://schemas.openxmlformats.org/officeDocument/2006/relationships/hyperlink" Target="https://en.wikipedia.org/wiki/Properties_of_water" TargetMode="External"/><Relationship Id="rId896" Type="http://schemas.openxmlformats.org/officeDocument/2006/relationships/hyperlink" Target="https://en.wikipedia.org/wiki/Boiling_point" TargetMode="External"/><Relationship Id="rId1081" Type="http://schemas.openxmlformats.org/officeDocument/2006/relationships/hyperlink" Target="https://en.wikipedia.org/wiki/Dead_Sea" TargetMode="External"/><Relationship Id="rId39" Type="http://schemas.openxmlformats.org/officeDocument/2006/relationships/hyperlink" Target="https://en.wikipedia.org/wiki/Lard" TargetMode="External"/><Relationship Id="rId286" Type="http://schemas.openxmlformats.org/officeDocument/2006/relationships/hyperlink" Target="https://en.wikipedia.org/wiki/Colloid" TargetMode="External"/><Relationship Id="rId451" Type="http://schemas.openxmlformats.org/officeDocument/2006/relationships/hyperlink" Target="https://en.wikipedia.org/wiki/Chemical_conformation" TargetMode="External"/><Relationship Id="rId493" Type="http://schemas.openxmlformats.org/officeDocument/2006/relationships/hyperlink" Target="https://en.wikipedia.org/wiki/Dissociation_constant" TargetMode="External"/><Relationship Id="rId507" Type="http://schemas.openxmlformats.org/officeDocument/2006/relationships/hyperlink" Target="https://en.wikipedia.org/wiki/DNA_replication" TargetMode="External"/><Relationship Id="rId549" Type="http://schemas.openxmlformats.org/officeDocument/2006/relationships/hyperlink" Target="https://en.wikipedia.org/wiki/Transmembrane_protein" TargetMode="External"/><Relationship Id="rId714" Type="http://schemas.openxmlformats.org/officeDocument/2006/relationships/hyperlink" Target="https://en.wikipedia.org/wiki/Quantum_mechanics" TargetMode="External"/><Relationship Id="rId756" Type="http://schemas.openxmlformats.org/officeDocument/2006/relationships/hyperlink" Target="https://en.wikipedia.org/wiki/Odorless" TargetMode="External"/><Relationship Id="rId921" Type="http://schemas.openxmlformats.org/officeDocument/2006/relationships/hyperlink" Target="https://en.wikipedia.org/wiki/Water" TargetMode="External"/><Relationship Id="rId1137" Type="http://schemas.openxmlformats.org/officeDocument/2006/relationships/hyperlink" Target="https://en.wikipedia.org/wiki/Help:Introduction_to_referencing_with_Wiki_Markup/1" TargetMode="External"/><Relationship Id="rId1179" Type="http://schemas.openxmlformats.org/officeDocument/2006/relationships/hyperlink" Target="https://en.wikipedia.org/wiki/Safe_water" TargetMode="External"/><Relationship Id="rId50" Type="http://schemas.openxmlformats.org/officeDocument/2006/relationships/hyperlink" Target="https://en.wikipedia.org/wiki/Fat" TargetMode="External"/><Relationship Id="rId104" Type="http://schemas.openxmlformats.org/officeDocument/2006/relationships/hyperlink" Target="https://en.wikipedia.org/wiki/Glucagon" TargetMode="External"/><Relationship Id="rId146" Type="http://schemas.openxmlformats.org/officeDocument/2006/relationships/hyperlink" Target="https://en.wikipedia.org/wiki/Polypeptide" TargetMode="External"/><Relationship Id="rId188" Type="http://schemas.openxmlformats.org/officeDocument/2006/relationships/image" Target="media/image8.wmf"/><Relationship Id="rId311" Type="http://schemas.openxmlformats.org/officeDocument/2006/relationships/hyperlink" Target="https://en.wikipedia.org/wiki/Polymer" TargetMode="External"/><Relationship Id="rId353" Type="http://schemas.openxmlformats.org/officeDocument/2006/relationships/hyperlink" Target="https://en.wikipedia.org/wiki/Spirochaete" TargetMode="External"/><Relationship Id="rId395" Type="http://schemas.openxmlformats.org/officeDocument/2006/relationships/hyperlink" Target="https://en.wikipedia.org/wiki/Translation_(genetics)" TargetMode="External"/><Relationship Id="rId409" Type="http://schemas.openxmlformats.org/officeDocument/2006/relationships/hyperlink" Target="https://en.wikipedia.org/wiki/Sarcomere" TargetMode="External"/><Relationship Id="rId560" Type="http://schemas.openxmlformats.org/officeDocument/2006/relationships/hyperlink" Target="https://en.wikipedia.org/wiki/Collagen" TargetMode="External"/><Relationship Id="rId798" Type="http://schemas.openxmlformats.org/officeDocument/2006/relationships/hyperlink" Target="https://en.wikipedia.org/wiki/Ice_caps" TargetMode="External"/><Relationship Id="rId963" Type="http://schemas.openxmlformats.org/officeDocument/2006/relationships/hyperlink" Target="https://en.wikipedia.org/wiki/Oxide" TargetMode="External"/><Relationship Id="rId1039" Type="http://schemas.openxmlformats.org/officeDocument/2006/relationships/hyperlink" Target="https://en.wikipedia.org/wiki/Water_cycle" TargetMode="External"/><Relationship Id="rId1190" Type="http://schemas.openxmlformats.org/officeDocument/2006/relationships/hyperlink" Target="https://en.wikipedia.org/wiki/Wikipedia:Please_clarify" TargetMode="External"/><Relationship Id="rId92" Type="http://schemas.openxmlformats.org/officeDocument/2006/relationships/hyperlink" Target="https://en.wikipedia.org/wiki/Sebum" TargetMode="External"/><Relationship Id="rId213" Type="http://schemas.openxmlformats.org/officeDocument/2006/relationships/hyperlink" Target="https://en.wikipedia.org/wiki/Protein" TargetMode="External"/><Relationship Id="rId420" Type="http://schemas.openxmlformats.org/officeDocument/2006/relationships/hyperlink" Target="https://en.wikipedia.org/wiki/Tertiary_structure" TargetMode="External"/><Relationship Id="rId616" Type="http://schemas.openxmlformats.org/officeDocument/2006/relationships/hyperlink" Target="https://en.wikipedia.org/wiki/Green_fluorescent_protein" TargetMode="External"/><Relationship Id="rId658" Type="http://schemas.openxmlformats.org/officeDocument/2006/relationships/hyperlink" Target="https://en.wikipedia.org/wiki/Secondary_structure" TargetMode="External"/><Relationship Id="rId823" Type="http://schemas.openxmlformats.org/officeDocument/2006/relationships/hyperlink" Target="https://en.wikipedia.org/wiki/Industry" TargetMode="External"/><Relationship Id="rId865" Type="http://schemas.openxmlformats.org/officeDocument/2006/relationships/hyperlink" Target="https://en.wikipedia.org/wiki/Transparency_and_translucency" TargetMode="External"/><Relationship Id="rId1050" Type="http://schemas.openxmlformats.org/officeDocument/2006/relationships/hyperlink" Target="https://en.wikipedia.org/wiki/Transpiration" TargetMode="External"/><Relationship Id="rId255" Type="http://schemas.openxmlformats.org/officeDocument/2006/relationships/hyperlink" Target="https://en.wikipedia.org/wiki/Hermann_Emil_Fischer" TargetMode="External"/><Relationship Id="rId297" Type="http://schemas.openxmlformats.org/officeDocument/2006/relationships/hyperlink" Target="https://en.wikipedia.org/wiki/Protein" TargetMode="External"/><Relationship Id="rId462" Type="http://schemas.openxmlformats.org/officeDocument/2006/relationships/hyperlink" Target="https://en.wikipedia.org/wiki/Globular_protein" TargetMode="External"/><Relationship Id="rId518" Type="http://schemas.openxmlformats.org/officeDocument/2006/relationships/hyperlink" Target="https://en.wikipedia.org/wiki/File:Mouse_cholera_antibody.png" TargetMode="External"/><Relationship Id="rId725" Type="http://schemas.openxmlformats.org/officeDocument/2006/relationships/hyperlink" Target="https://en.wikipedia.org/wiki/Essential_amino_acids" TargetMode="External"/><Relationship Id="rId932" Type="http://schemas.openxmlformats.org/officeDocument/2006/relationships/hyperlink" Target="https://en.wikipedia.org/wiki/Photosynthesis" TargetMode="External"/><Relationship Id="rId1092" Type="http://schemas.openxmlformats.org/officeDocument/2006/relationships/hyperlink" Target="https://en.wikipedia.org/wiki/Water_source" TargetMode="External"/><Relationship Id="rId1106" Type="http://schemas.openxmlformats.org/officeDocument/2006/relationships/hyperlink" Target="https://en.wikipedia.org/wiki/Wikipedia:Citation_needed" TargetMode="External"/><Relationship Id="rId1148" Type="http://schemas.openxmlformats.org/officeDocument/2006/relationships/hyperlink" Target="https://en.wikipedia.org/wiki/Mesopotamia" TargetMode="External"/><Relationship Id="rId115" Type="http://schemas.openxmlformats.org/officeDocument/2006/relationships/hyperlink" Target="https://en.wikipedia.org/wiki/Harvard_School_of_Public_Health" TargetMode="External"/><Relationship Id="rId157" Type="http://schemas.openxmlformats.org/officeDocument/2006/relationships/hyperlink" Target="https://en.wikipedia.org/wiki/Proteolysis" TargetMode="External"/><Relationship Id="rId322" Type="http://schemas.openxmlformats.org/officeDocument/2006/relationships/hyperlink" Target="https://en.wikipedia.org/wiki/Chemical_bond" TargetMode="External"/><Relationship Id="rId364" Type="http://schemas.openxmlformats.org/officeDocument/2006/relationships/image" Target="media/image12.png"/><Relationship Id="rId767" Type="http://schemas.openxmlformats.org/officeDocument/2006/relationships/hyperlink" Target="https://en.wikipedia.org/wiki/Chemical_formula" TargetMode="External"/><Relationship Id="rId974" Type="http://schemas.openxmlformats.org/officeDocument/2006/relationships/hyperlink" Target="https://en.wikipedia.org/wiki/Hydrogen_sulfide" TargetMode="External"/><Relationship Id="rId1008" Type="http://schemas.openxmlformats.org/officeDocument/2006/relationships/hyperlink" Target="https://en.wikipedia.org/wiki/Hydroxide" TargetMode="External"/><Relationship Id="rId61" Type="http://schemas.openxmlformats.org/officeDocument/2006/relationships/hyperlink" Target="https://en.wikipedia.org/wiki/Fatty_acid" TargetMode="External"/><Relationship Id="rId199" Type="http://schemas.openxmlformats.org/officeDocument/2006/relationships/hyperlink" Target="https://en.wikipedia.org/wiki/Protein" TargetMode="External"/><Relationship Id="rId571" Type="http://schemas.openxmlformats.org/officeDocument/2006/relationships/hyperlink" Target="https://en.wikipedia.org/wiki/Globular_proteins" TargetMode="External"/><Relationship Id="rId627" Type="http://schemas.openxmlformats.org/officeDocument/2006/relationships/hyperlink" Target="https://en.wikipedia.org/wiki/Protein" TargetMode="External"/><Relationship Id="rId669" Type="http://schemas.openxmlformats.org/officeDocument/2006/relationships/hyperlink" Target="https://en.wikipedia.org/wiki/Dual_polarisation_interferometry" TargetMode="External"/><Relationship Id="rId834" Type="http://schemas.openxmlformats.org/officeDocument/2006/relationships/hyperlink" Target="https://en.wikipedia.org/wiki/Underwater_diving" TargetMode="External"/><Relationship Id="rId876" Type="http://schemas.openxmlformats.org/officeDocument/2006/relationships/hyperlink" Target="https://en.wikipedia.org/wiki/File:Question_book-new.svg" TargetMode="External"/><Relationship Id="rId19" Type="http://schemas.openxmlformats.org/officeDocument/2006/relationships/hyperlink" Target="https://en.wikipedia.org/wiki/Heterotroph" TargetMode="External"/><Relationship Id="rId224" Type="http://schemas.openxmlformats.org/officeDocument/2006/relationships/hyperlink" Target="https://en.wikipedia.org/wiki/Egg_white" TargetMode="External"/><Relationship Id="rId266" Type="http://schemas.openxmlformats.org/officeDocument/2006/relationships/hyperlink" Target="https://en.wikipedia.org/wiki/Protein" TargetMode="External"/><Relationship Id="rId431" Type="http://schemas.openxmlformats.org/officeDocument/2006/relationships/hyperlink" Target="https://en.wikipedia.org/wiki/Protein" TargetMode="External"/><Relationship Id="rId473" Type="http://schemas.openxmlformats.org/officeDocument/2006/relationships/hyperlink" Target="https://en.wikipedia.org/wiki/Protein_domain" TargetMode="External"/><Relationship Id="rId529" Type="http://schemas.openxmlformats.org/officeDocument/2006/relationships/hyperlink" Target="https://en.wikipedia.org/wiki/Conformational_change" TargetMode="External"/><Relationship Id="rId680" Type="http://schemas.openxmlformats.org/officeDocument/2006/relationships/hyperlink" Target="https://en.wikipedia.org/wiki/X-ray_crystallography" TargetMode="External"/><Relationship Id="rId736" Type="http://schemas.openxmlformats.org/officeDocument/2006/relationships/hyperlink" Target="https://en.wikipedia.org/wiki/Gluconeogenesis" TargetMode="External"/><Relationship Id="rId901" Type="http://schemas.openxmlformats.org/officeDocument/2006/relationships/hyperlink" Target="https://en.wikipedia.org/wiki/Mount_Everest" TargetMode="External"/><Relationship Id="rId1061" Type="http://schemas.openxmlformats.org/officeDocument/2006/relationships/hyperlink" Target="https://en.wikipedia.org/wiki/Drainage_basin" TargetMode="External"/><Relationship Id="rId1117" Type="http://schemas.openxmlformats.org/officeDocument/2006/relationships/hyperlink" Target="https://en.wikipedia.org/wiki/File:Diatoms_through_the_microscope.jpg" TargetMode="External"/><Relationship Id="rId1159" Type="http://schemas.openxmlformats.org/officeDocument/2006/relationships/hyperlink" Target="https://en.wikipedia.org/wiki/Iowa_State_University" TargetMode="External"/><Relationship Id="rId30" Type="http://schemas.openxmlformats.org/officeDocument/2006/relationships/hyperlink" Target="https://en.wikipedia.org/wiki/Saturated_fat" TargetMode="External"/><Relationship Id="rId126" Type="http://schemas.openxmlformats.org/officeDocument/2006/relationships/hyperlink" Target="https://en.wikipedia.org/wiki/File:Myoglobin.png" TargetMode="External"/><Relationship Id="rId168" Type="http://schemas.openxmlformats.org/officeDocument/2006/relationships/hyperlink" Target="https://en.wikipedia.org/wiki/Scaffolding" TargetMode="External"/><Relationship Id="rId333" Type="http://schemas.openxmlformats.org/officeDocument/2006/relationships/hyperlink" Target="https://en.wikipedia.org/wiki/Protein" TargetMode="External"/><Relationship Id="rId540" Type="http://schemas.openxmlformats.org/officeDocument/2006/relationships/hyperlink" Target="https://en.wikipedia.org/wiki/Oxygen" TargetMode="External"/><Relationship Id="rId778" Type="http://schemas.openxmlformats.org/officeDocument/2006/relationships/hyperlink" Target="https://en.wikipedia.org/wiki/Cloud" TargetMode="External"/><Relationship Id="rId943" Type="http://schemas.openxmlformats.org/officeDocument/2006/relationships/hyperlink" Target="https://en.wikipedia.org/wiki/Hydrogen_bond" TargetMode="External"/><Relationship Id="rId985" Type="http://schemas.openxmlformats.org/officeDocument/2006/relationships/hyperlink" Target="https://en.wikipedia.org/wiki/Chemical_element" TargetMode="External"/><Relationship Id="rId1019" Type="http://schemas.openxmlformats.org/officeDocument/2006/relationships/hyperlink" Target="https://en.wikipedia.org/wiki/Oceanography" TargetMode="External"/><Relationship Id="rId1170" Type="http://schemas.openxmlformats.org/officeDocument/2006/relationships/hyperlink" Target="https://en.wikipedia.org/wiki/Sewage" TargetMode="External"/><Relationship Id="rId72" Type="http://schemas.openxmlformats.org/officeDocument/2006/relationships/hyperlink" Target="https://en.wikipedia.org/wiki/Fatty_acids" TargetMode="External"/><Relationship Id="rId375" Type="http://schemas.openxmlformats.org/officeDocument/2006/relationships/hyperlink" Target="https://en.wikipedia.org/wiki/Adenine" TargetMode="External"/><Relationship Id="rId582" Type="http://schemas.openxmlformats.org/officeDocument/2006/relationships/hyperlink" Target="https://en.wikipedia.org/wiki/Muscle" TargetMode="External"/><Relationship Id="rId638" Type="http://schemas.openxmlformats.org/officeDocument/2006/relationships/hyperlink" Target="https://en.wikipedia.org/wiki/Two-dimensional_gel_electrophoresis" TargetMode="External"/><Relationship Id="rId803" Type="http://schemas.openxmlformats.org/officeDocument/2006/relationships/hyperlink" Target="https://en.wikipedia.org/wiki/Clouds" TargetMode="External"/><Relationship Id="rId845" Type="http://schemas.openxmlformats.org/officeDocument/2006/relationships/hyperlink" Target="https://en.wikipedia.org/wiki/Gothic_language" TargetMode="External"/><Relationship Id="rId1030" Type="http://schemas.openxmlformats.org/officeDocument/2006/relationships/hyperlink" Target="https://en.wikipedia.org/wiki/Mantle_(geology)" TargetMode="External"/><Relationship Id="rId3" Type="http://schemas.openxmlformats.org/officeDocument/2006/relationships/settings" Target="settings.xml"/><Relationship Id="rId235" Type="http://schemas.openxmlformats.org/officeDocument/2006/relationships/hyperlink" Target="https://en.wikipedia.org/wiki/Protein" TargetMode="External"/><Relationship Id="rId277" Type="http://schemas.openxmlformats.org/officeDocument/2006/relationships/hyperlink" Target="https://en.wikipedia.org/wiki/Protein" TargetMode="External"/><Relationship Id="rId400" Type="http://schemas.openxmlformats.org/officeDocument/2006/relationships/hyperlink" Target="https://en.wikipedia.org/wiki/C-terminus" TargetMode="External"/><Relationship Id="rId442" Type="http://schemas.openxmlformats.org/officeDocument/2006/relationships/hyperlink" Target="https://en.wikipedia.org/wiki/Tertiary_structure" TargetMode="External"/><Relationship Id="rId484" Type="http://schemas.openxmlformats.org/officeDocument/2006/relationships/hyperlink" Target="https://en.wikipedia.org/wiki/Escherichia_coli" TargetMode="External"/><Relationship Id="rId705" Type="http://schemas.openxmlformats.org/officeDocument/2006/relationships/hyperlink" Target="https://en.wikipedia.org/wiki/Distributed_computing" TargetMode="External"/><Relationship Id="rId887" Type="http://schemas.openxmlformats.org/officeDocument/2006/relationships/hyperlink" Target="https://en.wikipedia.org/wiki/File:SnowflakesWilsonBentley.jpg" TargetMode="External"/><Relationship Id="rId1072" Type="http://schemas.openxmlformats.org/officeDocument/2006/relationships/hyperlink" Target="https://en.wikipedia.org/wiki/Bay_of_Fundy" TargetMode="External"/><Relationship Id="rId1128" Type="http://schemas.openxmlformats.org/officeDocument/2006/relationships/hyperlink" Target="https://en.wikipedia.org/wiki/Lungfish" TargetMode="External"/><Relationship Id="rId137" Type="http://schemas.openxmlformats.org/officeDocument/2006/relationships/hyperlink" Target="https://en.wikipedia.org/wiki/DNA_replication" TargetMode="External"/><Relationship Id="rId302" Type="http://schemas.openxmlformats.org/officeDocument/2006/relationships/hyperlink" Target="https://en.wikipedia.org/wiki/Protein" TargetMode="External"/><Relationship Id="rId344" Type="http://schemas.openxmlformats.org/officeDocument/2006/relationships/hyperlink" Target="https://en.wikipedia.org/wiki/Protein%E2%80%93DNA_interaction" TargetMode="External"/><Relationship Id="rId691" Type="http://schemas.openxmlformats.org/officeDocument/2006/relationships/hyperlink" Target="https://en.wikipedia.org/wiki/Protein" TargetMode="External"/><Relationship Id="rId747" Type="http://schemas.openxmlformats.org/officeDocument/2006/relationships/hyperlink" Target="https://en.wikipedia.org/wiki/Properties_of_water" TargetMode="External"/><Relationship Id="rId789" Type="http://schemas.openxmlformats.org/officeDocument/2006/relationships/hyperlink" Target="https://en.wikipedia.org/wiki/Precipitation_(meteorology)" TargetMode="External"/><Relationship Id="rId912" Type="http://schemas.openxmlformats.org/officeDocument/2006/relationships/hyperlink" Target="https://en.wikipedia.org/wiki/Water" TargetMode="External"/><Relationship Id="rId954" Type="http://schemas.openxmlformats.org/officeDocument/2006/relationships/hyperlink" Target="https://en.wikipedia.org/wiki/Protein" TargetMode="External"/><Relationship Id="rId996" Type="http://schemas.openxmlformats.org/officeDocument/2006/relationships/hyperlink" Target="https://en.wikipedia.org/wiki/Hertz" TargetMode="External"/><Relationship Id="rId41" Type="http://schemas.openxmlformats.org/officeDocument/2006/relationships/hyperlink" Target="https://en.wikipedia.org/wiki/Joule" TargetMode="External"/><Relationship Id="rId83" Type="http://schemas.openxmlformats.org/officeDocument/2006/relationships/hyperlink" Target="https://en.wikipedia.org/wiki/Vitamin_A" TargetMode="External"/><Relationship Id="rId179" Type="http://schemas.openxmlformats.org/officeDocument/2006/relationships/hyperlink" Target="https://en.wikipedia.org/wiki/Precipitation_(chemistry)" TargetMode="External"/><Relationship Id="rId386" Type="http://schemas.openxmlformats.org/officeDocument/2006/relationships/hyperlink" Target="https://en.wikipedia.org/wiki/Prokaryote" TargetMode="External"/><Relationship Id="rId551" Type="http://schemas.openxmlformats.org/officeDocument/2006/relationships/hyperlink" Target="https://en.wikipedia.org/wiki/Small_molecule" TargetMode="External"/><Relationship Id="rId593" Type="http://schemas.openxmlformats.org/officeDocument/2006/relationships/hyperlink" Target="https://en.wikipedia.org/wiki/In_vitro" TargetMode="External"/><Relationship Id="rId607" Type="http://schemas.openxmlformats.org/officeDocument/2006/relationships/hyperlink" Target="https://en.wikipedia.org/wiki/Enzyme_assay" TargetMode="External"/><Relationship Id="rId649" Type="http://schemas.openxmlformats.org/officeDocument/2006/relationships/hyperlink" Target="https://en.wikipedia.org/wiki/Protein" TargetMode="External"/><Relationship Id="rId814" Type="http://schemas.openxmlformats.org/officeDocument/2006/relationships/hyperlink" Target="https://en.wikipedia.org/wiki/Boats" TargetMode="External"/><Relationship Id="rId856" Type="http://schemas.openxmlformats.org/officeDocument/2006/relationships/hyperlink" Target="https://en.wikipedia.org/wiki/Water_(data_page)" TargetMode="External"/><Relationship Id="rId1181" Type="http://schemas.openxmlformats.org/officeDocument/2006/relationships/hyperlink" Target="https://en.wikipedia.org/wiki/Water" TargetMode="External"/><Relationship Id="rId190" Type="http://schemas.openxmlformats.org/officeDocument/2006/relationships/hyperlink" Target="https://en.wikipedia.org/wiki/Protein" TargetMode="External"/><Relationship Id="rId204" Type="http://schemas.openxmlformats.org/officeDocument/2006/relationships/hyperlink" Target="https://en.wikipedia.org/wiki/Protein" TargetMode="External"/><Relationship Id="rId246" Type="http://schemas.openxmlformats.org/officeDocument/2006/relationships/hyperlink" Target="https://en.wikipedia.org/wiki/Connecticut_Agricultural_Experiment_Station" TargetMode="External"/><Relationship Id="rId288" Type="http://schemas.openxmlformats.org/officeDocument/2006/relationships/hyperlink" Target="https://en.wikipedia.org/wiki/Protein" TargetMode="External"/><Relationship Id="rId411" Type="http://schemas.openxmlformats.org/officeDocument/2006/relationships/hyperlink" Target="https://en.wikipedia.org/wiki/Peptide_synthesis" TargetMode="External"/><Relationship Id="rId453" Type="http://schemas.openxmlformats.org/officeDocument/2006/relationships/hyperlink" Target="https://en.wikipedia.org/wiki/Active_site" TargetMode="External"/><Relationship Id="rId509" Type="http://schemas.openxmlformats.org/officeDocument/2006/relationships/hyperlink" Target="https://en.wikipedia.org/wiki/Transcription_(genetics)" TargetMode="External"/><Relationship Id="rId660" Type="http://schemas.openxmlformats.org/officeDocument/2006/relationships/hyperlink" Target="https://en.wikipedia.org/wiki/Evolution" TargetMode="External"/><Relationship Id="rId898" Type="http://schemas.openxmlformats.org/officeDocument/2006/relationships/hyperlink" Target="https://en.wikipedia.org/wiki/Geyser" TargetMode="External"/><Relationship Id="rId1041" Type="http://schemas.openxmlformats.org/officeDocument/2006/relationships/image" Target="media/image26.png"/><Relationship Id="rId1083" Type="http://schemas.openxmlformats.org/officeDocument/2006/relationships/hyperlink" Target="https://en.wikipedia.org/wiki/Tide" TargetMode="External"/><Relationship Id="rId1139" Type="http://schemas.openxmlformats.org/officeDocument/2006/relationships/hyperlink" Target="https://www.google.com/search?tbm=nws&amp;q=%22Water%22+-wikipedia" TargetMode="External"/><Relationship Id="rId106" Type="http://schemas.openxmlformats.org/officeDocument/2006/relationships/hyperlink" Target="https://en.wikipedia.org/wiki/Fat" TargetMode="External"/><Relationship Id="rId313" Type="http://schemas.openxmlformats.org/officeDocument/2006/relationships/hyperlink" Target="https://en.wikipedia.org/wiki/Amino_acid" TargetMode="External"/><Relationship Id="rId495" Type="http://schemas.openxmlformats.org/officeDocument/2006/relationships/hyperlink" Target="https://en.wikipedia.org/wiki/Protein" TargetMode="External"/><Relationship Id="rId716" Type="http://schemas.openxmlformats.org/officeDocument/2006/relationships/hyperlink" Target="https://en.wikipedia.org/wiki/Intrinsically_disordered_proteins" TargetMode="External"/><Relationship Id="rId758" Type="http://schemas.openxmlformats.org/officeDocument/2006/relationships/hyperlink" Target="https://en.wikipedia.org/wiki/Chemical_substance" TargetMode="External"/><Relationship Id="rId923" Type="http://schemas.openxmlformats.org/officeDocument/2006/relationships/hyperlink" Target="https://en.wikipedia.org/wiki/Vibrational_spectroscopy" TargetMode="External"/><Relationship Id="rId965" Type="http://schemas.openxmlformats.org/officeDocument/2006/relationships/hyperlink" Target="https://en.wikipedia.org/wiki/Silicate" TargetMode="External"/><Relationship Id="rId1150" Type="http://schemas.openxmlformats.org/officeDocument/2006/relationships/hyperlink" Target="https://en.wikipedia.org/wiki/Euphrates" TargetMode="External"/><Relationship Id="rId10" Type="http://schemas.openxmlformats.org/officeDocument/2006/relationships/hyperlink" Target="https://en.wikipedia.org/wiki/Cholesterol" TargetMode="External"/><Relationship Id="rId52" Type="http://schemas.openxmlformats.org/officeDocument/2006/relationships/hyperlink" Target="https://en.wikipedia.org/wiki/Fat" TargetMode="External"/><Relationship Id="rId94" Type="http://schemas.openxmlformats.org/officeDocument/2006/relationships/hyperlink" Target="https://en.wikipedia.org/wiki/File:Fatmouse.jpg" TargetMode="External"/><Relationship Id="rId148" Type="http://schemas.openxmlformats.org/officeDocument/2006/relationships/hyperlink" Target="https://en.wikipedia.org/wiki/Peptide_bond" TargetMode="External"/><Relationship Id="rId355" Type="http://schemas.openxmlformats.org/officeDocument/2006/relationships/hyperlink" Target="https://en.wikipedia.org/wiki/Saccharomyces_cerevisiae" TargetMode="External"/><Relationship Id="rId397" Type="http://schemas.openxmlformats.org/officeDocument/2006/relationships/hyperlink" Target="https://en.wikipedia.org/wiki/Anticodon" TargetMode="External"/><Relationship Id="rId520" Type="http://schemas.openxmlformats.org/officeDocument/2006/relationships/hyperlink" Target="https://en.wikipedia.org/wiki/Ribbon_diagram" TargetMode="External"/><Relationship Id="rId562" Type="http://schemas.openxmlformats.org/officeDocument/2006/relationships/hyperlink" Target="https://en.wikipedia.org/wiki/Connective_tissue" TargetMode="External"/><Relationship Id="rId618" Type="http://schemas.openxmlformats.org/officeDocument/2006/relationships/hyperlink" Target="https://en.wikipedia.org/wiki/Endoplasmic_reticulum" TargetMode="External"/><Relationship Id="rId825" Type="http://schemas.openxmlformats.org/officeDocument/2006/relationships/hyperlink" Target="https://en.wikipedia.org/wiki/Solvent" TargetMode="External"/><Relationship Id="rId1192" Type="http://schemas.openxmlformats.org/officeDocument/2006/relationships/hyperlink" Target="https://en.wikipedia.org/wiki/Water" TargetMode="External"/><Relationship Id="rId215" Type="http://schemas.openxmlformats.org/officeDocument/2006/relationships/hyperlink" Target="https://en.wikipedia.org/wiki/Protein" TargetMode="External"/><Relationship Id="rId257" Type="http://schemas.openxmlformats.org/officeDocument/2006/relationships/hyperlink" Target="https://en.wikipedia.org/wiki/Protein" TargetMode="External"/><Relationship Id="rId422" Type="http://schemas.openxmlformats.org/officeDocument/2006/relationships/hyperlink" Target="https://en.wikipedia.org/wiki/File:Chaperonin_1AON.png" TargetMode="External"/><Relationship Id="rId464" Type="http://schemas.openxmlformats.org/officeDocument/2006/relationships/hyperlink" Target="https://en.wikipedia.org/wiki/Membrane_protein" TargetMode="External"/><Relationship Id="rId867" Type="http://schemas.openxmlformats.org/officeDocument/2006/relationships/hyperlink" Target="https://en.wikipedia.org/wiki/Hydrogen_chalcogenide" TargetMode="External"/><Relationship Id="rId1010" Type="http://schemas.openxmlformats.org/officeDocument/2006/relationships/hyperlink" Target="https://en.wikipedia.org/wiki/Hydrology" TargetMode="External"/><Relationship Id="rId1052" Type="http://schemas.openxmlformats.org/officeDocument/2006/relationships/hyperlink" Target="https://en.wikipedia.org/wiki/Runoff_(water)" TargetMode="External"/><Relationship Id="rId1094" Type="http://schemas.openxmlformats.org/officeDocument/2006/relationships/hyperlink" Target="https://en.wikipedia.org/wiki/File:Auto-and_heterotrophs.svg" TargetMode="External"/><Relationship Id="rId1108" Type="http://schemas.openxmlformats.org/officeDocument/2006/relationships/hyperlink" Target="https://en.wikipedia.org/wiki/Acids" TargetMode="External"/><Relationship Id="rId299" Type="http://schemas.openxmlformats.org/officeDocument/2006/relationships/hyperlink" Target="https://en.wikipedia.org/wiki/Protein" TargetMode="External"/><Relationship Id="rId727" Type="http://schemas.openxmlformats.org/officeDocument/2006/relationships/hyperlink" Target="https://en.wikipedia.org/wiki/Methionine" TargetMode="External"/><Relationship Id="rId934" Type="http://schemas.openxmlformats.org/officeDocument/2006/relationships/hyperlink" Target="https://en.wikipedia.org/wiki/Refraction_index" TargetMode="External"/><Relationship Id="rId63" Type="http://schemas.openxmlformats.org/officeDocument/2006/relationships/hyperlink" Target="https://en.wikipedia.org/wiki/Glyceride" TargetMode="External"/><Relationship Id="rId159" Type="http://schemas.openxmlformats.org/officeDocument/2006/relationships/hyperlink" Target="https://en.wikipedia.org/wiki/Half-life" TargetMode="External"/><Relationship Id="rId366" Type="http://schemas.openxmlformats.org/officeDocument/2006/relationships/image" Target="media/image13.png"/><Relationship Id="rId573" Type="http://schemas.openxmlformats.org/officeDocument/2006/relationships/hyperlink" Target="https://en.wikipedia.org/wiki/Tubulin" TargetMode="External"/><Relationship Id="rId780" Type="http://schemas.openxmlformats.org/officeDocument/2006/relationships/hyperlink" Target="https://en.wikipedia.org/wiki/Ice" TargetMode="External"/><Relationship Id="rId226" Type="http://schemas.openxmlformats.org/officeDocument/2006/relationships/hyperlink" Target="https://en.wikipedia.org/wiki/Fibrin" TargetMode="External"/><Relationship Id="rId433" Type="http://schemas.openxmlformats.org/officeDocument/2006/relationships/hyperlink" Target="https://en.wikipedia.org/wiki/Protein" TargetMode="External"/><Relationship Id="rId878" Type="http://schemas.openxmlformats.org/officeDocument/2006/relationships/hyperlink" Target="https://en.wikipedia.org/w/index.php?title=Water&amp;action=edit" TargetMode="External"/><Relationship Id="rId1063" Type="http://schemas.openxmlformats.org/officeDocument/2006/relationships/hyperlink" Target="https://en.wikipedia.org/wiki/Irrigation" TargetMode="External"/><Relationship Id="rId640" Type="http://schemas.openxmlformats.org/officeDocument/2006/relationships/hyperlink" Target="https://en.wikipedia.org/wiki/Mass_spectrometry" TargetMode="External"/><Relationship Id="rId738" Type="http://schemas.openxmlformats.org/officeDocument/2006/relationships/hyperlink" Target="https://en.wikipedia.org/wiki/Starvation" TargetMode="External"/><Relationship Id="rId945" Type="http://schemas.openxmlformats.org/officeDocument/2006/relationships/hyperlink" Target="https://en.wikipedia.org/wiki/Polar_molecule" TargetMode="External"/><Relationship Id="rId74" Type="http://schemas.openxmlformats.org/officeDocument/2006/relationships/hyperlink" Target="https://en.wikipedia.org/wiki/Stearic_acid" TargetMode="External"/><Relationship Id="rId377" Type="http://schemas.openxmlformats.org/officeDocument/2006/relationships/hyperlink" Target="https://en.wikipedia.org/wiki/Guanine" TargetMode="External"/><Relationship Id="rId500" Type="http://schemas.openxmlformats.org/officeDocument/2006/relationships/hyperlink" Target="https://en.wikipedia.org/wiki/Cell_signaling" TargetMode="External"/><Relationship Id="rId584" Type="http://schemas.openxmlformats.org/officeDocument/2006/relationships/hyperlink" Target="https://en.wikipedia.org/wiki/Protein_methods" TargetMode="External"/><Relationship Id="rId805" Type="http://schemas.openxmlformats.org/officeDocument/2006/relationships/hyperlink" Target="https://en.wikipedia.org/wiki/Water" TargetMode="External"/><Relationship Id="rId1130" Type="http://schemas.openxmlformats.org/officeDocument/2006/relationships/hyperlink" Target="https://en.wikipedia.org/wiki/Otter" TargetMode="External"/><Relationship Id="rId5" Type="http://schemas.openxmlformats.org/officeDocument/2006/relationships/hyperlink" Target="https://en.wikipedia.org/wiki/Macronutrients" TargetMode="External"/><Relationship Id="rId237" Type="http://schemas.openxmlformats.org/officeDocument/2006/relationships/hyperlink" Target="https://en.wiktionary.org/wiki/-in" TargetMode="External"/><Relationship Id="rId791" Type="http://schemas.openxmlformats.org/officeDocument/2006/relationships/hyperlink" Target="https://en.wikipedia.org/wiki/Earth" TargetMode="External"/><Relationship Id="rId889" Type="http://schemas.openxmlformats.org/officeDocument/2006/relationships/hyperlink" Target="https://en.wikipedia.org/wiki/Snowflake" TargetMode="External"/><Relationship Id="rId1074" Type="http://schemas.openxmlformats.org/officeDocument/2006/relationships/hyperlink" Target="https://en.wikipedia.org/wiki/Water" TargetMode="External"/><Relationship Id="rId444" Type="http://schemas.openxmlformats.org/officeDocument/2006/relationships/hyperlink" Target="https://en.wikipedia.org/wiki/Salt_bridge_(protein)" TargetMode="External"/><Relationship Id="rId651" Type="http://schemas.openxmlformats.org/officeDocument/2006/relationships/hyperlink" Target="https://en.wikipedia.org/wiki/Human_genome" TargetMode="External"/><Relationship Id="rId749" Type="http://schemas.openxmlformats.org/officeDocument/2006/relationships/hyperlink" Target="https://en.wikipedia.org/wiki/H%E2%82%82O_(disambiguation)" TargetMode="External"/><Relationship Id="rId290" Type="http://schemas.openxmlformats.org/officeDocument/2006/relationships/hyperlink" Target="https://en.wikipedia.org/wiki/Hemoglobin" TargetMode="External"/><Relationship Id="rId304" Type="http://schemas.openxmlformats.org/officeDocument/2006/relationships/image" Target="media/image10.png"/><Relationship Id="rId388" Type="http://schemas.openxmlformats.org/officeDocument/2006/relationships/hyperlink" Target="https://en.wikipedia.org/wiki/Eukaryote" TargetMode="External"/><Relationship Id="rId511" Type="http://schemas.openxmlformats.org/officeDocument/2006/relationships/hyperlink" Target="https://en.wikipedia.org/wiki/Protein" TargetMode="External"/><Relationship Id="rId609" Type="http://schemas.openxmlformats.org/officeDocument/2006/relationships/hyperlink" Target="https://en.wikipedia.org/wiki/Genetic_engineering" TargetMode="External"/><Relationship Id="rId956" Type="http://schemas.openxmlformats.org/officeDocument/2006/relationships/hyperlink" Target="https://en.wikipedia.org/wiki/Polysaccharide" TargetMode="External"/><Relationship Id="rId1141" Type="http://schemas.openxmlformats.org/officeDocument/2006/relationships/hyperlink" Target="https://www.google.com/search?tbs=bks:1&amp;q=%22Water%22+-wikipedia" TargetMode="External"/><Relationship Id="rId85" Type="http://schemas.openxmlformats.org/officeDocument/2006/relationships/hyperlink" Target="https://en.wikipedia.org/wiki/Vitamin_E" TargetMode="External"/><Relationship Id="rId150" Type="http://schemas.openxmlformats.org/officeDocument/2006/relationships/hyperlink" Target="https://en.wikipedia.org/wiki/DNA_sequence" TargetMode="External"/><Relationship Id="rId595" Type="http://schemas.openxmlformats.org/officeDocument/2006/relationships/hyperlink" Target="https://en.wikipedia.org/wiki/Crude_lysate" TargetMode="External"/><Relationship Id="rId816" Type="http://schemas.openxmlformats.org/officeDocument/2006/relationships/hyperlink" Target="https://en.wikipedia.org/wiki/River" TargetMode="External"/><Relationship Id="rId1001" Type="http://schemas.openxmlformats.org/officeDocument/2006/relationships/hyperlink" Target="https://en.wikipedia.org/wiki/Alkali_metals" TargetMode="External"/><Relationship Id="rId248" Type="http://schemas.openxmlformats.org/officeDocument/2006/relationships/hyperlink" Target="https://en.wikipedia.org/wiki/Lafayette_Mendel" TargetMode="External"/><Relationship Id="rId455" Type="http://schemas.openxmlformats.org/officeDocument/2006/relationships/hyperlink" Target="https://en.wikipedia.org/wiki/File:Protein_composite.png" TargetMode="External"/><Relationship Id="rId662" Type="http://schemas.openxmlformats.org/officeDocument/2006/relationships/hyperlink" Target="https://en.wikipedia.org/wiki/Drug_design" TargetMode="External"/><Relationship Id="rId1085" Type="http://schemas.openxmlformats.org/officeDocument/2006/relationships/hyperlink" Target="https://en.wikipedia.org/wiki/Estuary" TargetMode="External"/><Relationship Id="rId12" Type="http://schemas.openxmlformats.org/officeDocument/2006/relationships/hyperlink" Target="https://en.wikipedia.org/wiki/Triglyceride" TargetMode="External"/><Relationship Id="rId108" Type="http://schemas.openxmlformats.org/officeDocument/2006/relationships/hyperlink" Target="https://en.wikipedia.org/wiki/Subcutaneous_fat" TargetMode="External"/><Relationship Id="rId315" Type="http://schemas.openxmlformats.org/officeDocument/2006/relationships/hyperlink" Target="https://en.wikipedia.org/wiki/Polymer" TargetMode="External"/><Relationship Id="rId522" Type="http://schemas.openxmlformats.org/officeDocument/2006/relationships/hyperlink" Target="https://en.wikipedia.org/wiki/Carbohydrate" TargetMode="External"/><Relationship Id="rId967" Type="http://schemas.openxmlformats.org/officeDocument/2006/relationships/hyperlink" Target="https://en.wikipedia.org/wiki/Surface_tension" TargetMode="External"/><Relationship Id="rId1152" Type="http://schemas.openxmlformats.org/officeDocument/2006/relationships/hyperlink" Target="https://en.wikipedia.org/wiki/Nile" TargetMode="External"/><Relationship Id="rId96" Type="http://schemas.openxmlformats.org/officeDocument/2006/relationships/hyperlink" Target="https://en.wikipedia.org/wiki/Obesity" TargetMode="External"/><Relationship Id="rId161" Type="http://schemas.openxmlformats.org/officeDocument/2006/relationships/hyperlink" Target="https://en.wikipedia.org/wiki/Nucleic_acid" TargetMode="External"/><Relationship Id="rId399" Type="http://schemas.openxmlformats.org/officeDocument/2006/relationships/hyperlink" Target="https://en.wikipedia.org/wiki/N-terminus" TargetMode="External"/><Relationship Id="rId827" Type="http://schemas.openxmlformats.org/officeDocument/2006/relationships/hyperlink" Target="https://en.wikipedia.org/wiki/Sports" TargetMode="External"/><Relationship Id="rId1012" Type="http://schemas.openxmlformats.org/officeDocument/2006/relationships/hyperlink" Target="https://en.wikipedia.org/wiki/File:The_Earth_seen_from_Apollo_17.jpg" TargetMode="External"/><Relationship Id="rId259" Type="http://schemas.openxmlformats.org/officeDocument/2006/relationships/hyperlink" Target="https://en.wikipedia.org/wiki/James_B._Sumner" TargetMode="External"/><Relationship Id="rId466" Type="http://schemas.openxmlformats.org/officeDocument/2006/relationships/hyperlink" Target="https://en.wikipedia.org/wiki/Collagen" TargetMode="External"/><Relationship Id="rId673" Type="http://schemas.openxmlformats.org/officeDocument/2006/relationships/hyperlink" Target="https://en.wikipedia.org/wiki/Virus" TargetMode="External"/><Relationship Id="rId880" Type="http://schemas.openxmlformats.org/officeDocument/2006/relationships/hyperlink" Target="https://www.google.com/search?as_eq=wikipedia&amp;q=%22Water%22" TargetMode="External"/><Relationship Id="rId1096" Type="http://schemas.openxmlformats.org/officeDocument/2006/relationships/hyperlink" Target="https://en.wikipedia.org/wiki/Photosynthesis" TargetMode="External"/><Relationship Id="rId23" Type="http://schemas.openxmlformats.org/officeDocument/2006/relationships/hyperlink" Target="https://en.wikipedia.org/wiki/Omega-3_fatty_acid" TargetMode="External"/><Relationship Id="rId119" Type="http://schemas.openxmlformats.org/officeDocument/2006/relationships/hyperlink" Target="https://www.healthlinkbc.ca/health-topics/tn6745spec" TargetMode="External"/><Relationship Id="rId326" Type="http://schemas.openxmlformats.org/officeDocument/2006/relationships/hyperlink" Target="https://en.wikipedia.org/wiki/Amino_acids" TargetMode="External"/><Relationship Id="rId533" Type="http://schemas.openxmlformats.org/officeDocument/2006/relationships/hyperlink" Target="https://en.wikipedia.org/wiki/Antigen" TargetMode="External"/><Relationship Id="rId978" Type="http://schemas.openxmlformats.org/officeDocument/2006/relationships/hyperlink" Target="https://en.wikipedia.org/wiki/Heat_of_vaporization" TargetMode="External"/><Relationship Id="rId1163" Type="http://schemas.openxmlformats.org/officeDocument/2006/relationships/hyperlink" Target="https://en.wikipedia.org/wiki/Safe_water" TargetMode="External"/><Relationship Id="rId740" Type="http://schemas.openxmlformats.org/officeDocument/2006/relationships/hyperlink" Target="https://en.wikipedia.org/wiki/Protein" TargetMode="External"/><Relationship Id="rId838" Type="http://schemas.openxmlformats.org/officeDocument/2006/relationships/hyperlink" Target="https://en.wikipedia.org/wiki/Proto-Germanic_language" TargetMode="External"/><Relationship Id="rId1023" Type="http://schemas.openxmlformats.org/officeDocument/2006/relationships/hyperlink" Target="https://en.wikipedia.org/wiki/Body_of_water" TargetMode="External"/><Relationship Id="rId172" Type="http://schemas.openxmlformats.org/officeDocument/2006/relationships/hyperlink" Target="https://en.wikipedia.org/wiki/Cell_cycle" TargetMode="External"/><Relationship Id="rId477" Type="http://schemas.openxmlformats.org/officeDocument/2006/relationships/hyperlink" Target="https://en.wikipedia.org/wiki/SH3_domain" TargetMode="External"/><Relationship Id="rId600" Type="http://schemas.openxmlformats.org/officeDocument/2006/relationships/hyperlink" Target="https://en.wikipedia.org/wiki/Precipitation_(chemistry)" TargetMode="External"/><Relationship Id="rId684" Type="http://schemas.openxmlformats.org/officeDocument/2006/relationships/hyperlink" Target="https://en.wikipedia.org/wiki/Protein_structure_prediction" TargetMode="External"/><Relationship Id="rId337" Type="http://schemas.openxmlformats.org/officeDocument/2006/relationships/hyperlink" Target="https://en.wikipedia.org/wiki/Tertiary_structure" TargetMode="External"/><Relationship Id="rId891" Type="http://schemas.openxmlformats.org/officeDocument/2006/relationships/hyperlink" Target="https://en.wikipedia.org/wiki/Atmosphere_(unit)" TargetMode="External"/><Relationship Id="rId905" Type="http://schemas.openxmlformats.org/officeDocument/2006/relationships/hyperlink" Target="https://en.wikipedia.org/wiki/Density" TargetMode="External"/><Relationship Id="rId989" Type="http://schemas.openxmlformats.org/officeDocument/2006/relationships/hyperlink" Target="https://en.wikipedia.org/wiki/Water" TargetMode="External"/><Relationship Id="rId34" Type="http://schemas.openxmlformats.org/officeDocument/2006/relationships/hyperlink" Target="https://en.wikipedia.org/wiki/Polyunsaturated_fats" TargetMode="External"/><Relationship Id="rId544" Type="http://schemas.openxmlformats.org/officeDocument/2006/relationships/hyperlink" Target="https://en.wikipedia.org/wiki/Protein" TargetMode="External"/><Relationship Id="rId751" Type="http://schemas.openxmlformats.org/officeDocument/2006/relationships/image" Target="media/image23.jpeg"/><Relationship Id="rId849" Type="http://schemas.openxmlformats.org/officeDocument/2006/relationships/hyperlink" Target="https://en.wikipedia.org/wiki/Greek_language" TargetMode="External"/><Relationship Id="rId1174" Type="http://schemas.openxmlformats.org/officeDocument/2006/relationships/hyperlink" Target="https://en.wikipedia.org/wiki/Millennium_Development_Goals" TargetMode="External"/><Relationship Id="rId183" Type="http://schemas.openxmlformats.org/officeDocument/2006/relationships/hyperlink" Target="https://en.wikipedia.org/wiki/Immunohistochemistry" TargetMode="External"/><Relationship Id="rId390" Type="http://schemas.openxmlformats.org/officeDocument/2006/relationships/hyperlink" Target="https://en.wikipedia.org/wiki/Protein_translocation" TargetMode="External"/><Relationship Id="rId404" Type="http://schemas.openxmlformats.org/officeDocument/2006/relationships/hyperlink" Target="https://en.wikipedia.org/wiki/Protein_domain" TargetMode="External"/><Relationship Id="rId611" Type="http://schemas.openxmlformats.org/officeDocument/2006/relationships/hyperlink" Target="https://en.wikipedia.org/wiki/Nickel" TargetMode="External"/><Relationship Id="rId1034" Type="http://schemas.openxmlformats.org/officeDocument/2006/relationships/hyperlink" Target="https://en.wikipedia.org/wiki/Sediment_transport" TargetMode="External"/><Relationship Id="rId250" Type="http://schemas.openxmlformats.org/officeDocument/2006/relationships/hyperlink" Target="https://en.wikipedia.org/wiki/Laboratory_rat" TargetMode="External"/><Relationship Id="rId488" Type="http://schemas.openxmlformats.org/officeDocument/2006/relationships/image" Target="media/image17.png"/><Relationship Id="rId695" Type="http://schemas.openxmlformats.org/officeDocument/2006/relationships/hyperlink" Target="https://en.wikipedia.org/wiki/Protein" TargetMode="External"/><Relationship Id="rId709" Type="http://schemas.openxmlformats.org/officeDocument/2006/relationships/hyperlink" Target="https://en.wikipedia.org/wiki/In_silico" TargetMode="External"/><Relationship Id="rId916" Type="http://schemas.openxmlformats.org/officeDocument/2006/relationships/hyperlink" Target="https://en.wikipedia.org/wiki/Putrid" TargetMode="External"/><Relationship Id="rId1101" Type="http://schemas.openxmlformats.org/officeDocument/2006/relationships/hyperlink" Target="https://en.wikipedia.org/wiki/Solvent" TargetMode="External"/><Relationship Id="rId45" Type="http://schemas.openxmlformats.org/officeDocument/2006/relationships/hyperlink" Target="https://en.wikipedia.org/wiki/Fatty_acid" TargetMode="External"/><Relationship Id="rId110" Type="http://schemas.openxmlformats.org/officeDocument/2006/relationships/hyperlink" Target="https://en.wikipedia.org/wiki/Insulin_resistance" TargetMode="External"/><Relationship Id="rId348" Type="http://schemas.openxmlformats.org/officeDocument/2006/relationships/hyperlink" Target="https://en.wikipedia.org/wiki/Protein" TargetMode="External"/><Relationship Id="rId555" Type="http://schemas.openxmlformats.org/officeDocument/2006/relationships/hyperlink" Target="https://en.wikipedia.org/wiki/Ion_channel" TargetMode="External"/><Relationship Id="rId762" Type="http://schemas.openxmlformats.org/officeDocument/2006/relationships/hyperlink" Target="https://en.wikipedia.org/wiki/Organism" TargetMode="External"/><Relationship Id="rId1185" Type="http://schemas.openxmlformats.org/officeDocument/2006/relationships/hyperlink" Target="https://en.wikipedia.org/wiki/Wikipedia:Citation_needed" TargetMode="External"/><Relationship Id="rId194" Type="http://schemas.openxmlformats.org/officeDocument/2006/relationships/hyperlink" Target="https://en.wikipedia.org/wiki/Protein" TargetMode="External"/><Relationship Id="rId208" Type="http://schemas.openxmlformats.org/officeDocument/2006/relationships/hyperlink" Target="https://en.wikipedia.org/wiki/Protein" TargetMode="External"/><Relationship Id="rId415" Type="http://schemas.openxmlformats.org/officeDocument/2006/relationships/hyperlink" Target="https://en.wikipedia.org/wiki/Protein" TargetMode="External"/><Relationship Id="rId622" Type="http://schemas.openxmlformats.org/officeDocument/2006/relationships/hyperlink" Target="https://en.wikipedia.org/wiki/Reporter_gene" TargetMode="External"/><Relationship Id="rId1045" Type="http://schemas.openxmlformats.org/officeDocument/2006/relationships/hyperlink" Target="https://en.wikipedia.org/wiki/Earth_atmosphere" TargetMode="External"/><Relationship Id="rId261" Type="http://schemas.openxmlformats.org/officeDocument/2006/relationships/hyperlink" Target="https://en.wikipedia.org/wiki/Protein" TargetMode="External"/><Relationship Id="rId499" Type="http://schemas.openxmlformats.org/officeDocument/2006/relationships/hyperlink" Target="https://en.wikipedia.org/wiki/Protein_complex" TargetMode="External"/><Relationship Id="rId927" Type="http://schemas.openxmlformats.org/officeDocument/2006/relationships/hyperlink" Target="https://en.wikipedia.org/wiki/Water" TargetMode="External"/><Relationship Id="rId1112" Type="http://schemas.openxmlformats.org/officeDocument/2006/relationships/hyperlink" Target="https://en.wikipedia.org/wiki/Aquatic_plant" TargetMode="External"/><Relationship Id="rId56" Type="http://schemas.openxmlformats.org/officeDocument/2006/relationships/hyperlink" Target="https://en.wikipedia.org/wiki/Triglyceride" TargetMode="External"/><Relationship Id="rId359" Type="http://schemas.openxmlformats.org/officeDocument/2006/relationships/hyperlink" Target="https://en.wikipedia.org/wiki/Protein" TargetMode="External"/><Relationship Id="rId566" Type="http://schemas.openxmlformats.org/officeDocument/2006/relationships/hyperlink" Target="https://en.wikipedia.org/wiki/Nail_(anatomy)" TargetMode="External"/><Relationship Id="rId773" Type="http://schemas.openxmlformats.org/officeDocument/2006/relationships/hyperlink" Target="https://en.wikipedia.org/wiki/Standard_ambient_temperature_and_pressure" TargetMode="External"/><Relationship Id="rId121" Type="http://schemas.openxmlformats.org/officeDocument/2006/relationships/hyperlink" Target="https://www.healthlinkbc.ca/health-topics/aa164743" TargetMode="External"/><Relationship Id="rId219" Type="http://schemas.openxmlformats.org/officeDocument/2006/relationships/hyperlink" Target="https://en.wikipedia.org/wiki/History_of_molecular_biology" TargetMode="External"/><Relationship Id="rId426" Type="http://schemas.openxmlformats.org/officeDocument/2006/relationships/hyperlink" Target="https://en.wikipedia.org/wiki/Triose_phosphate_isomerase" TargetMode="External"/><Relationship Id="rId633" Type="http://schemas.openxmlformats.org/officeDocument/2006/relationships/hyperlink" Target="https://en.wikipedia.org/wiki/Protein" TargetMode="External"/><Relationship Id="rId980" Type="http://schemas.openxmlformats.org/officeDocument/2006/relationships/hyperlink" Target="https://en.wikipedia.org/wiki/Climate" TargetMode="External"/><Relationship Id="rId1056" Type="http://schemas.openxmlformats.org/officeDocument/2006/relationships/hyperlink" Target="https://en.wikipedia.org/wiki/Water" TargetMode="External"/><Relationship Id="rId840" Type="http://schemas.openxmlformats.org/officeDocument/2006/relationships/hyperlink" Target="https://en.wikipedia.org/wiki/Old_Frisian" TargetMode="External"/><Relationship Id="rId938" Type="http://schemas.openxmlformats.org/officeDocument/2006/relationships/hyperlink" Target="https://en.wikipedia.org/wiki/Benzene" TargetMode="External"/><Relationship Id="rId67" Type="http://schemas.openxmlformats.org/officeDocument/2006/relationships/hyperlink" Target="https://en.wikipedia.org/wiki/Ester" TargetMode="External"/><Relationship Id="rId272" Type="http://schemas.openxmlformats.org/officeDocument/2006/relationships/hyperlink" Target="https://en.wikipedia.org/wiki/Hydrogen_bonding" TargetMode="External"/><Relationship Id="rId577" Type="http://schemas.openxmlformats.org/officeDocument/2006/relationships/hyperlink" Target="https://en.wikipedia.org/wiki/Myosin" TargetMode="External"/><Relationship Id="rId700" Type="http://schemas.openxmlformats.org/officeDocument/2006/relationships/hyperlink" Target="https://en.wikipedia.org/wiki/Protein" TargetMode="External"/><Relationship Id="rId1123" Type="http://schemas.openxmlformats.org/officeDocument/2006/relationships/hyperlink" Target="https://en.wikipedia.org/wiki/Algae" TargetMode="External"/><Relationship Id="rId132" Type="http://schemas.openxmlformats.org/officeDocument/2006/relationships/hyperlink" Target="https://en.wikipedia.org/wiki/Biomolecule" TargetMode="External"/><Relationship Id="rId784" Type="http://schemas.openxmlformats.org/officeDocument/2006/relationships/hyperlink" Target="https://en.wikipedia.org/wiki/Water_cycle" TargetMode="External"/><Relationship Id="rId991" Type="http://schemas.openxmlformats.org/officeDocument/2006/relationships/hyperlink" Target="https://en.wikipedia.org/wiki/Viscosity" TargetMode="External"/><Relationship Id="rId1067" Type="http://schemas.openxmlformats.org/officeDocument/2006/relationships/hyperlink" Target="https://en.wikipedia.org/wiki/Water_resources" TargetMode="External"/><Relationship Id="rId437" Type="http://schemas.openxmlformats.org/officeDocument/2006/relationships/hyperlink" Target="https://en.wikipedia.org/wiki/Secondary_structure" TargetMode="External"/><Relationship Id="rId644" Type="http://schemas.openxmlformats.org/officeDocument/2006/relationships/hyperlink" Target="https://en.wikipedia.org/wiki/Two-hybrid_screening" TargetMode="External"/><Relationship Id="rId851" Type="http://schemas.openxmlformats.org/officeDocument/2006/relationships/hyperlink" Target="https://en.wikipedia.org/wiki/Irish_language" TargetMode="External"/><Relationship Id="rId283" Type="http://schemas.openxmlformats.org/officeDocument/2006/relationships/hyperlink" Target="https://en.wikipedia.org/wiki/Insulin" TargetMode="External"/><Relationship Id="rId490" Type="http://schemas.openxmlformats.org/officeDocument/2006/relationships/hyperlink" Target="https://en.wikipedia.org/wiki/Adenosine_triphosphate" TargetMode="External"/><Relationship Id="rId504" Type="http://schemas.openxmlformats.org/officeDocument/2006/relationships/hyperlink" Target="https://en.wikipedia.org/wiki/Enzyme" TargetMode="External"/><Relationship Id="rId711" Type="http://schemas.openxmlformats.org/officeDocument/2006/relationships/hyperlink" Target="https://en.wikipedia.org/wiki/Protein" TargetMode="External"/><Relationship Id="rId949" Type="http://schemas.openxmlformats.org/officeDocument/2006/relationships/hyperlink" Target="https://en.wikipedia.org/wiki/Hydrophilic" TargetMode="External"/><Relationship Id="rId1134" Type="http://schemas.openxmlformats.org/officeDocument/2006/relationships/hyperlink" Target="https://en.wikipedia.org/wiki/Gills" TargetMode="External"/><Relationship Id="rId78" Type="http://schemas.openxmlformats.org/officeDocument/2006/relationships/image" Target="media/image4.png"/><Relationship Id="rId143" Type="http://schemas.openxmlformats.org/officeDocument/2006/relationships/hyperlink" Target="https://en.wikipedia.org/wiki/Genes" TargetMode="External"/><Relationship Id="rId350" Type="http://schemas.openxmlformats.org/officeDocument/2006/relationships/hyperlink" Target="https://en.wikipedia.org/wiki/Escherichia_coli" TargetMode="External"/><Relationship Id="rId588" Type="http://schemas.openxmlformats.org/officeDocument/2006/relationships/hyperlink" Target="https://en.wikipedia.org/wiki/Enzyme_kinetics" TargetMode="External"/><Relationship Id="rId795" Type="http://schemas.openxmlformats.org/officeDocument/2006/relationships/hyperlink" Target="https://en.wikipedia.org/wiki/Water" TargetMode="External"/><Relationship Id="rId809" Type="http://schemas.openxmlformats.org/officeDocument/2006/relationships/hyperlink" Target="https://en.wikipedia.org/wiki/Agriculture" TargetMode="External"/><Relationship Id="rId9" Type="http://schemas.openxmlformats.org/officeDocument/2006/relationships/hyperlink" Target="https://en.wikipedia.org/wiki/Hydrophobic" TargetMode="External"/><Relationship Id="rId210" Type="http://schemas.openxmlformats.org/officeDocument/2006/relationships/hyperlink" Target="https://en.wikipedia.org/wiki/Protein" TargetMode="External"/><Relationship Id="rId448" Type="http://schemas.openxmlformats.org/officeDocument/2006/relationships/hyperlink" Target="https://en.wikipedia.org/wiki/Protein_subunit" TargetMode="External"/><Relationship Id="rId655" Type="http://schemas.openxmlformats.org/officeDocument/2006/relationships/hyperlink" Target="https://en.wikipedia.org/wiki/Restriction_enzyme" TargetMode="External"/><Relationship Id="rId862" Type="http://schemas.openxmlformats.org/officeDocument/2006/relationships/hyperlink" Target="https://en.wikipedia.org/wiki/Room_temperature" TargetMode="External"/><Relationship Id="rId1078" Type="http://schemas.openxmlformats.org/officeDocument/2006/relationships/hyperlink" Target="https://en.wikipedia.org/wiki/Sodium_chloride" TargetMode="External"/><Relationship Id="rId294" Type="http://schemas.openxmlformats.org/officeDocument/2006/relationships/hyperlink" Target="https://en.wikipedia.org/wiki/Protein" TargetMode="External"/><Relationship Id="rId308" Type="http://schemas.openxmlformats.org/officeDocument/2006/relationships/image" Target="media/image11.png"/><Relationship Id="rId515" Type="http://schemas.openxmlformats.org/officeDocument/2006/relationships/hyperlink" Target="https://en.wikipedia.org/wiki/Dirigent_protein" TargetMode="External"/><Relationship Id="rId722" Type="http://schemas.openxmlformats.org/officeDocument/2006/relationships/hyperlink" Target="https://en.wikipedia.org/wiki/Amino_acids" TargetMode="External"/><Relationship Id="rId1145" Type="http://schemas.openxmlformats.org/officeDocument/2006/relationships/hyperlink" Target="https://en.wikipedia.org/wiki/File:Longwood_Gardens-Italian_Garden.jpg" TargetMode="External"/><Relationship Id="rId89" Type="http://schemas.openxmlformats.org/officeDocument/2006/relationships/hyperlink" Target="https://en.wikipedia.org/wiki/Excretion" TargetMode="External"/><Relationship Id="rId154" Type="http://schemas.openxmlformats.org/officeDocument/2006/relationships/hyperlink" Target="https://en.wikipedia.org/wiki/Prosthetic_group" TargetMode="External"/><Relationship Id="rId361" Type="http://schemas.openxmlformats.org/officeDocument/2006/relationships/hyperlink" Target="https://en.wikipedia.org/wiki/Viruses" TargetMode="External"/><Relationship Id="rId599" Type="http://schemas.openxmlformats.org/officeDocument/2006/relationships/hyperlink" Target="https://en.wikipedia.org/wiki/Nucleic_acid" TargetMode="External"/><Relationship Id="rId1005" Type="http://schemas.openxmlformats.org/officeDocument/2006/relationships/hyperlink" Target="https://en.wikipedia.org/wiki/Calcium" TargetMode="External"/><Relationship Id="rId459" Type="http://schemas.openxmlformats.org/officeDocument/2006/relationships/hyperlink" Target="https://en.wikipedia.org/wiki/Hemoglobin" TargetMode="External"/><Relationship Id="rId666" Type="http://schemas.openxmlformats.org/officeDocument/2006/relationships/hyperlink" Target="https://en.wikipedia.org/wiki/Protein_NMR" TargetMode="External"/><Relationship Id="rId873" Type="http://schemas.openxmlformats.org/officeDocument/2006/relationships/hyperlink" Target="https://en.wikipedia.org/wiki/Ice" TargetMode="External"/><Relationship Id="rId1089" Type="http://schemas.openxmlformats.org/officeDocument/2006/relationships/hyperlink" Target="https://en.wikipedia.org/wiki/File:Oasis_in_Libya.jpg" TargetMode="External"/><Relationship Id="rId16" Type="http://schemas.openxmlformats.org/officeDocument/2006/relationships/hyperlink" Target="https://en.wikipedia.org/wiki/Unsaturated_(hydrocarbon)" TargetMode="External"/><Relationship Id="rId221" Type="http://schemas.openxmlformats.org/officeDocument/2006/relationships/hyperlink" Target="https://en.wikipedia.org/wiki/Coagulate" TargetMode="External"/><Relationship Id="rId319" Type="http://schemas.openxmlformats.org/officeDocument/2006/relationships/hyperlink" Target="https://en.wikipedia.org/wiki/Amino" TargetMode="External"/><Relationship Id="rId526" Type="http://schemas.openxmlformats.org/officeDocument/2006/relationships/hyperlink" Target="https://en.wikipedia.org/wiki/Biological_tissue" TargetMode="External"/><Relationship Id="rId1156" Type="http://schemas.openxmlformats.org/officeDocument/2006/relationships/hyperlink" Target="https://en.wikipedia.org/wiki/Buenos_Aires" TargetMode="External"/><Relationship Id="rId733" Type="http://schemas.openxmlformats.org/officeDocument/2006/relationships/hyperlink" Target="https://en.wikipedia.org/wiki/Hydrolysis" TargetMode="External"/><Relationship Id="rId940" Type="http://schemas.openxmlformats.org/officeDocument/2006/relationships/hyperlink" Target="https://en.wikipedia.org/wiki/Chemical_bonding_of_H2O" TargetMode="External"/><Relationship Id="rId1016" Type="http://schemas.openxmlformats.org/officeDocument/2006/relationships/hyperlink" Target="https://en.wikipedia.org/wiki/Hydrogeology" TargetMode="External"/><Relationship Id="rId165" Type="http://schemas.openxmlformats.org/officeDocument/2006/relationships/hyperlink" Target="https://en.wikipedia.org/wiki/Actin" TargetMode="External"/><Relationship Id="rId372" Type="http://schemas.openxmlformats.org/officeDocument/2006/relationships/hyperlink" Target="https://en.wikipedia.org/wiki/Nucleotide" TargetMode="External"/><Relationship Id="rId677" Type="http://schemas.openxmlformats.org/officeDocument/2006/relationships/hyperlink" Target="https://en.wikipedia.org/wiki/Protein_Data_Bank" TargetMode="External"/><Relationship Id="rId800" Type="http://schemas.openxmlformats.org/officeDocument/2006/relationships/hyperlink" Target="https://en.wikipedia.org/wiki/Greenland" TargetMode="External"/><Relationship Id="rId232" Type="http://schemas.openxmlformats.org/officeDocument/2006/relationships/hyperlink" Target="https://en.wikipedia.org/wiki/Empirical_formula" TargetMode="External"/><Relationship Id="rId884" Type="http://schemas.openxmlformats.org/officeDocument/2006/relationships/hyperlink" Target="https://scholar.google.com/scholar?q=%22Water%22" TargetMode="External"/><Relationship Id="rId27" Type="http://schemas.openxmlformats.org/officeDocument/2006/relationships/hyperlink" Target="https://en.wikipedia.org/wiki/Fat" TargetMode="External"/><Relationship Id="rId537" Type="http://schemas.openxmlformats.org/officeDocument/2006/relationships/hyperlink" Target="https://en.wikipedia.org/wiki/Protein" TargetMode="External"/><Relationship Id="rId744" Type="http://schemas.openxmlformats.org/officeDocument/2006/relationships/image" Target="media/image22.jpeg"/><Relationship Id="rId951" Type="http://schemas.openxmlformats.org/officeDocument/2006/relationships/hyperlink" Target="https://en.wikipedia.org/wiki/Carbon_dioxide" TargetMode="External"/><Relationship Id="rId1167" Type="http://schemas.openxmlformats.org/officeDocument/2006/relationships/hyperlink" Target="https://en.wikipedia.org/wiki/Wastewater" TargetMode="External"/><Relationship Id="rId80" Type="http://schemas.openxmlformats.org/officeDocument/2006/relationships/image" Target="media/image5.png"/><Relationship Id="rId176" Type="http://schemas.openxmlformats.org/officeDocument/2006/relationships/hyperlink" Target="https://en.wikipedia.org/wiki/Digestion" TargetMode="External"/><Relationship Id="rId383" Type="http://schemas.openxmlformats.org/officeDocument/2006/relationships/hyperlink" Target="https://en.wikipedia.org/wiki/RNA_polymerase" TargetMode="External"/><Relationship Id="rId590" Type="http://schemas.openxmlformats.org/officeDocument/2006/relationships/hyperlink" Target="https://en.wikipedia.org/wiki/Cell_biology" TargetMode="External"/><Relationship Id="rId604" Type="http://schemas.openxmlformats.org/officeDocument/2006/relationships/hyperlink" Target="https://en.wikipedia.org/wiki/Gel_electrophoresis" TargetMode="External"/><Relationship Id="rId811" Type="http://schemas.openxmlformats.org/officeDocument/2006/relationships/hyperlink" Target="https://en.wikipedia.org/wiki/Fishing" TargetMode="External"/><Relationship Id="rId1027" Type="http://schemas.openxmlformats.org/officeDocument/2006/relationships/hyperlink" Target="https://en.wikipedia.org/wiki/Aquifer" TargetMode="External"/><Relationship Id="rId243" Type="http://schemas.openxmlformats.org/officeDocument/2006/relationships/hyperlink" Target="https://en.wikipedia.org/wiki/Protein" TargetMode="External"/><Relationship Id="rId450" Type="http://schemas.openxmlformats.org/officeDocument/2006/relationships/hyperlink" Target="https://en.wikipedia.org/wiki/Protein_quinary_structure" TargetMode="External"/><Relationship Id="rId688" Type="http://schemas.openxmlformats.org/officeDocument/2006/relationships/hyperlink" Target="https://en.wikipedia.org/wiki/Protein_structure_prediction" TargetMode="External"/><Relationship Id="rId895" Type="http://schemas.openxmlformats.org/officeDocument/2006/relationships/hyperlink" Target="https://en.wikipedia.org/wiki/Glacier" TargetMode="External"/><Relationship Id="rId909" Type="http://schemas.openxmlformats.org/officeDocument/2006/relationships/hyperlink" Target="https://en.wikipedia.org/wiki/Water" TargetMode="External"/><Relationship Id="rId1080" Type="http://schemas.openxmlformats.org/officeDocument/2006/relationships/hyperlink" Target="https://en.wikipedia.org/wiki/Red_Sea" TargetMode="External"/><Relationship Id="rId38" Type="http://schemas.openxmlformats.org/officeDocument/2006/relationships/hyperlink" Target="https://en.wikipedia.org/wiki/Tallow" TargetMode="External"/><Relationship Id="rId103" Type="http://schemas.openxmlformats.org/officeDocument/2006/relationships/hyperlink" Target="https://en.wikipedia.org/wiki/Insulin" TargetMode="External"/><Relationship Id="rId310" Type="http://schemas.openxmlformats.org/officeDocument/2006/relationships/hyperlink" Target="https://en.wikipedia.org/wiki/Peptide_bond" TargetMode="External"/><Relationship Id="rId548" Type="http://schemas.openxmlformats.org/officeDocument/2006/relationships/hyperlink" Target="https://en.wikipedia.org/wiki/Hormone" TargetMode="External"/><Relationship Id="rId755" Type="http://schemas.openxmlformats.org/officeDocument/2006/relationships/hyperlink" Target="https://en.wikipedia.org/wiki/Taste" TargetMode="External"/><Relationship Id="rId962" Type="http://schemas.openxmlformats.org/officeDocument/2006/relationships/hyperlink" Target="https://en.wikipedia.org/wiki/Hydrophobic" TargetMode="External"/><Relationship Id="rId1178" Type="http://schemas.openxmlformats.org/officeDocument/2006/relationships/hyperlink" Target="https://en.wikipedia.org/wiki/World_Health_Organization" TargetMode="External"/><Relationship Id="rId91" Type="http://schemas.openxmlformats.org/officeDocument/2006/relationships/hyperlink" Target="https://en.wikipedia.org/wiki/Bloodletting" TargetMode="External"/><Relationship Id="rId187" Type="http://schemas.openxmlformats.org/officeDocument/2006/relationships/hyperlink" Target="https://en.wikipedia.org/wiki/Mass_spectrometry" TargetMode="External"/><Relationship Id="rId394" Type="http://schemas.openxmlformats.org/officeDocument/2006/relationships/hyperlink" Target="https://en.wikipedia.org/wiki/Protein" TargetMode="External"/><Relationship Id="rId408" Type="http://schemas.openxmlformats.org/officeDocument/2006/relationships/hyperlink" Target="https://en.wikipedia.org/wiki/Muscle" TargetMode="External"/><Relationship Id="rId615" Type="http://schemas.openxmlformats.org/officeDocument/2006/relationships/hyperlink" Target="https://en.wikipedia.org/wiki/Cellular_compartment" TargetMode="External"/><Relationship Id="rId822" Type="http://schemas.openxmlformats.org/officeDocument/2006/relationships/hyperlink" Target="https://en.wikipedia.org/wiki/Heating" TargetMode="External"/><Relationship Id="rId1038" Type="http://schemas.openxmlformats.org/officeDocument/2006/relationships/hyperlink" Target="https://en.wikipedia.org/wiki/History_of_the_Earth" TargetMode="External"/><Relationship Id="rId254" Type="http://schemas.openxmlformats.org/officeDocument/2006/relationships/hyperlink" Target="https://en.wikipedia.org/wiki/Franz_Hofmeister" TargetMode="External"/><Relationship Id="rId699" Type="http://schemas.openxmlformats.org/officeDocument/2006/relationships/hyperlink" Target="https://en.wikipedia.org/wiki/Protein%E2%80%93protein_interaction_prediction" TargetMode="External"/><Relationship Id="rId1091" Type="http://schemas.openxmlformats.org/officeDocument/2006/relationships/hyperlink" Target="https://en.wikipedia.org/wiki/Oasis" TargetMode="External"/><Relationship Id="rId1105" Type="http://schemas.openxmlformats.org/officeDocument/2006/relationships/hyperlink" Target="https://en.wikipedia.org/wiki/Wikipedia:Citation_needed" TargetMode="External"/><Relationship Id="rId49" Type="http://schemas.openxmlformats.org/officeDocument/2006/relationships/hyperlink" Target="https://en.wikipedia.org/wiki/Fat" TargetMode="External"/><Relationship Id="rId114" Type="http://schemas.openxmlformats.org/officeDocument/2006/relationships/hyperlink" Target="https://en.wikipedia.org/wiki/Fat" TargetMode="External"/><Relationship Id="rId461" Type="http://schemas.openxmlformats.org/officeDocument/2006/relationships/hyperlink" Target="https://en.wikipedia.org/wiki/Glutamine_synthetase" TargetMode="External"/><Relationship Id="rId559" Type="http://schemas.openxmlformats.org/officeDocument/2006/relationships/hyperlink" Target="https://en.wikipedia.org/wiki/Fibrous_protein" TargetMode="External"/><Relationship Id="rId766" Type="http://schemas.openxmlformats.org/officeDocument/2006/relationships/hyperlink" Target="https://en.wikipedia.org/wiki/Nutrient" TargetMode="External"/><Relationship Id="rId1189" Type="http://schemas.openxmlformats.org/officeDocument/2006/relationships/hyperlink" Target="https://en.wikipedia.org/wiki/Wikipedia:Please_clarify" TargetMode="External"/><Relationship Id="rId198" Type="http://schemas.openxmlformats.org/officeDocument/2006/relationships/hyperlink" Target="https://en.wikipedia.org/wiki/Protein" TargetMode="External"/><Relationship Id="rId321" Type="http://schemas.openxmlformats.org/officeDocument/2006/relationships/hyperlink" Target="https://en.wikipedia.org/wiki/Side_chain" TargetMode="External"/><Relationship Id="rId419" Type="http://schemas.openxmlformats.org/officeDocument/2006/relationships/hyperlink" Target="https://en.wikipedia.org/wiki/Cell_biology" TargetMode="External"/><Relationship Id="rId626" Type="http://schemas.openxmlformats.org/officeDocument/2006/relationships/hyperlink" Target="https://en.wikipedia.org/wiki/Indirect_immunofluorescence" TargetMode="External"/><Relationship Id="rId973" Type="http://schemas.openxmlformats.org/officeDocument/2006/relationships/hyperlink" Target="https://en.wikipedia.org/wiki/Hydrogen_chalcogenide" TargetMode="External"/><Relationship Id="rId1049" Type="http://schemas.openxmlformats.org/officeDocument/2006/relationships/hyperlink" Target="https://en.wikipedia.org/wiki/Evaporation" TargetMode="External"/><Relationship Id="rId833" Type="http://schemas.openxmlformats.org/officeDocument/2006/relationships/hyperlink" Target="https://en.wikipedia.org/wiki/Sport_fishing" TargetMode="External"/><Relationship Id="rId1116" Type="http://schemas.openxmlformats.org/officeDocument/2006/relationships/hyperlink" Target="https://en.wikipedia.org/wiki/Coral_reef" TargetMode="External"/><Relationship Id="rId265" Type="http://schemas.openxmlformats.org/officeDocument/2006/relationships/hyperlink" Target="https://en.wikipedia.org/wiki/Slaughterhouse" TargetMode="External"/><Relationship Id="rId472" Type="http://schemas.openxmlformats.org/officeDocument/2006/relationships/hyperlink" Target="https://en.wikipedia.org/wiki/Protein" TargetMode="External"/><Relationship Id="rId900" Type="http://schemas.openxmlformats.org/officeDocument/2006/relationships/hyperlink" Target="https://en.wikipedia.org/wiki/Steam_engine" TargetMode="External"/><Relationship Id="rId125" Type="http://schemas.openxmlformats.org/officeDocument/2006/relationships/hyperlink" Target="https://en.wikipedia.org/wiki/Protein_(disambiguation)" TargetMode="External"/><Relationship Id="rId332" Type="http://schemas.openxmlformats.org/officeDocument/2006/relationships/hyperlink" Target="https://en.wikipedia.org/wiki/Dihedral_angle" TargetMode="External"/><Relationship Id="rId777" Type="http://schemas.openxmlformats.org/officeDocument/2006/relationships/hyperlink" Target="https://en.wikipedia.org/wiki/Fog" TargetMode="External"/><Relationship Id="rId984" Type="http://schemas.openxmlformats.org/officeDocument/2006/relationships/hyperlink" Target="https://en.wikipedia.org/wiki/Sodium_chloride" TargetMode="External"/><Relationship Id="rId637" Type="http://schemas.openxmlformats.org/officeDocument/2006/relationships/hyperlink" Target="https://en.wikipedia.org/wiki/Genomics" TargetMode="External"/><Relationship Id="rId844" Type="http://schemas.openxmlformats.org/officeDocument/2006/relationships/hyperlink" Target="https://en.wikipedia.org/wiki/Old_Norse" TargetMode="External"/><Relationship Id="rId276" Type="http://schemas.openxmlformats.org/officeDocument/2006/relationships/hyperlink" Target="https://en.wikipedia.org/wiki/Denaturation_(biochemistry)" TargetMode="External"/><Relationship Id="rId483" Type="http://schemas.openxmlformats.org/officeDocument/2006/relationships/hyperlink" Target="https://en.wikipedia.org/wiki/RNA" TargetMode="External"/><Relationship Id="rId690" Type="http://schemas.openxmlformats.org/officeDocument/2006/relationships/hyperlink" Target="https://en.wikipedia.org/wiki/Mathematical_model" TargetMode="External"/><Relationship Id="rId704" Type="http://schemas.openxmlformats.org/officeDocument/2006/relationships/hyperlink" Target="https://en.wikipedia.org/wiki/Monte_Carlo_method" TargetMode="External"/><Relationship Id="rId911" Type="http://schemas.openxmlformats.org/officeDocument/2006/relationships/hyperlink" Target="https://en.wikipedia.org/wiki/Water" TargetMode="External"/><Relationship Id="rId1127" Type="http://schemas.openxmlformats.org/officeDocument/2006/relationships/hyperlink" Target="https://en.wikipedia.org/wiki/Lungs" TargetMode="External"/><Relationship Id="rId40" Type="http://schemas.openxmlformats.org/officeDocument/2006/relationships/hyperlink" Target="https://en.wikipedia.org/wiki/Calorie" TargetMode="External"/><Relationship Id="rId136" Type="http://schemas.openxmlformats.org/officeDocument/2006/relationships/hyperlink" Target="https://en.wikipedia.org/wiki/Organism" TargetMode="External"/><Relationship Id="rId343" Type="http://schemas.openxmlformats.org/officeDocument/2006/relationships/hyperlink" Target="https://en.wikipedia.org/wiki/Protein%E2%80%93carbohydrate_interaction" TargetMode="External"/><Relationship Id="rId550" Type="http://schemas.openxmlformats.org/officeDocument/2006/relationships/hyperlink" Target="https://en.wikipedia.org/wiki/Semipermeable_membrane" TargetMode="External"/><Relationship Id="rId788" Type="http://schemas.openxmlformats.org/officeDocument/2006/relationships/hyperlink" Target="https://en.wikipedia.org/wiki/Condensation" TargetMode="External"/><Relationship Id="rId995" Type="http://schemas.openxmlformats.org/officeDocument/2006/relationships/hyperlink" Target="https://en.wikipedia.org/wiki/Decibel" TargetMode="External"/><Relationship Id="rId1180" Type="http://schemas.openxmlformats.org/officeDocument/2006/relationships/hyperlink" Target="https://en.wikipedia.org/wiki/Diarrhea" TargetMode="External"/><Relationship Id="rId203" Type="http://schemas.openxmlformats.org/officeDocument/2006/relationships/hyperlink" Target="https://en.wikipedia.org/wiki/Protein" TargetMode="External"/><Relationship Id="rId648" Type="http://schemas.openxmlformats.org/officeDocument/2006/relationships/hyperlink" Target="https://en.wikipedia.org/wiki/Structural_genomics" TargetMode="External"/><Relationship Id="rId855" Type="http://schemas.openxmlformats.org/officeDocument/2006/relationships/hyperlink" Target="https://en.wikipedia.org/wiki/Properties_of_water" TargetMode="External"/><Relationship Id="rId1040" Type="http://schemas.openxmlformats.org/officeDocument/2006/relationships/hyperlink" Target="https://en.wikipedia.org/wiki/File:Water_cycle.png" TargetMode="External"/><Relationship Id="rId287" Type="http://schemas.openxmlformats.org/officeDocument/2006/relationships/hyperlink" Target="https://en.wikipedia.org/wiki/Protein" TargetMode="External"/><Relationship Id="rId410" Type="http://schemas.openxmlformats.org/officeDocument/2006/relationships/hyperlink" Target="https://en.wikipedia.org/wiki/Protein" TargetMode="External"/><Relationship Id="rId494" Type="http://schemas.openxmlformats.org/officeDocument/2006/relationships/hyperlink" Target="https://en.wikipedia.org/wiki/Isoleucine" TargetMode="External"/><Relationship Id="rId508" Type="http://schemas.openxmlformats.org/officeDocument/2006/relationships/hyperlink" Target="https://en.wikipedia.org/wiki/DNA_repair" TargetMode="External"/><Relationship Id="rId715" Type="http://schemas.openxmlformats.org/officeDocument/2006/relationships/hyperlink" Target="https://en.wikipedia.org/wiki/Protein" TargetMode="External"/><Relationship Id="rId922" Type="http://schemas.openxmlformats.org/officeDocument/2006/relationships/hyperlink" Target="https://en.wikipedia.org/wiki/Overtone" TargetMode="External"/><Relationship Id="rId1138" Type="http://schemas.openxmlformats.org/officeDocument/2006/relationships/hyperlink" Target="https://www.google.com/search?as_eq=wikipedia&amp;q=%22Water%22" TargetMode="External"/><Relationship Id="rId147" Type="http://schemas.openxmlformats.org/officeDocument/2006/relationships/hyperlink" Target="https://en.wikipedia.org/wiki/Peptide" TargetMode="External"/><Relationship Id="rId354" Type="http://schemas.openxmlformats.org/officeDocument/2006/relationships/hyperlink" Target="https://en.wikipedia.org/wiki/Eukaryote" TargetMode="External"/><Relationship Id="rId799" Type="http://schemas.openxmlformats.org/officeDocument/2006/relationships/hyperlink" Target="https://en.wikipedia.org/wiki/Antarctica" TargetMode="External"/><Relationship Id="rId1191" Type="http://schemas.openxmlformats.org/officeDocument/2006/relationships/hyperlink" Target="https://en.wikipedia.org/wiki/Wastewater" TargetMode="External"/><Relationship Id="rId51" Type="http://schemas.openxmlformats.org/officeDocument/2006/relationships/hyperlink" Target="https://en.wikipedia.org/wiki/Fat" TargetMode="External"/><Relationship Id="rId561" Type="http://schemas.openxmlformats.org/officeDocument/2006/relationships/hyperlink" Target="https://en.wikipedia.org/wiki/Elastin" TargetMode="External"/><Relationship Id="rId659" Type="http://schemas.openxmlformats.org/officeDocument/2006/relationships/hyperlink" Target="https://en.wikipedia.org/wiki/Phylogenetic_tree" TargetMode="External"/><Relationship Id="rId866" Type="http://schemas.openxmlformats.org/officeDocument/2006/relationships/hyperlink" Target="https://en.wikipedia.org/wiki/Color_of_water" TargetMode="External"/><Relationship Id="rId214" Type="http://schemas.openxmlformats.org/officeDocument/2006/relationships/hyperlink" Target="https://en.wikipedia.org/wiki/Protein" TargetMode="External"/><Relationship Id="rId298" Type="http://schemas.openxmlformats.org/officeDocument/2006/relationships/hyperlink" Target="https://en.wikipedia.org/wiki/Macromolecular_Assembly" TargetMode="External"/><Relationship Id="rId421" Type="http://schemas.openxmlformats.org/officeDocument/2006/relationships/hyperlink" Target="https://en.wikipedia.org/wiki/Protein" TargetMode="External"/><Relationship Id="rId519" Type="http://schemas.openxmlformats.org/officeDocument/2006/relationships/image" Target="media/image18.png"/><Relationship Id="rId1051" Type="http://schemas.openxmlformats.org/officeDocument/2006/relationships/hyperlink" Target="https://en.wikipedia.org/wiki/Precipitation_(meteorology)" TargetMode="External"/><Relationship Id="rId1149" Type="http://schemas.openxmlformats.org/officeDocument/2006/relationships/hyperlink" Target="https://en.wikipedia.org/wiki/Tigris" TargetMode="External"/><Relationship Id="rId158" Type="http://schemas.openxmlformats.org/officeDocument/2006/relationships/hyperlink" Target="https://en.wikipedia.org/wiki/Protein_turnover" TargetMode="External"/><Relationship Id="rId726" Type="http://schemas.openxmlformats.org/officeDocument/2006/relationships/hyperlink" Target="https://en.wikipedia.org/wiki/Lysine" TargetMode="External"/><Relationship Id="rId933" Type="http://schemas.openxmlformats.org/officeDocument/2006/relationships/hyperlink" Target="https://en.wikipedia.org/wiki/Sunlight" TargetMode="External"/><Relationship Id="rId1009" Type="http://schemas.openxmlformats.org/officeDocument/2006/relationships/hyperlink" Target="https://en.wikipedia.org/wiki/Carbon_monoxide" TargetMode="External"/><Relationship Id="rId62" Type="http://schemas.openxmlformats.org/officeDocument/2006/relationships/hyperlink" Target="https://en.wikipedia.org/wiki/Glycerol" TargetMode="External"/><Relationship Id="rId365" Type="http://schemas.openxmlformats.org/officeDocument/2006/relationships/hyperlink" Target="https://en.wikipedia.org/wiki/File:Genetic_code.svg" TargetMode="External"/><Relationship Id="rId572" Type="http://schemas.openxmlformats.org/officeDocument/2006/relationships/hyperlink" Target="https://en.wikipedia.org/wiki/Actin" TargetMode="External"/><Relationship Id="rId225" Type="http://schemas.openxmlformats.org/officeDocument/2006/relationships/hyperlink" Target="https://en.wikipedia.org/wiki/Serum_albumin" TargetMode="External"/><Relationship Id="rId432" Type="http://schemas.openxmlformats.org/officeDocument/2006/relationships/hyperlink" Target="https://en.wikipedia.org/wiki/Chaperone_(protein)" TargetMode="External"/><Relationship Id="rId877" Type="http://schemas.openxmlformats.org/officeDocument/2006/relationships/hyperlink" Target="https://en.wikipedia.org/wiki/Wikipedia:Verifiability" TargetMode="External"/><Relationship Id="rId1062" Type="http://schemas.openxmlformats.org/officeDocument/2006/relationships/hyperlink" Target="https://en.wikipedia.org/wiki/Hydrological_transport_model" TargetMode="External"/><Relationship Id="rId737" Type="http://schemas.openxmlformats.org/officeDocument/2006/relationships/hyperlink" Target="https://en.wikipedia.org/wiki/Citric_acid_cycle" TargetMode="External"/><Relationship Id="rId944" Type="http://schemas.openxmlformats.org/officeDocument/2006/relationships/hyperlink" Target="https://en.wikipedia.org/wiki/Electronegativity" TargetMode="External"/><Relationship Id="rId73" Type="http://schemas.openxmlformats.org/officeDocument/2006/relationships/hyperlink" Target="https://en.wikipedia.org/wiki/Oleic_acid" TargetMode="External"/><Relationship Id="rId169" Type="http://schemas.openxmlformats.org/officeDocument/2006/relationships/hyperlink" Target="https://en.wikipedia.org/wiki/Cell_signaling" TargetMode="External"/><Relationship Id="rId376" Type="http://schemas.openxmlformats.org/officeDocument/2006/relationships/hyperlink" Target="https://en.wikipedia.org/wiki/Uracil" TargetMode="External"/><Relationship Id="rId583" Type="http://schemas.openxmlformats.org/officeDocument/2006/relationships/hyperlink" Target="https://en.wikipedia.org/wiki/Protein" TargetMode="External"/><Relationship Id="rId790" Type="http://schemas.openxmlformats.org/officeDocument/2006/relationships/hyperlink" Target="https://en.wikipedia.org/wiki/Surface_runoff" TargetMode="External"/><Relationship Id="rId804" Type="http://schemas.openxmlformats.org/officeDocument/2006/relationships/hyperlink" Target="https://en.wikipedia.org/wiki/Precipitation_(meteorology)" TargetMode="External"/><Relationship Id="rId4" Type="http://schemas.openxmlformats.org/officeDocument/2006/relationships/webSettings" Target="webSettings.xml"/><Relationship Id="rId236" Type="http://schemas.openxmlformats.org/officeDocument/2006/relationships/hyperlink" Target="https://en.wikipedia.org/wiki/Protein" TargetMode="External"/><Relationship Id="rId443" Type="http://schemas.openxmlformats.org/officeDocument/2006/relationships/hyperlink" Target="https://en.wikipedia.org/wiki/Hydrophobic_core" TargetMode="External"/><Relationship Id="rId650" Type="http://schemas.openxmlformats.org/officeDocument/2006/relationships/hyperlink" Target="https://en.wikipedia.org/wiki/Bioinformatics" TargetMode="External"/><Relationship Id="rId888" Type="http://schemas.openxmlformats.org/officeDocument/2006/relationships/image" Target="media/image24.jpeg"/><Relationship Id="rId1073" Type="http://schemas.openxmlformats.org/officeDocument/2006/relationships/hyperlink" Target="https://en.wikipedia.org/wiki/Water" TargetMode="External"/><Relationship Id="rId303" Type="http://schemas.openxmlformats.org/officeDocument/2006/relationships/hyperlink" Target="https://en.wikipedia.org/wiki/File:Peptide-Figure-Revised.png" TargetMode="External"/><Relationship Id="rId748" Type="http://schemas.openxmlformats.org/officeDocument/2006/relationships/hyperlink" Target="https://en.wikipedia.org/wiki/Water_(disambiguation)" TargetMode="External"/><Relationship Id="rId955" Type="http://schemas.openxmlformats.org/officeDocument/2006/relationships/hyperlink" Target="https://en.wikipedia.org/wiki/DNA" TargetMode="External"/><Relationship Id="rId1140" Type="http://schemas.openxmlformats.org/officeDocument/2006/relationships/hyperlink" Target="https://www.google.com/search?&amp;q=%22Water%22+site:news.google.com/newspapers&amp;source=newspapers" TargetMode="External"/><Relationship Id="rId84" Type="http://schemas.openxmlformats.org/officeDocument/2006/relationships/hyperlink" Target="https://en.wikipedia.org/wiki/Vitamin_D" TargetMode="External"/><Relationship Id="rId387" Type="http://schemas.openxmlformats.org/officeDocument/2006/relationships/hyperlink" Target="https://en.wikipedia.org/wiki/Nucleoid" TargetMode="External"/><Relationship Id="rId510" Type="http://schemas.openxmlformats.org/officeDocument/2006/relationships/hyperlink" Target="https://en.wikipedia.org/wiki/Protein" TargetMode="External"/><Relationship Id="rId594" Type="http://schemas.openxmlformats.org/officeDocument/2006/relationships/hyperlink" Target="https://en.wikipedia.org/wiki/Cytolysis" TargetMode="External"/><Relationship Id="rId608" Type="http://schemas.openxmlformats.org/officeDocument/2006/relationships/hyperlink" Target="https://en.wikipedia.org/wiki/Protein" TargetMode="External"/><Relationship Id="rId815" Type="http://schemas.openxmlformats.org/officeDocument/2006/relationships/hyperlink" Target="https://en.wikipedia.org/wiki/Sea" TargetMode="External"/><Relationship Id="rId247" Type="http://schemas.openxmlformats.org/officeDocument/2006/relationships/hyperlink" Target="https://en.wikipedia.org/wiki/Thomas_Burr_Osborne_(chemist)" TargetMode="External"/><Relationship Id="rId899" Type="http://schemas.openxmlformats.org/officeDocument/2006/relationships/hyperlink" Target="https://en.wikipedia.org/wiki/Pressure_cooking" TargetMode="External"/><Relationship Id="rId1000" Type="http://schemas.openxmlformats.org/officeDocument/2006/relationships/hyperlink" Target="https://en.wikipedia.org/wiki/Electropositivity" TargetMode="External"/><Relationship Id="rId1084" Type="http://schemas.openxmlformats.org/officeDocument/2006/relationships/hyperlink" Target="https://en.wikipedia.org/wiki/Tidal_force" TargetMode="External"/><Relationship Id="rId107" Type="http://schemas.openxmlformats.org/officeDocument/2006/relationships/hyperlink" Target="https://en.wikipedia.org/wiki/Visceral_fat" TargetMode="External"/><Relationship Id="rId454" Type="http://schemas.openxmlformats.org/officeDocument/2006/relationships/hyperlink" Target="https://en.wikipedia.org/wiki/Protein" TargetMode="External"/><Relationship Id="rId661" Type="http://schemas.openxmlformats.org/officeDocument/2006/relationships/hyperlink" Target="https://en.wikipedia.org/wiki/Bioinformatics" TargetMode="External"/><Relationship Id="rId759" Type="http://schemas.openxmlformats.org/officeDocument/2006/relationships/hyperlink" Target="https://en.wikipedia.org/wiki/Earth" TargetMode="External"/><Relationship Id="rId966" Type="http://schemas.openxmlformats.org/officeDocument/2006/relationships/hyperlink" Target="https://en.wikipedia.org/wiki/Hydrogen_bonds" TargetMode="External"/><Relationship Id="rId11" Type="http://schemas.openxmlformats.org/officeDocument/2006/relationships/hyperlink" Target="https://en.wikipedia.org/wiki/Phospholipids" TargetMode="External"/><Relationship Id="rId314" Type="http://schemas.openxmlformats.org/officeDocument/2006/relationships/hyperlink" Target="https://en.wikipedia.org/wiki/Peptide_bond" TargetMode="External"/><Relationship Id="rId398" Type="http://schemas.openxmlformats.org/officeDocument/2006/relationships/hyperlink" Target="https://en.wikipedia.org/wiki/Transfer_RNA" TargetMode="External"/><Relationship Id="rId521" Type="http://schemas.openxmlformats.org/officeDocument/2006/relationships/hyperlink" Target="https://en.wikipedia.org/wiki/Cholera" TargetMode="External"/><Relationship Id="rId619" Type="http://schemas.openxmlformats.org/officeDocument/2006/relationships/hyperlink" Target="https://en.wikipedia.org/wiki/Protein_targeting" TargetMode="External"/><Relationship Id="rId1151" Type="http://schemas.openxmlformats.org/officeDocument/2006/relationships/hyperlink" Target="https://en.wikipedia.org/wiki/Egyptians" TargetMode="External"/><Relationship Id="rId95" Type="http://schemas.openxmlformats.org/officeDocument/2006/relationships/image" Target="media/image6.jpeg"/><Relationship Id="rId160" Type="http://schemas.openxmlformats.org/officeDocument/2006/relationships/hyperlink" Target="https://en.wikipedia.org/wiki/Polysaccharide" TargetMode="External"/><Relationship Id="rId826" Type="http://schemas.openxmlformats.org/officeDocument/2006/relationships/hyperlink" Target="https://en.wikipedia.org/wiki/Washing" TargetMode="External"/><Relationship Id="rId1011" Type="http://schemas.openxmlformats.org/officeDocument/2006/relationships/hyperlink" Target="https://en.wikipedia.org/wiki/Water_distribution_on_Earth" TargetMode="External"/><Relationship Id="rId1109" Type="http://schemas.openxmlformats.org/officeDocument/2006/relationships/hyperlink" Target="https://en.wikipedia.org/wiki/Base_(chemistry)" TargetMode="External"/><Relationship Id="rId258" Type="http://schemas.openxmlformats.org/officeDocument/2006/relationships/hyperlink" Target="https://en.wikipedia.org/wiki/Enzyme" TargetMode="External"/><Relationship Id="rId465" Type="http://schemas.openxmlformats.org/officeDocument/2006/relationships/hyperlink" Target="https://en.wikipedia.org/wiki/Soluble" TargetMode="External"/><Relationship Id="rId672" Type="http://schemas.openxmlformats.org/officeDocument/2006/relationships/hyperlink" Target="https://en.wikipedia.org/wiki/Circular_dichroism" TargetMode="External"/><Relationship Id="rId1095" Type="http://schemas.openxmlformats.org/officeDocument/2006/relationships/image" Target="media/image30.png"/><Relationship Id="rId22" Type="http://schemas.openxmlformats.org/officeDocument/2006/relationships/hyperlink" Target="https://en.wikipedia.org/wiki/Alpha-Linolenic_acid" TargetMode="External"/><Relationship Id="rId118" Type="http://schemas.openxmlformats.org/officeDocument/2006/relationships/hyperlink" Target="https://www.healthlinkbc.ca/health-topics/stl158077" TargetMode="External"/><Relationship Id="rId325" Type="http://schemas.openxmlformats.org/officeDocument/2006/relationships/hyperlink" Target="https://en.wikipedia.org/wiki/Protein" TargetMode="External"/><Relationship Id="rId532" Type="http://schemas.openxmlformats.org/officeDocument/2006/relationships/hyperlink" Target="https://en.wikipedia.org/wiki/Adaptive_immune_system" TargetMode="External"/><Relationship Id="rId977" Type="http://schemas.openxmlformats.org/officeDocument/2006/relationships/hyperlink" Target="https://en.wikipedia.org/wiki/Heat_of_fusion" TargetMode="External"/><Relationship Id="rId1162" Type="http://schemas.openxmlformats.org/officeDocument/2006/relationships/hyperlink" Target="https://en.wikipedia.org/wiki/Water_treatment"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45</Pages>
  <Words>29015</Words>
  <Characters>165388</Characters>
  <Application>Microsoft Office Word</Application>
  <DocSecurity>0</DocSecurity>
  <Lines>1378</Lines>
  <Paragraphs>388</Paragraphs>
  <ScaleCrop>false</ScaleCrop>
  <Company/>
  <LinksUpToDate>false</LinksUpToDate>
  <CharactersWithSpaces>194015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ApnaITcenter</dc:creator>
  <cp:keywords/>
  <dc:description/>
  <cp:lastModifiedBy>ApnaITcenter</cp:lastModifiedBy>
  <cp:revision>2</cp:revision>
  <dcterms:created xsi:type="dcterms:W3CDTF">2020-03-30T06:32:00Z</dcterms:created>
  <dcterms:modified xsi:type="dcterms:W3CDTF">2020-03-30T06:38:00Z</dcterms:modified>
</cp:coreProperties>
</file>